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5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85"/>
        <w:gridCol w:w="975"/>
        <w:gridCol w:w="4575"/>
      </w:tblGrid>
      <w:tr w:rsidR="005E2A66" w:rsidRPr="00740898" w14:paraId="1AC2CA2D" w14:textId="77777777" w:rsidTr="005E2A66">
        <w:trPr>
          <w:trHeight w:hRule="exact" w:val="1992"/>
        </w:trPr>
        <w:tc>
          <w:tcPr>
            <w:tcW w:w="4184" w:type="dxa"/>
          </w:tcPr>
          <w:tbl>
            <w:tblPr>
              <w:tblpPr w:leftFromText="141" w:rightFromText="141" w:horzAnchor="margin" w:tblpY="-915"/>
              <w:tblOverlap w:val="never"/>
              <w:tblW w:w="5955" w:type="dxa"/>
              <w:tblLayout w:type="fixed"/>
              <w:tblLook w:val="01E0" w:firstRow="1" w:lastRow="1" w:firstColumn="1" w:lastColumn="1" w:noHBand="0" w:noVBand="0"/>
            </w:tblPr>
            <w:tblGrid>
              <w:gridCol w:w="5955"/>
            </w:tblGrid>
            <w:tr w:rsidR="005E2A66" w:rsidRPr="00740898" w14:paraId="3502CF56" w14:textId="77777777">
              <w:trPr>
                <w:trHeight w:val="3868"/>
              </w:trPr>
              <w:tc>
                <w:tcPr>
                  <w:tcW w:w="5962" w:type="dxa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14:paraId="3B4DE2C3" w14:textId="77777777" w:rsidR="005E2A66" w:rsidRPr="00740898" w:rsidRDefault="005E2A66">
                  <w:pPr>
                    <w:pStyle w:val="Frening"/>
                    <w:framePr w:w="0" w:hRule="auto" w:hSpace="0" w:wrap="auto" w:vAnchor="margin" w:hAnchor="text" w:xAlign="left" w:yAlign="inline"/>
                    <w:rPr>
                      <w:szCs w:val="28"/>
                    </w:rPr>
                  </w:pPr>
                  <w:bookmarkStart w:id="0" w:name="bkmMottagareV" w:colFirst="0" w:colLast="0"/>
                  <w:bookmarkStart w:id="1" w:name="bmMottagareV" w:colFirst="0" w:colLast="0"/>
                  <w:bookmarkStart w:id="2" w:name="bmMottagareH" w:colFirst="2" w:colLast="2"/>
                  <w:bookmarkStart w:id="3" w:name="bkmMottagareH" w:colFirst="2" w:colLast="2"/>
                  <w:r w:rsidRPr="00740898">
                    <w:rPr>
                      <w:szCs w:val="28"/>
                    </w:rPr>
                    <w:t>HSB BRF Örnen</w:t>
                  </w:r>
                </w:p>
                <w:p w14:paraId="36012F87" w14:textId="77777777" w:rsidR="005E2A66" w:rsidRPr="00740898" w:rsidRDefault="005E2A66">
                  <w:pPr>
                    <w:pStyle w:val="Medlem"/>
                    <w:framePr w:w="0" w:hRule="auto" w:hSpace="0" w:wrap="auto" w:vAnchor="margin" w:hAnchor="text" w:xAlign="left" w:yAlign="inline"/>
                    <w:rPr>
                      <w:sz w:val="28"/>
                      <w:szCs w:val="28"/>
                    </w:rPr>
                  </w:pPr>
                  <w:r w:rsidRPr="00740898">
                    <w:rPr>
                      <w:sz w:val="28"/>
                      <w:szCs w:val="28"/>
                    </w:rPr>
                    <w:t xml:space="preserve">Information till medlemmarna, </w:t>
                  </w:r>
                </w:p>
                <w:p w14:paraId="66891BF7" w14:textId="2568B88B" w:rsidR="005E2A66" w:rsidRPr="00740898" w:rsidRDefault="00370957">
                  <w:pPr>
                    <w:pStyle w:val="Medlem"/>
                    <w:framePr w:w="0" w:hRule="auto" w:hSpace="0" w:wrap="auto" w:vAnchor="margin" w:hAnchor="text" w:xAlign="left" w:yAlign="in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Maj</w:t>
                  </w:r>
                  <w:r w:rsidR="003630E6">
                    <w:rPr>
                      <w:sz w:val="28"/>
                      <w:szCs w:val="28"/>
                    </w:rPr>
                    <w:t xml:space="preserve"> 2024</w:t>
                  </w:r>
                </w:p>
              </w:tc>
            </w:tr>
          </w:tbl>
          <w:p w14:paraId="47D8F2B4" w14:textId="77777777" w:rsidR="005E2A66" w:rsidRPr="00740898" w:rsidRDefault="005E2A66">
            <w:pPr>
              <w:rPr>
                <w:sz w:val="28"/>
                <w:szCs w:val="28"/>
              </w:rPr>
            </w:pPr>
          </w:p>
          <w:p w14:paraId="68E3C2C6" w14:textId="77777777" w:rsidR="005E2A66" w:rsidRPr="00740898" w:rsidRDefault="005E2A66">
            <w:pPr>
              <w:pStyle w:val="Mottagare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14:paraId="04B4088A" w14:textId="77777777" w:rsidR="005E2A66" w:rsidRPr="00740898" w:rsidRDefault="005E2A66">
            <w:pPr>
              <w:pStyle w:val="Mottagare"/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14:paraId="09B84B1C" w14:textId="77777777" w:rsidR="005E2A66" w:rsidRPr="00740898" w:rsidRDefault="005E2A66">
            <w:pPr>
              <w:pStyle w:val="Mottagare"/>
              <w:jc w:val="right"/>
              <w:rPr>
                <w:sz w:val="28"/>
                <w:szCs w:val="28"/>
              </w:rPr>
            </w:pPr>
          </w:p>
          <w:p w14:paraId="7E2634C1" w14:textId="219E9C72" w:rsidR="005E2A66" w:rsidRPr="00740898" w:rsidRDefault="005E2A66">
            <w:pPr>
              <w:pStyle w:val="Mottagare"/>
              <w:rPr>
                <w:sz w:val="28"/>
                <w:szCs w:val="28"/>
              </w:rPr>
            </w:pPr>
            <w:r w:rsidRPr="00740898">
              <w:rPr>
                <w:noProof/>
                <w:sz w:val="28"/>
                <w:szCs w:val="28"/>
              </w:rPr>
              <w:drawing>
                <wp:inline distT="0" distB="0" distL="0" distR="0" wp14:anchorId="6C48AE26" wp14:editId="37786A9B">
                  <wp:extent cx="1539240" cy="1097280"/>
                  <wp:effectExtent l="0" t="0" r="3810" b="762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14:paraId="5B79DE4E" w14:textId="5E627B5E" w:rsidR="005E2A66" w:rsidRPr="00DF3FA6" w:rsidRDefault="005E2A66" w:rsidP="00DF3FA6">
      <w:pPr>
        <w:pStyle w:val="Rubrik1"/>
        <w:rPr>
          <w:sz w:val="44"/>
          <w:szCs w:val="44"/>
        </w:rPr>
      </w:pPr>
      <w:r>
        <w:rPr>
          <w:sz w:val="44"/>
          <w:szCs w:val="44"/>
        </w:rPr>
        <w:t>Örnen-Info</w:t>
      </w:r>
    </w:p>
    <w:p w14:paraId="3E7AAE45" w14:textId="77777777" w:rsidR="00A1181D" w:rsidRDefault="00A1181D" w:rsidP="003F2F4D">
      <w:pPr>
        <w:rPr>
          <w:sz w:val="30"/>
          <w:szCs w:val="30"/>
          <w:lang w:eastAsia="en-US"/>
        </w:rPr>
      </w:pPr>
    </w:p>
    <w:p w14:paraId="24C31AA8" w14:textId="42B0D71B" w:rsidR="00A1181D" w:rsidRPr="00AA655D" w:rsidRDefault="00A1181D" w:rsidP="00AA655D">
      <w:pPr>
        <w:pStyle w:val="Brdtext"/>
        <w:rPr>
          <w:rFonts w:ascii="Arial" w:hAnsi="Arial" w:cs="Arial"/>
          <w:b/>
          <w:bCs/>
          <w:color w:val="002060"/>
          <w:sz w:val="30"/>
          <w:szCs w:val="30"/>
          <w:lang w:eastAsia="en-US"/>
        </w:rPr>
      </w:pPr>
      <w:r>
        <w:rPr>
          <w:rFonts w:ascii="Arial" w:hAnsi="Arial" w:cs="Arial"/>
          <w:b/>
          <w:bCs/>
          <w:color w:val="002060"/>
          <w:sz w:val="30"/>
          <w:szCs w:val="30"/>
          <w:lang w:eastAsia="en-US"/>
        </w:rPr>
        <w:t xml:space="preserve">Mitt HSB </w:t>
      </w:r>
    </w:p>
    <w:p w14:paraId="532EEA5D" w14:textId="377E107C" w:rsidR="00A1181D" w:rsidRDefault="00ED00F4" w:rsidP="003F2F4D">
      <w:pPr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Vi uppmanar att alla boenden går in på Mitt HSB och lägger in sina telefonnummer samt mailadress</w:t>
      </w:r>
      <w:r w:rsidR="00086057">
        <w:rPr>
          <w:sz w:val="30"/>
          <w:szCs w:val="30"/>
          <w:lang w:eastAsia="en-US"/>
        </w:rPr>
        <w:t xml:space="preserve">, för lättare tillgänglighet. </w:t>
      </w:r>
    </w:p>
    <w:p w14:paraId="6FB0E536" w14:textId="77777777" w:rsidR="00370957" w:rsidRDefault="00370957" w:rsidP="003F2F4D">
      <w:pPr>
        <w:rPr>
          <w:sz w:val="30"/>
          <w:szCs w:val="30"/>
          <w:lang w:eastAsia="en-US"/>
        </w:rPr>
      </w:pPr>
    </w:p>
    <w:p w14:paraId="70DF498C" w14:textId="6E2F9156" w:rsidR="00370957" w:rsidRDefault="00370957" w:rsidP="00370957">
      <w:pPr>
        <w:pStyle w:val="Brdtext"/>
        <w:rPr>
          <w:rFonts w:ascii="Arial" w:hAnsi="Arial" w:cs="Arial"/>
          <w:b/>
          <w:bCs/>
          <w:color w:val="002060"/>
          <w:sz w:val="30"/>
          <w:szCs w:val="30"/>
          <w:lang w:eastAsia="en-US"/>
        </w:rPr>
      </w:pPr>
      <w:r>
        <w:rPr>
          <w:rFonts w:ascii="Arial" w:hAnsi="Arial" w:cs="Arial"/>
          <w:b/>
          <w:bCs/>
          <w:color w:val="002060"/>
          <w:sz w:val="30"/>
          <w:szCs w:val="30"/>
          <w:lang w:eastAsia="en-US"/>
        </w:rPr>
        <w:t xml:space="preserve">Årsstämma </w:t>
      </w:r>
    </w:p>
    <w:p w14:paraId="183B2F3E" w14:textId="23B46988" w:rsidR="006D3D61" w:rsidRDefault="00370957" w:rsidP="003F2F4D">
      <w:pPr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Årsstämman för Brf Örnen kommer att hållas den 4/6–24 kl.19.00 på Nynäsgård. </w:t>
      </w:r>
    </w:p>
    <w:p w14:paraId="57614F4C" w14:textId="77777777" w:rsidR="00370957" w:rsidRPr="00AC3E10" w:rsidRDefault="00370957" w:rsidP="003F2F4D">
      <w:pPr>
        <w:rPr>
          <w:sz w:val="30"/>
          <w:szCs w:val="30"/>
          <w:lang w:eastAsia="en-US"/>
        </w:rPr>
      </w:pPr>
    </w:p>
    <w:p w14:paraId="70E7B938" w14:textId="2FB07A30" w:rsidR="00AB68BD" w:rsidRPr="00AC3E10" w:rsidRDefault="00370957" w:rsidP="00AB68BD">
      <w:pPr>
        <w:pStyle w:val="Brdtext"/>
        <w:rPr>
          <w:rFonts w:ascii="Arial" w:hAnsi="Arial" w:cs="Arial"/>
          <w:b/>
          <w:bCs/>
          <w:color w:val="002060"/>
          <w:sz w:val="30"/>
          <w:szCs w:val="30"/>
          <w:lang w:eastAsia="en-US"/>
        </w:rPr>
      </w:pPr>
      <w:bookmarkStart w:id="4" w:name="_Hlk131608689"/>
      <w:r>
        <w:rPr>
          <w:rFonts w:ascii="Arial" w:hAnsi="Arial" w:cs="Arial"/>
          <w:b/>
          <w:bCs/>
          <w:color w:val="002060"/>
          <w:sz w:val="30"/>
          <w:szCs w:val="30"/>
          <w:lang w:eastAsia="en-US"/>
        </w:rPr>
        <w:t xml:space="preserve">Duvor </w:t>
      </w:r>
    </w:p>
    <w:bookmarkEnd w:id="4"/>
    <w:p w14:paraId="0242ECAD" w14:textId="0294DB79" w:rsidR="00046D08" w:rsidRDefault="00370957" w:rsidP="004B588B">
      <w:pPr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Det har kommit till styrelsen uppmärksamhet att det har varit problem med duvor på balkongerna. I förebyggande syfte rekommendera vi att ni sätter upp fågelskrämmor som tex. cd skivor eller folieremsor på balkongerna. Undvik saker som duvorna kan ruva under som tex. låga stolar lastpallar </w:t>
      </w:r>
      <w:r w:rsidR="002229A2">
        <w:rPr>
          <w:sz w:val="30"/>
          <w:szCs w:val="30"/>
          <w:lang w:eastAsia="en-US"/>
        </w:rPr>
        <w:t xml:space="preserve">eller dylikt. </w:t>
      </w:r>
      <w:r>
        <w:rPr>
          <w:sz w:val="30"/>
          <w:szCs w:val="30"/>
          <w:lang w:eastAsia="en-US"/>
        </w:rPr>
        <w:t xml:space="preserve"> </w:t>
      </w:r>
    </w:p>
    <w:p w14:paraId="3C193837" w14:textId="77777777" w:rsidR="00B2344C" w:rsidRDefault="00B2344C" w:rsidP="004B588B">
      <w:pPr>
        <w:rPr>
          <w:sz w:val="30"/>
          <w:szCs w:val="30"/>
          <w:lang w:eastAsia="en-US"/>
        </w:rPr>
      </w:pPr>
    </w:p>
    <w:p w14:paraId="62D00865" w14:textId="207827F2" w:rsidR="003E5822" w:rsidRDefault="00370957" w:rsidP="003E5822">
      <w:pPr>
        <w:pStyle w:val="Brdtext"/>
        <w:rPr>
          <w:rFonts w:ascii="Arial" w:hAnsi="Arial" w:cs="Arial"/>
          <w:b/>
          <w:bCs/>
          <w:color w:val="002060"/>
          <w:sz w:val="30"/>
          <w:szCs w:val="30"/>
          <w:lang w:eastAsia="en-US"/>
        </w:rPr>
      </w:pPr>
      <w:r>
        <w:rPr>
          <w:rFonts w:ascii="Arial" w:hAnsi="Arial" w:cs="Arial"/>
          <w:b/>
          <w:bCs/>
          <w:color w:val="002060"/>
          <w:sz w:val="30"/>
          <w:szCs w:val="30"/>
          <w:lang w:eastAsia="en-US"/>
        </w:rPr>
        <w:t>Övernattningsrummet</w:t>
      </w:r>
    </w:p>
    <w:p w14:paraId="7D586D26" w14:textId="2D20C8CF" w:rsidR="00A1181D" w:rsidRDefault="00370957" w:rsidP="004B588B">
      <w:pPr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Från och med maj har styrelsen tagit beslutet att höja avgiften för uthyrningsrummet. Den nya kostnaden är 250kr/natt i max 3 veckor sedan görs en individuell bedömning. </w:t>
      </w:r>
    </w:p>
    <w:p w14:paraId="57CAF8D0" w14:textId="77777777" w:rsidR="00370957" w:rsidRDefault="00370957" w:rsidP="004B588B">
      <w:pPr>
        <w:rPr>
          <w:sz w:val="30"/>
          <w:szCs w:val="30"/>
          <w:lang w:eastAsia="en-US"/>
        </w:rPr>
      </w:pPr>
    </w:p>
    <w:p w14:paraId="71229297" w14:textId="77777777" w:rsidR="002229A2" w:rsidRPr="00AC3E10" w:rsidRDefault="002229A2" w:rsidP="004B588B">
      <w:pPr>
        <w:rPr>
          <w:sz w:val="30"/>
          <w:szCs w:val="30"/>
          <w:lang w:eastAsia="en-US"/>
        </w:rPr>
      </w:pPr>
    </w:p>
    <w:p w14:paraId="01906461" w14:textId="63309482" w:rsidR="005A1312" w:rsidRPr="00AC3E10" w:rsidRDefault="005A1312" w:rsidP="00DF1F2E">
      <w:pPr>
        <w:rPr>
          <w:sz w:val="30"/>
          <w:szCs w:val="30"/>
        </w:rPr>
      </w:pPr>
      <w:r w:rsidRPr="00AC3E10">
        <w:rPr>
          <w:sz w:val="30"/>
          <w:szCs w:val="30"/>
        </w:rPr>
        <w:t xml:space="preserve">Örnens hemsida: </w:t>
      </w:r>
      <w:hyperlink r:id="rId5" w:history="1">
        <w:r w:rsidRPr="00AC3E10">
          <w:rPr>
            <w:rStyle w:val="Hyperlnk"/>
            <w:sz w:val="30"/>
            <w:szCs w:val="30"/>
          </w:rPr>
          <w:t>www.hsb.se/sodertorn/brf/ornen</w:t>
        </w:r>
      </w:hyperlink>
      <w:r w:rsidRPr="00AC3E10">
        <w:rPr>
          <w:sz w:val="30"/>
          <w:szCs w:val="30"/>
        </w:rPr>
        <w:t xml:space="preserve"> </w:t>
      </w:r>
    </w:p>
    <w:p w14:paraId="3ADCDF9D" w14:textId="49134958" w:rsidR="00B840B2" w:rsidRPr="00AC3E10" w:rsidRDefault="00B840B2" w:rsidP="00B840B2">
      <w:pPr>
        <w:pStyle w:val="Anslagbrdtext"/>
        <w:rPr>
          <w:sz w:val="30"/>
          <w:szCs w:val="30"/>
        </w:rPr>
      </w:pPr>
      <w:r w:rsidRPr="00AC3E10">
        <w:rPr>
          <w:sz w:val="30"/>
          <w:szCs w:val="30"/>
          <w:lang w:val="en-GB"/>
        </w:rPr>
        <w:t xml:space="preserve">E-post </w:t>
      </w:r>
      <w:hyperlink r:id="rId6" w:history="1">
        <w:r w:rsidR="00370957" w:rsidRPr="0019377B">
          <w:rPr>
            <w:rStyle w:val="Hyperlnk"/>
            <w:sz w:val="30"/>
            <w:szCs w:val="30"/>
            <w:lang w:val="en-GB"/>
          </w:rPr>
          <w:t>brfornen1@gmail.com</w:t>
        </w:r>
      </w:hyperlink>
      <w:r w:rsidR="00370957">
        <w:rPr>
          <w:rStyle w:val="Hyperlnk"/>
          <w:sz w:val="30"/>
          <w:szCs w:val="30"/>
          <w:lang w:val="en-GB"/>
        </w:rPr>
        <w:t xml:space="preserve"> </w:t>
      </w:r>
      <w:r w:rsidRPr="00AC3E10">
        <w:rPr>
          <w:sz w:val="30"/>
          <w:szCs w:val="30"/>
        </w:rPr>
        <w:t xml:space="preserve"> </w:t>
      </w:r>
    </w:p>
    <w:p w14:paraId="203CE484" w14:textId="77777777" w:rsidR="00B840B2" w:rsidRDefault="00B840B2" w:rsidP="00B840B2">
      <w:pPr>
        <w:pStyle w:val="Brdtext"/>
        <w:rPr>
          <w:rFonts w:ascii="Arial" w:hAnsi="Arial" w:cs="Arial"/>
          <w:b/>
          <w:bCs/>
          <w:color w:val="002060"/>
          <w:sz w:val="22"/>
          <w:szCs w:val="22"/>
          <w:lang w:eastAsia="en-US"/>
        </w:rPr>
      </w:pPr>
    </w:p>
    <w:p w14:paraId="2A382E38" w14:textId="77777777" w:rsidR="00946C66" w:rsidRDefault="00946C66" w:rsidP="00F71AEB">
      <w:pPr>
        <w:pStyle w:val="Brdtext"/>
        <w:rPr>
          <w:sz w:val="28"/>
          <w:szCs w:val="28"/>
          <w:lang w:eastAsia="en-US"/>
        </w:rPr>
      </w:pPr>
    </w:p>
    <w:p w14:paraId="4FB59AD7" w14:textId="5A801799" w:rsidR="00F71AEB" w:rsidRPr="00AC3E10" w:rsidRDefault="00F71AEB" w:rsidP="00F71AEB">
      <w:pPr>
        <w:pStyle w:val="Brdtext"/>
        <w:rPr>
          <w:rStyle w:val="Starkbetoning"/>
          <w:i w:val="0"/>
          <w:iCs w:val="0"/>
          <w:color w:val="auto"/>
          <w:sz w:val="30"/>
          <w:szCs w:val="30"/>
        </w:rPr>
      </w:pPr>
      <w:r w:rsidRPr="00AC3E10">
        <w:rPr>
          <w:rStyle w:val="Starkbetoning"/>
          <w:i w:val="0"/>
          <w:iCs w:val="0"/>
          <w:color w:val="auto"/>
          <w:sz w:val="30"/>
          <w:szCs w:val="30"/>
        </w:rPr>
        <w:t xml:space="preserve">Styrelsen </w:t>
      </w:r>
      <w:r w:rsidR="00946C66" w:rsidRPr="00AC3E10">
        <w:rPr>
          <w:rStyle w:val="Starkbetoning"/>
          <w:i w:val="0"/>
          <w:iCs w:val="0"/>
          <w:color w:val="auto"/>
          <w:sz w:val="30"/>
          <w:szCs w:val="30"/>
        </w:rPr>
        <w:t xml:space="preserve">i </w:t>
      </w:r>
      <w:r w:rsidRPr="00AC3E10">
        <w:rPr>
          <w:rStyle w:val="Starkbetoning"/>
          <w:i w:val="0"/>
          <w:iCs w:val="0"/>
          <w:color w:val="auto"/>
          <w:sz w:val="30"/>
          <w:szCs w:val="30"/>
        </w:rPr>
        <w:t xml:space="preserve">Brf Örnen </w:t>
      </w:r>
    </w:p>
    <w:sectPr w:rsidR="00F71AEB" w:rsidRPr="00AC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66"/>
    <w:rsid w:val="000044A8"/>
    <w:rsid w:val="000210AB"/>
    <w:rsid w:val="00022E61"/>
    <w:rsid w:val="0002544C"/>
    <w:rsid w:val="000272A6"/>
    <w:rsid w:val="00046D08"/>
    <w:rsid w:val="000760BF"/>
    <w:rsid w:val="00077635"/>
    <w:rsid w:val="00086057"/>
    <w:rsid w:val="00095E69"/>
    <w:rsid w:val="000A53FC"/>
    <w:rsid w:val="000C1405"/>
    <w:rsid w:val="000C7F9D"/>
    <w:rsid w:val="000D4BBB"/>
    <w:rsid w:val="000E436E"/>
    <w:rsid w:val="000F21FC"/>
    <w:rsid w:val="000F6689"/>
    <w:rsid w:val="00102BB0"/>
    <w:rsid w:val="00155611"/>
    <w:rsid w:val="00166A2E"/>
    <w:rsid w:val="0018204A"/>
    <w:rsid w:val="00192D16"/>
    <w:rsid w:val="001A09B3"/>
    <w:rsid w:val="001C2BE9"/>
    <w:rsid w:val="001C4563"/>
    <w:rsid w:val="001C7D5F"/>
    <w:rsid w:val="001E0C01"/>
    <w:rsid w:val="001F0E00"/>
    <w:rsid w:val="00217FE8"/>
    <w:rsid w:val="002229A2"/>
    <w:rsid w:val="002242B6"/>
    <w:rsid w:val="002479DF"/>
    <w:rsid w:val="00251D7C"/>
    <w:rsid w:val="0027222C"/>
    <w:rsid w:val="002903A8"/>
    <w:rsid w:val="002B10BB"/>
    <w:rsid w:val="002C1A68"/>
    <w:rsid w:val="002C4D44"/>
    <w:rsid w:val="002D7C75"/>
    <w:rsid w:val="00301066"/>
    <w:rsid w:val="0031351F"/>
    <w:rsid w:val="0032188C"/>
    <w:rsid w:val="00335654"/>
    <w:rsid w:val="00335B66"/>
    <w:rsid w:val="003630E6"/>
    <w:rsid w:val="00370957"/>
    <w:rsid w:val="003869C6"/>
    <w:rsid w:val="003962BB"/>
    <w:rsid w:val="003B3CFB"/>
    <w:rsid w:val="003D2BA5"/>
    <w:rsid w:val="003E4F18"/>
    <w:rsid w:val="003E5822"/>
    <w:rsid w:val="003F2F4D"/>
    <w:rsid w:val="00400267"/>
    <w:rsid w:val="00414D5E"/>
    <w:rsid w:val="00445677"/>
    <w:rsid w:val="00457083"/>
    <w:rsid w:val="004618FD"/>
    <w:rsid w:val="00466517"/>
    <w:rsid w:val="004666D5"/>
    <w:rsid w:val="004A5329"/>
    <w:rsid w:val="004A7C69"/>
    <w:rsid w:val="004A7DF1"/>
    <w:rsid w:val="004B446D"/>
    <w:rsid w:val="004B588B"/>
    <w:rsid w:val="004C024D"/>
    <w:rsid w:val="004E6CDA"/>
    <w:rsid w:val="00520BD3"/>
    <w:rsid w:val="00532D34"/>
    <w:rsid w:val="0053575A"/>
    <w:rsid w:val="0053687E"/>
    <w:rsid w:val="00544422"/>
    <w:rsid w:val="00567541"/>
    <w:rsid w:val="0058237D"/>
    <w:rsid w:val="00584632"/>
    <w:rsid w:val="005976D3"/>
    <w:rsid w:val="005A1312"/>
    <w:rsid w:val="005A5312"/>
    <w:rsid w:val="005B3FFA"/>
    <w:rsid w:val="005B54B3"/>
    <w:rsid w:val="005D1F8A"/>
    <w:rsid w:val="005E01A0"/>
    <w:rsid w:val="005E2783"/>
    <w:rsid w:val="005E2A66"/>
    <w:rsid w:val="005E4602"/>
    <w:rsid w:val="006066AC"/>
    <w:rsid w:val="0061296F"/>
    <w:rsid w:val="006201B4"/>
    <w:rsid w:val="00630C8F"/>
    <w:rsid w:val="00641ADA"/>
    <w:rsid w:val="00673962"/>
    <w:rsid w:val="00676CC6"/>
    <w:rsid w:val="006C7567"/>
    <w:rsid w:val="006D3D61"/>
    <w:rsid w:val="006D436C"/>
    <w:rsid w:val="006D4A5F"/>
    <w:rsid w:val="006E0AD8"/>
    <w:rsid w:val="006F676C"/>
    <w:rsid w:val="006F6E9C"/>
    <w:rsid w:val="00700C2B"/>
    <w:rsid w:val="00714B0E"/>
    <w:rsid w:val="00715987"/>
    <w:rsid w:val="007204B0"/>
    <w:rsid w:val="00736A94"/>
    <w:rsid w:val="00736B18"/>
    <w:rsid w:val="00740898"/>
    <w:rsid w:val="00782E4F"/>
    <w:rsid w:val="00790443"/>
    <w:rsid w:val="007942E3"/>
    <w:rsid w:val="007A26E2"/>
    <w:rsid w:val="00812AFD"/>
    <w:rsid w:val="00840788"/>
    <w:rsid w:val="00855D26"/>
    <w:rsid w:val="008646B8"/>
    <w:rsid w:val="00872665"/>
    <w:rsid w:val="00881F5B"/>
    <w:rsid w:val="008A196E"/>
    <w:rsid w:val="008A3B0E"/>
    <w:rsid w:val="008A6203"/>
    <w:rsid w:val="008B7FD0"/>
    <w:rsid w:val="008C1FD6"/>
    <w:rsid w:val="008D3004"/>
    <w:rsid w:val="00912BF4"/>
    <w:rsid w:val="00914386"/>
    <w:rsid w:val="00924D0D"/>
    <w:rsid w:val="00927F2E"/>
    <w:rsid w:val="00930156"/>
    <w:rsid w:val="00946C66"/>
    <w:rsid w:val="00962914"/>
    <w:rsid w:val="009C1A41"/>
    <w:rsid w:val="009D3836"/>
    <w:rsid w:val="00A04FE3"/>
    <w:rsid w:val="00A1181D"/>
    <w:rsid w:val="00A24A15"/>
    <w:rsid w:val="00A543DF"/>
    <w:rsid w:val="00A72691"/>
    <w:rsid w:val="00A768D2"/>
    <w:rsid w:val="00AA1C31"/>
    <w:rsid w:val="00AA655D"/>
    <w:rsid w:val="00AB68BD"/>
    <w:rsid w:val="00AC23A2"/>
    <w:rsid w:val="00AC3E10"/>
    <w:rsid w:val="00AD10DC"/>
    <w:rsid w:val="00AD1B1B"/>
    <w:rsid w:val="00AD2C43"/>
    <w:rsid w:val="00AF08C0"/>
    <w:rsid w:val="00B04B18"/>
    <w:rsid w:val="00B10D38"/>
    <w:rsid w:val="00B2344C"/>
    <w:rsid w:val="00B278D0"/>
    <w:rsid w:val="00B37DF8"/>
    <w:rsid w:val="00B44932"/>
    <w:rsid w:val="00B56CBC"/>
    <w:rsid w:val="00B66058"/>
    <w:rsid w:val="00B71562"/>
    <w:rsid w:val="00B747ED"/>
    <w:rsid w:val="00B83902"/>
    <w:rsid w:val="00B840B2"/>
    <w:rsid w:val="00B84E29"/>
    <w:rsid w:val="00B94A83"/>
    <w:rsid w:val="00B97D26"/>
    <w:rsid w:val="00BA10FA"/>
    <w:rsid w:val="00BC0659"/>
    <w:rsid w:val="00BD2517"/>
    <w:rsid w:val="00BD5D64"/>
    <w:rsid w:val="00BD60FC"/>
    <w:rsid w:val="00BE02E8"/>
    <w:rsid w:val="00BF6D6C"/>
    <w:rsid w:val="00C13551"/>
    <w:rsid w:val="00C23757"/>
    <w:rsid w:val="00C255BA"/>
    <w:rsid w:val="00C36466"/>
    <w:rsid w:val="00C47FE9"/>
    <w:rsid w:val="00C705AF"/>
    <w:rsid w:val="00C70FAD"/>
    <w:rsid w:val="00C72304"/>
    <w:rsid w:val="00C74F2E"/>
    <w:rsid w:val="00C83AC7"/>
    <w:rsid w:val="00CC7D83"/>
    <w:rsid w:val="00CD2F46"/>
    <w:rsid w:val="00CE4AA6"/>
    <w:rsid w:val="00CF635E"/>
    <w:rsid w:val="00CF7ACA"/>
    <w:rsid w:val="00D0108E"/>
    <w:rsid w:val="00D05A0A"/>
    <w:rsid w:val="00D26F9F"/>
    <w:rsid w:val="00D32E7E"/>
    <w:rsid w:val="00D35996"/>
    <w:rsid w:val="00D512D5"/>
    <w:rsid w:val="00D63993"/>
    <w:rsid w:val="00D9301E"/>
    <w:rsid w:val="00D94881"/>
    <w:rsid w:val="00D94B9E"/>
    <w:rsid w:val="00DB0B46"/>
    <w:rsid w:val="00DB2911"/>
    <w:rsid w:val="00DB3C9A"/>
    <w:rsid w:val="00DC68B3"/>
    <w:rsid w:val="00DE272F"/>
    <w:rsid w:val="00DE33F1"/>
    <w:rsid w:val="00DF1F2E"/>
    <w:rsid w:val="00DF3FA6"/>
    <w:rsid w:val="00E00188"/>
    <w:rsid w:val="00E17154"/>
    <w:rsid w:val="00E259C0"/>
    <w:rsid w:val="00E261C7"/>
    <w:rsid w:val="00E359D7"/>
    <w:rsid w:val="00E53882"/>
    <w:rsid w:val="00E60562"/>
    <w:rsid w:val="00E63767"/>
    <w:rsid w:val="00EB5536"/>
    <w:rsid w:val="00EC3F18"/>
    <w:rsid w:val="00EC437F"/>
    <w:rsid w:val="00ED00F4"/>
    <w:rsid w:val="00ED0708"/>
    <w:rsid w:val="00ED49A3"/>
    <w:rsid w:val="00EF6FF6"/>
    <w:rsid w:val="00F041FE"/>
    <w:rsid w:val="00F35E18"/>
    <w:rsid w:val="00F44BD0"/>
    <w:rsid w:val="00F71AEB"/>
    <w:rsid w:val="00F76BCC"/>
    <w:rsid w:val="00F831B0"/>
    <w:rsid w:val="00F9011C"/>
    <w:rsid w:val="00FB74BD"/>
    <w:rsid w:val="00FD73ED"/>
    <w:rsid w:val="00FE4923"/>
    <w:rsid w:val="00FE7EA5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9BDC"/>
  <w15:chartTrackingRefBased/>
  <w15:docId w15:val="{9BA1E966-7BAB-4654-8A3D-CEEEADD0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5E2A66"/>
    <w:pPr>
      <w:keepNext/>
      <w:keepLines/>
      <w:spacing w:after="240" w:line="380" w:lineRule="atLeast"/>
      <w:outlineLvl w:val="0"/>
    </w:pPr>
    <w:rPr>
      <w:rFonts w:ascii="Arial" w:eastAsia="Times New Roman" w:hAnsi="Arial" w:cs="Times New Roman"/>
      <w:b/>
      <w:bCs/>
      <w:caps/>
      <w:color w:val="00257A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E2A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Rubrik3"/>
    <w:next w:val="Brdtext"/>
    <w:link w:val="Rubrik4Char"/>
    <w:unhideWhenUsed/>
    <w:qFormat/>
    <w:rsid w:val="005E2A66"/>
    <w:pPr>
      <w:spacing w:before="240" w:after="80" w:line="300" w:lineRule="atLeast"/>
      <w:outlineLvl w:val="3"/>
    </w:pPr>
    <w:rPr>
      <w:rFonts w:ascii="Arial" w:eastAsia="Times New Roman" w:hAnsi="Arial" w:cs="Times New Roman"/>
      <w:b/>
      <w:bCs/>
      <w:color w:val="00257A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E2A66"/>
    <w:rPr>
      <w:rFonts w:ascii="Arial" w:eastAsia="Times New Roman" w:hAnsi="Arial" w:cs="Times New Roman"/>
      <w:b/>
      <w:bCs/>
      <w:caps/>
      <w:color w:val="00257A"/>
      <w:sz w:val="34"/>
      <w:szCs w:val="28"/>
    </w:rPr>
  </w:style>
  <w:style w:type="character" w:customStyle="1" w:styleId="Rubrik4Char">
    <w:name w:val="Rubrik 4 Char"/>
    <w:basedOn w:val="Standardstycketeckensnitt"/>
    <w:link w:val="Rubrik4"/>
    <w:rsid w:val="005E2A66"/>
    <w:rPr>
      <w:rFonts w:ascii="Arial" w:eastAsia="Times New Roman" w:hAnsi="Arial" w:cs="Times New Roman"/>
      <w:b/>
      <w:bCs/>
      <w:color w:val="00257A"/>
      <w:sz w:val="26"/>
      <w:szCs w:val="26"/>
    </w:rPr>
  </w:style>
  <w:style w:type="character" w:styleId="Hyperlnk">
    <w:name w:val="Hyperlink"/>
    <w:unhideWhenUsed/>
    <w:rsid w:val="005E2A66"/>
    <w:rPr>
      <w:color w:val="0000FF"/>
      <w:u w:val="single"/>
    </w:rPr>
  </w:style>
  <w:style w:type="paragraph" w:styleId="Brdtext">
    <w:name w:val="Body Text"/>
    <w:basedOn w:val="Normal"/>
    <w:link w:val="BrdtextChar"/>
    <w:unhideWhenUsed/>
    <w:rsid w:val="005E2A6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5E2A6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ottagare">
    <w:name w:val="Mottagare"/>
    <w:semiHidden/>
    <w:rsid w:val="005E2A66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reningChar">
    <w:name w:val="Förening Char"/>
    <w:link w:val="Frening"/>
    <w:locked/>
    <w:rsid w:val="005E2A66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</w:rPr>
  </w:style>
  <w:style w:type="paragraph" w:customStyle="1" w:styleId="Medlem">
    <w:name w:val="Medlem"/>
    <w:rsid w:val="005E2A66"/>
    <w:pPr>
      <w:framePr w:w="5942" w:h="720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Times New Roman"/>
      <w:b/>
      <w:color w:val="737373"/>
      <w:kern w:val="24"/>
      <w:sz w:val="24"/>
      <w:szCs w:val="24"/>
      <w:lang w:eastAsia="sv-SE"/>
    </w:rPr>
  </w:style>
  <w:style w:type="paragraph" w:customStyle="1" w:styleId="Frening">
    <w:name w:val="Förening"/>
    <w:next w:val="Medlem"/>
    <w:link w:val="FreningChar"/>
    <w:rsid w:val="005E2A66"/>
    <w:pPr>
      <w:framePr w:w="5942" w:h="720" w:hSpace="181" w:wrap="around" w:vAnchor="text" w:hAnchor="page" w:x="2156" w:y="2127"/>
      <w:shd w:val="solid" w:color="FFFFFF" w:fill="FFFFFF"/>
      <w:spacing w:after="0" w:line="240" w:lineRule="auto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E2A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C1FD6"/>
    <w:rPr>
      <w:color w:val="605E5C"/>
      <w:shd w:val="clear" w:color="auto" w:fill="E1DFDD"/>
    </w:rPr>
  </w:style>
  <w:style w:type="paragraph" w:customStyle="1" w:styleId="Anslagbrdtext">
    <w:name w:val="Anslag brödtext"/>
    <w:rsid w:val="00166A2E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betoning">
    <w:name w:val="Intense Emphasis"/>
    <w:basedOn w:val="Standardstycketeckensnitt"/>
    <w:uiPriority w:val="21"/>
    <w:qFormat/>
    <w:rsid w:val="00946C6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fornen1@gmail.com" TargetMode="External"/><Relationship Id="rId5" Type="http://schemas.openxmlformats.org/officeDocument/2006/relationships/hyperlink" Target="http://www.hsb.se/sodertorn/brf/orne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 Brf Örnen</dc:creator>
  <cp:keywords/>
  <dc:description/>
  <cp:lastModifiedBy>HSB Brf Örnen</cp:lastModifiedBy>
  <cp:revision>2</cp:revision>
  <cp:lastPrinted>2023-01-20T14:39:00Z</cp:lastPrinted>
  <dcterms:created xsi:type="dcterms:W3CDTF">2024-05-06T13:11:00Z</dcterms:created>
  <dcterms:modified xsi:type="dcterms:W3CDTF">2024-05-06T13:11:00Z</dcterms:modified>
</cp:coreProperties>
</file>