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A2FA3" w14:textId="77777777" w:rsidR="00D4202F" w:rsidRDefault="00F840F8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50"/>
        <w:jc w:val="center"/>
        <w:rPr>
          <w:rFonts w:ascii="Calibri" w:eastAsia="Calibri" w:hAnsi="Calibri" w:cs="Calibri"/>
          <w:color w:val="222222"/>
          <w:sz w:val="17"/>
          <w:szCs w:val="17"/>
          <w:u w:color="222222"/>
        </w:rPr>
      </w:pPr>
      <w:bookmarkStart w:id="0" w:name="_GoBack"/>
      <w:r>
        <w:rPr>
          <w:rFonts w:ascii="Calibri" w:eastAsia="Calibri" w:hAnsi="Calibri" w:cs="Calibri"/>
          <w:noProof/>
          <w:u w:color="000000"/>
        </w:rPr>
        <w:drawing>
          <wp:inline distT="0" distB="0" distL="0" distR="0" wp14:anchorId="23E5AD6C" wp14:editId="3D3ACFB7">
            <wp:extent cx="3048000" cy="63817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</w:p>
    <w:p w14:paraId="78125003" w14:textId="77777777" w:rsidR="00D4202F" w:rsidRDefault="00F840F8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50"/>
        <w:jc w:val="center"/>
        <w:rPr>
          <w:rFonts w:ascii="Book Antiqua" w:eastAsia="Book Antiqua" w:hAnsi="Book Antiqua" w:cs="Book Antiqua"/>
          <w:b/>
          <w:bCs/>
          <w:color w:val="222222"/>
          <w:sz w:val="48"/>
          <w:szCs w:val="48"/>
          <w:u w:color="222222"/>
        </w:rPr>
      </w:pPr>
      <w:r>
        <w:rPr>
          <w:rFonts w:ascii="Book Antiqua" w:eastAsia="Calibri" w:hAnsi="Book Antiqua" w:cs="Calibri"/>
          <w:b/>
          <w:bCs/>
          <w:color w:val="222222"/>
          <w:sz w:val="48"/>
          <w:szCs w:val="48"/>
          <w:u w:color="222222"/>
        </w:rPr>
        <w:t>Få</w:t>
      </w:r>
      <w:r>
        <w:rPr>
          <w:rFonts w:ascii="Book Antiqua" w:eastAsia="Calibri" w:hAnsi="Book Antiqua" w:cs="Calibri"/>
          <w:b/>
          <w:bCs/>
          <w:color w:val="222222"/>
          <w:sz w:val="48"/>
          <w:szCs w:val="48"/>
          <w:u w:color="222222"/>
          <w:lang w:val="da-DK"/>
        </w:rPr>
        <w:t xml:space="preserve">fnebladet </w:t>
      </w:r>
      <w:r>
        <w:rPr>
          <w:rFonts w:ascii="Book Antiqua" w:eastAsia="Calibri" w:hAnsi="Book Antiqua" w:cs="Calibri"/>
          <w:b/>
          <w:bCs/>
          <w:color w:val="222222"/>
          <w:sz w:val="48"/>
          <w:szCs w:val="48"/>
          <w:u w:color="222222"/>
        </w:rPr>
        <w:t>Januari 2021</w:t>
      </w:r>
    </w:p>
    <w:p w14:paraId="71946E16" w14:textId="77777777" w:rsidR="00D4202F" w:rsidRDefault="00D4202F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50"/>
        <w:jc w:val="center"/>
        <w:rPr>
          <w:rFonts w:ascii="Book Antiqua" w:eastAsia="Book Antiqua" w:hAnsi="Book Antiqua" w:cs="Book Antiqua"/>
          <w:color w:val="222222"/>
          <w:sz w:val="48"/>
          <w:szCs w:val="48"/>
          <w:u w:color="222222"/>
        </w:rPr>
      </w:pPr>
    </w:p>
    <w:p w14:paraId="66502A84" w14:textId="77777777" w:rsidR="00D4202F" w:rsidRDefault="00F840F8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  <w:r>
        <w:rPr>
          <w:rFonts w:ascii="Book Antiqua" w:hAnsi="Book Antiqua"/>
          <w:color w:val="222222"/>
          <w:sz w:val="28"/>
          <w:szCs w:val="28"/>
          <w:u w:color="222222"/>
        </w:rPr>
        <w:t>Halt utanför vissa portar så var försiktig.</w:t>
      </w:r>
    </w:p>
    <w:p w14:paraId="2C7BF2C8" w14:textId="77777777" w:rsidR="00D4202F" w:rsidRDefault="00D4202F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</w:p>
    <w:p w14:paraId="2A1D9A8E" w14:textId="77777777" w:rsidR="00D4202F" w:rsidRDefault="00F840F8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  <w:r>
        <w:rPr>
          <w:rFonts w:ascii="Book Antiqua" w:hAnsi="Book Antiqua"/>
          <w:color w:val="222222"/>
          <w:sz w:val="28"/>
          <w:szCs w:val="28"/>
          <w:u w:color="222222"/>
        </w:rPr>
        <w:t>Någon gång under vecka 5-7 kommer vi att ställa ut en behållare och papperspåsar för kompost. Dessa ställes utanför respektive ytterdörr. Påsar finns sedan att hämta på återvinningscentralen.</w:t>
      </w:r>
    </w:p>
    <w:p w14:paraId="4CBF0065" w14:textId="77777777" w:rsidR="00D4202F" w:rsidRDefault="00D4202F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</w:p>
    <w:p w14:paraId="567EEF1E" w14:textId="77777777" w:rsidR="00D4202F" w:rsidRDefault="00F840F8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  <w:r>
        <w:rPr>
          <w:rFonts w:ascii="Book Antiqua" w:hAnsi="Book Antiqua"/>
          <w:color w:val="222222"/>
          <w:sz w:val="28"/>
          <w:szCs w:val="28"/>
          <w:u w:color="222222"/>
        </w:rPr>
        <w:t>En broschyr om hur du skyddar dig hemma mot brand från MSB kommer att delas ut i allas brevlådor.</w:t>
      </w:r>
    </w:p>
    <w:p w14:paraId="5EA8363A" w14:textId="77777777" w:rsidR="00D4202F" w:rsidRDefault="00D4202F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</w:p>
    <w:p w14:paraId="76353139" w14:textId="77777777" w:rsidR="00D4202F" w:rsidRDefault="00F840F8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  <w:r>
        <w:rPr>
          <w:rFonts w:ascii="Book Antiqua" w:eastAsia="Calibri" w:hAnsi="Book Antiqua" w:cs="Calibri"/>
          <w:color w:val="222222"/>
          <w:sz w:val="28"/>
          <w:szCs w:val="28"/>
          <w:u w:color="222222"/>
        </w:rPr>
        <w:t>Ta hand om dig, extra viktigt nu under pandemin.</w:t>
      </w:r>
    </w:p>
    <w:p w14:paraId="71AE55F5" w14:textId="77777777" w:rsidR="00D4202F" w:rsidRDefault="00D4202F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</w:p>
    <w:p w14:paraId="48249AC1" w14:textId="77777777" w:rsidR="00D4202F" w:rsidRDefault="00F840F8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  <w:r>
        <w:rPr>
          <w:rFonts w:ascii="Book Antiqua" w:eastAsia="Calibri" w:hAnsi="Book Antiqua" w:cs="Calibri"/>
          <w:color w:val="222222"/>
          <w:sz w:val="28"/>
          <w:szCs w:val="28"/>
          <w:u w:color="222222"/>
        </w:rPr>
        <w:t>Hälsningar från Styrelsen</w:t>
      </w:r>
    </w:p>
    <w:p w14:paraId="3F51B69B" w14:textId="77777777" w:rsidR="00D4202F" w:rsidRDefault="00F840F8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</w:rPr>
      </w:pPr>
      <w:r>
        <w:rPr>
          <w:rFonts w:ascii="Book Antiqua" w:eastAsia="Book Antiqua" w:hAnsi="Book Antiqua" w:cs="Book Antiqua"/>
          <w:noProof/>
          <w:color w:val="222222"/>
          <w:sz w:val="28"/>
          <w:szCs w:val="28"/>
          <w:u w:color="222222"/>
        </w:rPr>
        <w:drawing>
          <wp:anchor distT="152400" distB="152400" distL="152400" distR="152400" simplePos="0" relativeHeight="251659264" behindDoc="0" locked="0" layoutInCell="1" allowOverlap="1" wp14:anchorId="143F8443" wp14:editId="63C1BD94">
            <wp:simplePos x="0" y="0"/>
            <wp:positionH relativeFrom="margin">
              <wp:posOffset>913211</wp:posOffset>
            </wp:positionH>
            <wp:positionV relativeFrom="line">
              <wp:posOffset>235118</wp:posOffset>
            </wp:positionV>
            <wp:extent cx="4280935" cy="284682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0935" cy="2846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CD71FA4" w14:textId="77777777" w:rsidR="00D4202F" w:rsidRDefault="00D4202F">
      <w:pPr>
        <w:pStyle w:val="Body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</w:pPr>
    </w:p>
    <w:sectPr w:rsidR="00D420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817CE" w14:textId="77777777" w:rsidR="00F840F8" w:rsidRDefault="00F840F8">
      <w:r>
        <w:separator/>
      </w:r>
    </w:p>
  </w:endnote>
  <w:endnote w:type="continuationSeparator" w:id="0">
    <w:p w14:paraId="38D04F7A" w14:textId="77777777" w:rsidR="00F840F8" w:rsidRDefault="00F84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9A44" w14:textId="77777777" w:rsidR="009E3AF7" w:rsidRDefault="009E3A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31886" w14:textId="77777777" w:rsidR="00D4202F" w:rsidRDefault="00D4202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7D5C7" w14:textId="77777777" w:rsidR="009E3AF7" w:rsidRDefault="009E3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2BC4C" w14:textId="77777777" w:rsidR="00F840F8" w:rsidRDefault="00F840F8">
      <w:r>
        <w:separator/>
      </w:r>
    </w:p>
  </w:footnote>
  <w:footnote w:type="continuationSeparator" w:id="0">
    <w:p w14:paraId="7CF12C83" w14:textId="77777777" w:rsidR="00F840F8" w:rsidRDefault="00F84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A9BA" w14:textId="77777777" w:rsidR="009E3AF7" w:rsidRDefault="009E3A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DA65D" w14:textId="77777777" w:rsidR="00D4202F" w:rsidRDefault="00D4202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325C1" w14:textId="77777777" w:rsidR="009E3AF7" w:rsidRDefault="009E3A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02F"/>
    <w:rsid w:val="009E3AF7"/>
    <w:rsid w:val="00C14109"/>
    <w:rsid w:val="00D4202F"/>
    <w:rsid w:val="00F8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8D647"/>
  <w15:docId w15:val="{4C2B161A-6864-4B9E-A6B9-BC45A037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rPr>
      <w:rFonts w:ascii="Helvetica" w:hAnsi="Helvetica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1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09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E3A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AF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E3A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AF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ti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4020727ABE74A9E41A619F46E9956" ma:contentTypeVersion="13" ma:contentTypeDescription="Create a new document." ma:contentTypeScope="" ma:versionID="347c7488ba9b0423f95e9737740698b0">
  <xsd:schema xmlns:xsd="http://www.w3.org/2001/XMLSchema" xmlns:xs="http://www.w3.org/2001/XMLSchema" xmlns:p="http://schemas.microsoft.com/office/2006/metadata/properties" xmlns:ns3="6efe17c1-1456-419d-958b-f2b8f5fb48b7" xmlns:ns4="3c0a3bbf-cf8c-4c34-a940-f383642199b8" targetNamespace="http://schemas.microsoft.com/office/2006/metadata/properties" ma:root="true" ma:fieldsID="16963c779aacf81111aac0d322fee958" ns3:_="" ns4:_="">
    <xsd:import namespace="6efe17c1-1456-419d-958b-f2b8f5fb48b7"/>
    <xsd:import namespace="3c0a3bbf-cf8c-4c34-a940-f383642199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e17c1-1456-419d-958b-f2b8f5fb4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a3bbf-cf8c-4c34-a940-f383642199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547DA5-F89B-4CFD-AB02-DFF83A879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fe17c1-1456-419d-958b-f2b8f5fb48b7"/>
    <ds:schemaRef ds:uri="3c0a3bbf-cf8c-4c34-a940-f383642199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5FB0D1-AC18-4779-B364-29C595EB9A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2E9C95-F624-47B1-8B87-3023A52E325F}">
  <ds:schemaRefs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  <ds:schemaRef ds:uri="3c0a3bbf-cf8c-4c34-a940-f383642199b8"/>
    <ds:schemaRef ds:uri="6efe17c1-1456-419d-958b-f2b8f5fb48b7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Accesit Norden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aveholt</dc:creator>
  <cp:lastModifiedBy>HERMANSSON,Jonas,UPPSALA,Production Engineering</cp:lastModifiedBy>
  <cp:revision>2</cp:revision>
  <cp:lastPrinted>2021-01-19T20:13:00Z</cp:lastPrinted>
  <dcterms:created xsi:type="dcterms:W3CDTF">2021-01-21T07:06:00Z</dcterms:created>
  <dcterms:modified xsi:type="dcterms:W3CDTF">2021-01-21T07:06:00Z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2021-01-21T07:06:03Z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e4d08c38-684e-4477-86a9-897bb70c29c8</vt:lpwstr>
  </property>
  <property fmtid="{D5CDD505-2E9C-101B-9397-08002B2CF9AE}" pid="8" name="MSIP_Label_1ada0a2f-b917-4d51-b0d0-d418a10c8b23_ContentBits">
    <vt:lpwstr>0</vt:lpwstr>
  </property>
  <property fmtid="{D5CDD505-2E9C-101B-9397-08002B2CF9AE}" pid="9" name="ContentTypeId">
    <vt:lpwstr>0x0101009FB4020727ABE74A9E41A619F46E9956</vt:lpwstr>
  </property>
</Properties>
</file>