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C7D1" w14:textId="77777777" w:rsidR="00154A34" w:rsidRDefault="00154A34"/>
    <w:p w14:paraId="40ED1B7B" w14:textId="45218826" w:rsidR="00E07FE2" w:rsidRDefault="00E07FE2">
      <w:r>
        <w:t>Frågor att besvara</w:t>
      </w:r>
      <w:r w:rsidR="00CE6665">
        <w:t>, kommentarer att beakta</w:t>
      </w:r>
      <w:r>
        <w:t>:</w:t>
      </w:r>
    </w:p>
    <w:p w14:paraId="6B7BD5DB" w14:textId="6B2F972D" w:rsidR="00E07FE2" w:rsidRDefault="00E07FE2" w:rsidP="00E07FE2">
      <w:pPr>
        <w:pStyle w:val="Liststycke"/>
        <w:numPr>
          <w:ilvl w:val="0"/>
          <w:numId w:val="1"/>
        </w:numPr>
      </w:pPr>
      <w:r>
        <w:t xml:space="preserve">Duschkabin i källaren? </w:t>
      </w:r>
    </w:p>
    <w:p w14:paraId="58BC55BA" w14:textId="41BBB623" w:rsidR="002C62D4" w:rsidRDefault="00E768CE" w:rsidP="002C62D4">
      <w:pPr>
        <w:pStyle w:val="Liststycke"/>
        <w:numPr>
          <w:ilvl w:val="1"/>
          <w:numId w:val="1"/>
        </w:numPr>
      </w:pPr>
      <w:r>
        <w:t>Kommer ej att erbjudas eftersom v</w:t>
      </w:r>
      <w:r w:rsidR="002C62D4">
        <w:t>attnet kommer endast att vara avstängt under kortare perioder. Det kommer aviseras i förväg när det ska ske.</w:t>
      </w:r>
    </w:p>
    <w:p w14:paraId="27DA9788" w14:textId="77777777" w:rsidR="006B26D6" w:rsidRDefault="006B26D6" w:rsidP="006B26D6">
      <w:pPr>
        <w:pStyle w:val="Liststycke"/>
        <w:ind w:left="1440"/>
      </w:pPr>
    </w:p>
    <w:p w14:paraId="2BAB3B39" w14:textId="1BC797D4" w:rsidR="00E07FE2" w:rsidRDefault="00E07FE2" w:rsidP="00E07FE2">
      <w:pPr>
        <w:pStyle w:val="Liststycke"/>
        <w:numPr>
          <w:ilvl w:val="0"/>
          <w:numId w:val="1"/>
        </w:numPr>
      </w:pPr>
      <w:r>
        <w:t>Köksarbetet – hur lång tid?</w:t>
      </w:r>
    </w:p>
    <w:p w14:paraId="25EFE61D" w14:textId="2481A1C5" w:rsidR="002C62D4" w:rsidRPr="000C247C" w:rsidRDefault="005D3E90" w:rsidP="002C62D4">
      <w:pPr>
        <w:pStyle w:val="Liststycke"/>
        <w:numPr>
          <w:ilvl w:val="1"/>
          <w:numId w:val="1"/>
        </w:numPr>
      </w:pPr>
      <w:r w:rsidRPr="000C247C">
        <w:t>Räkna med en dag (8h).</w:t>
      </w:r>
    </w:p>
    <w:p w14:paraId="35A812DE" w14:textId="77777777" w:rsidR="006B26D6" w:rsidRPr="001D5E26" w:rsidRDefault="006B26D6" w:rsidP="006B26D6">
      <w:pPr>
        <w:pStyle w:val="Liststycke"/>
        <w:ind w:left="1440"/>
        <w:rPr>
          <w:color w:val="2F5496" w:themeColor="accent1" w:themeShade="BF"/>
        </w:rPr>
      </w:pPr>
    </w:p>
    <w:p w14:paraId="6AC8B218" w14:textId="21A1CC7A" w:rsidR="00E07FE2" w:rsidRPr="002E00DE" w:rsidRDefault="00E07FE2" w:rsidP="00E07FE2">
      <w:pPr>
        <w:pStyle w:val="Liststycke"/>
        <w:numPr>
          <w:ilvl w:val="0"/>
          <w:numId w:val="1"/>
        </w:numPr>
      </w:pPr>
      <w:r w:rsidRPr="002E00DE">
        <w:t xml:space="preserve">Böter – </w:t>
      </w:r>
      <w:r w:rsidR="00D77ED4" w:rsidRPr="002E00DE">
        <w:t>finns inget om böter i stadgarna, dock gäller följande:</w:t>
      </w:r>
    </w:p>
    <w:p w14:paraId="1273F594" w14:textId="3672AA14" w:rsidR="00E879DF" w:rsidRPr="00E879DF" w:rsidRDefault="00E879DF" w:rsidP="00E879DF">
      <w:pPr>
        <w:pStyle w:val="Liststycke"/>
        <w:rPr>
          <w:highlight w:val="yellow"/>
        </w:rPr>
      </w:pPr>
    </w:p>
    <w:p w14:paraId="6BE92954" w14:textId="781B29C0" w:rsidR="00D77ED4" w:rsidRDefault="00E730F7" w:rsidP="00AB1EB4">
      <w:pPr>
        <w:pStyle w:val="Liststycke"/>
        <w:numPr>
          <w:ilvl w:val="0"/>
          <w:numId w:val="2"/>
        </w:numPr>
      </w:pPr>
      <w:r w:rsidRPr="00AB1EB4">
        <w:t xml:space="preserve">§ 39 </w:t>
      </w:r>
      <w:r w:rsidR="00AB1EB4" w:rsidRPr="00AB1EB4">
        <w:t xml:space="preserve">och </w:t>
      </w:r>
      <w:r w:rsidR="00D77ED4" w:rsidRPr="00AB1EB4">
        <w:t xml:space="preserve">§ 44 </w:t>
      </w:r>
      <w:r w:rsidR="00AB1EB4" w:rsidRPr="00AB1EB4">
        <w:t>pkt 8</w:t>
      </w:r>
      <w:r w:rsidR="002E00DE">
        <w:t xml:space="preserve"> i gällande stadgar</w:t>
      </w:r>
      <w:r w:rsidR="0082264A">
        <w:t>.</w:t>
      </w:r>
    </w:p>
    <w:p w14:paraId="2BE8E601" w14:textId="51DB81EA" w:rsidR="001D23CD" w:rsidRDefault="00703F76" w:rsidP="00AB1EB4">
      <w:pPr>
        <w:pStyle w:val="Liststycke"/>
        <w:numPr>
          <w:ilvl w:val="0"/>
          <w:numId w:val="2"/>
        </w:numPr>
      </w:pPr>
      <w:r>
        <w:t>Projektgruppen</w:t>
      </w:r>
      <w:r w:rsidR="001D23CD">
        <w:t xml:space="preserve"> kommer med vald entreprenör </w:t>
      </w:r>
      <w:r w:rsidR="00007264">
        <w:t xml:space="preserve">att </w:t>
      </w:r>
      <w:r w:rsidR="00C963E4">
        <w:t xml:space="preserve">undersöka vilka faktiska kostnader som kan uppstå vid </w:t>
      </w:r>
      <w:r w:rsidR="00080375">
        <w:t xml:space="preserve">en situation där entreprenören inte </w:t>
      </w:r>
      <w:r>
        <w:t>får tillträde till en lägenhet.</w:t>
      </w:r>
    </w:p>
    <w:p w14:paraId="660284F0" w14:textId="70A63BEC" w:rsidR="00703F76" w:rsidRDefault="00703F76" w:rsidP="00703F76">
      <w:pPr>
        <w:pStyle w:val="Liststycke"/>
        <w:ind w:left="1440"/>
      </w:pPr>
      <w:r>
        <w:t xml:space="preserve">Styrelsen har därefter att besluta om vilka </w:t>
      </w:r>
      <w:r w:rsidR="00697875">
        <w:t xml:space="preserve">ev. </w:t>
      </w:r>
      <w:r>
        <w:t>kostnader som</w:t>
      </w:r>
      <w:r w:rsidR="00697875">
        <w:t xml:space="preserve"> kan komma att debiteras innehavaren av bostadsrätten</w:t>
      </w:r>
      <w:r w:rsidR="00BA7E3B">
        <w:t xml:space="preserve"> för </w:t>
      </w:r>
      <w:r w:rsidR="009C6EE6">
        <w:t xml:space="preserve">att </w:t>
      </w:r>
      <w:r w:rsidR="00E053C7">
        <w:t xml:space="preserve">denne </w:t>
      </w:r>
      <w:r w:rsidR="009C6EE6">
        <w:t>inte ha</w:t>
      </w:r>
      <w:r w:rsidR="00E053C7">
        <w:t>r</w:t>
      </w:r>
      <w:r w:rsidR="009C6EE6">
        <w:t xml:space="preserve"> berett tillträde för entreprenören</w:t>
      </w:r>
      <w:r w:rsidR="006D2062">
        <w:t>, på ett liknande sätt som</w:t>
      </w:r>
      <w:r w:rsidR="00FD150C">
        <w:t xml:space="preserve"> det</w:t>
      </w:r>
      <w:r w:rsidR="006D2062">
        <w:t xml:space="preserve"> hanterades vid relining</w:t>
      </w:r>
      <w:r w:rsidR="00CE17A0">
        <w:t>-</w:t>
      </w:r>
      <w:r w:rsidR="006D2062">
        <w:t>projektet.</w:t>
      </w:r>
      <w:r w:rsidR="005307D5">
        <w:t xml:space="preserve"> </w:t>
      </w:r>
    </w:p>
    <w:p w14:paraId="5612F7D5" w14:textId="77777777" w:rsidR="002E00DE" w:rsidRPr="00AB1EB4" w:rsidRDefault="002E00DE" w:rsidP="00703F76">
      <w:pPr>
        <w:pStyle w:val="Liststycke"/>
        <w:ind w:left="1440"/>
      </w:pPr>
    </w:p>
    <w:p w14:paraId="027441BB" w14:textId="5BBDDA27" w:rsidR="00E07FE2" w:rsidRDefault="00E07FE2" w:rsidP="00E07FE2">
      <w:pPr>
        <w:pStyle w:val="Liststycke"/>
        <w:numPr>
          <w:ilvl w:val="0"/>
          <w:numId w:val="1"/>
        </w:numPr>
      </w:pPr>
      <w:r>
        <w:t>Korta avstängningar vid överkoppling?</w:t>
      </w:r>
    </w:p>
    <w:p w14:paraId="20A83C7D" w14:textId="77777777" w:rsidR="000C1E76" w:rsidRPr="000C1E76" w:rsidRDefault="000C1E76" w:rsidP="00C11E41">
      <w:pPr>
        <w:pStyle w:val="Liststycke"/>
        <w:numPr>
          <w:ilvl w:val="1"/>
          <w:numId w:val="1"/>
        </w:numPr>
      </w:pPr>
      <w:r w:rsidRPr="000C1E76">
        <w:t>B</w:t>
      </w:r>
      <w:r w:rsidR="0051777B" w:rsidRPr="000C1E76">
        <w:t>edömning</w:t>
      </w:r>
      <w:r w:rsidRPr="000C1E76">
        <w:t>en</w:t>
      </w:r>
      <w:r w:rsidR="0051777B" w:rsidRPr="000C1E76">
        <w:t xml:space="preserve"> är att </w:t>
      </w:r>
      <w:r w:rsidR="00FF7F3C" w:rsidRPr="000C1E76">
        <w:t xml:space="preserve">man </w:t>
      </w:r>
      <w:r w:rsidR="004839F6" w:rsidRPr="000C1E76">
        <w:t xml:space="preserve">kommer </w:t>
      </w:r>
      <w:r w:rsidR="00FF7F3C" w:rsidRPr="000C1E76">
        <w:t>var</w:t>
      </w:r>
      <w:r w:rsidR="00802683" w:rsidRPr="000C1E76">
        <w:t>a</w:t>
      </w:r>
      <w:r w:rsidR="00FF7F3C" w:rsidRPr="000C1E76">
        <w:t xml:space="preserve"> utan vatten i max 8h och vid max två tillfällen</w:t>
      </w:r>
      <w:r w:rsidR="001D5E26" w:rsidRPr="000C1E76">
        <w:t>.</w:t>
      </w:r>
      <w:r w:rsidR="004839F6" w:rsidRPr="000C1E76">
        <w:t xml:space="preserve"> Nr</w:t>
      </w:r>
      <w:r w:rsidR="001D5E26" w:rsidRPr="000C1E76">
        <w:t xml:space="preserve"> 1. När man kopplar om mellan nya och gamla rör i lägenheten. </w:t>
      </w:r>
    </w:p>
    <w:p w14:paraId="57B1F2A5" w14:textId="5F176C72" w:rsidR="00C11E41" w:rsidRPr="000C1E76" w:rsidRDefault="004839F6" w:rsidP="000C1E76">
      <w:pPr>
        <w:pStyle w:val="Liststycke"/>
        <w:ind w:left="1440"/>
      </w:pPr>
      <w:r w:rsidRPr="000C1E76">
        <w:t xml:space="preserve">Nr </w:t>
      </w:r>
      <w:r w:rsidR="001D5E26" w:rsidRPr="000C1E76">
        <w:t>2 när man koppla</w:t>
      </w:r>
      <w:r w:rsidR="00AB46C7" w:rsidRPr="000C1E76">
        <w:t>r</w:t>
      </w:r>
      <w:r w:rsidR="001D5E26" w:rsidRPr="000C1E76">
        <w:t xml:space="preserve"> om mellan nya och gamla inkommandevatten i marken</w:t>
      </w:r>
      <w:r w:rsidR="00AB46C7" w:rsidRPr="000C1E76">
        <w:t xml:space="preserve"> till respektive hus</w:t>
      </w:r>
      <w:r w:rsidR="001D5E26" w:rsidRPr="000C1E76">
        <w:t>.</w:t>
      </w:r>
    </w:p>
    <w:p w14:paraId="7212565F" w14:textId="77777777" w:rsidR="0011424C" w:rsidRPr="00867D0F" w:rsidRDefault="0011424C" w:rsidP="0011424C">
      <w:pPr>
        <w:pStyle w:val="Liststycke"/>
        <w:ind w:left="1440"/>
        <w:rPr>
          <w:color w:val="FF0000"/>
        </w:rPr>
      </w:pPr>
    </w:p>
    <w:p w14:paraId="0F1AD457" w14:textId="028F265B" w:rsidR="00E07FE2" w:rsidRPr="00F21324" w:rsidRDefault="00E07FE2" w:rsidP="00E07FE2">
      <w:pPr>
        <w:pStyle w:val="Liststycke"/>
        <w:numPr>
          <w:ilvl w:val="0"/>
          <w:numId w:val="1"/>
        </w:numPr>
      </w:pPr>
      <w:r w:rsidRPr="00F21324">
        <w:t>60 år gamla tätskikt – vem står för utbyte?</w:t>
      </w:r>
      <w:r w:rsidR="00E730F7" w:rsidRPr="00F21324">
        <w:t xml:space="preserve"> - Bostadsrättsinnehavaren.</w:t>
      </w:r>
    </w:p>
    <w:p w14:paraId="5DB12161" w14:textId="5A929259" w:rsidR="00D77ED4" w:rsidRPr="00F21324" w:rsidRDefault="00D77ED4" w:rsidP="00E730F7">
      <w:pPr>
        <w:pStyle w:val="Liststycke"/>
        <w:numPr>
          <w:ilvl w:val="1"/>
          <w:numId w:val="1"/>
        </w:numPr>
      </w:pPr>
      <w:r w:rsidRPr="00F21324">
        <w:t>Information angående våtutrymmen (Finns på hemsidan, lämnas ut till nya bostadsrättsinnehavare</w:t>
      </w:r>
      <w:r w:rsidR="00E730F7" w:rsidRPr="00F21324">
        <w:t xml:space="preserve"> samt följer med i nyhetsbrev någon/några gånger per år)</w:t>
      </w:r>
    </w:p>
    <w:p w14:paraId="4093EA5A" w14:textId="5466B756" w:rsidR="0011424C" w:rsidRPr="00F21324" w:rsidRDefault="00D77ED4" w:rsidP="00E730F7">
      <w:pPr>
        <w:pStyle w:val="Liststycke"/>
        <w:numPr>
          <w:ilvl w:val="1"/>
          <w:numId w:val="1"/>
        </w:numPr>
      </w:pPr>
      <w:r w:rsidRPr="00F21324">
        <w:t>Varje enskild bostadsrättsinnehavare har som skyldighet att underhålla sina ytskikt i badrum/duschrum, så att ej vattenskada uppkommer.</w:t>
      </w:r>
    </w:p>
    <w:p w14:paraId="74E8C36A" w14:textId="141EEB1B" w:rsidR="00E730F7" w:rsidRPr="00F21324" w:rsidRDefault="00E730F7" w:rsidP="00E730F7">
      <w:pPr>
        <w:pStyle w:val="Liststycke"/>
        <w:numPr>
          <w:ilvl w:val="1"/>
          <w:numId w:val="1"/>
        </w:numPr>
      </w:pPr>
      <w:r w:rsidRPr="00F21324">
        <w:rPr>
          <w:rFonts w:ascii="Ubuntu Regular" w:hAnsi="Ubuntu Regular"/>
          <w:color w:val="333333"/>
          <w:shd w:val="clear" w:color="auto" w:fill="FFFFFF"/>
        </w:rPr>
        <w:t>Exempelvis har det visat sig att befintliga ytskikt (original från 1965–1966) ej är motståndskraftiga mot duschning. </w:t>
      </w:r>
      <w:r w:rsidRPr="00F21324">
        <w:rPr>
          <w:rStyle w:val="Stark"/>
          <w:rFonts w:ascii="Ubuntu Regular" w:hAnsi="Ubuntu Regular"/>
          <w:color w:val="333333"/>
          <w:bdr w:val="none" w:sz="0" w:space="0" w:color="auto" w:frame="1"/>
          <w:shd w:val="clear" w:color="auto" w:fill="FFFFFF"/>
        </w:rPr>
        <w:t>Detta innebär att vill man duscha bör/skall man renovera sitt badrum/duschrum för detsamma.</w:t>
      </w:r>
      <w:r w:rsidRPr="00F21324">
        <w:rPr>
          <w:rFonts w:ascii="Ubuntu Regular" w:hAnsi="Ubuntu Regular"/>
          <w:color w:val="333333"/>
          <w:shd w:val="clear" w:color="auto" w:fill="FFFFFF"/>
        </w:rPr>
        <w:t> </w:t>
      </w:r>
    </w:p>
    <w:p w14:paraId="61CB2280" w14:textId="5705AF69" w:rsidR="00E730F7" w:rsidRPr="00E730F7" w:rsidRDefault="00E730F7" w:rsidP="00E730F7">
      <w:pPr>
        <w:pStyle w:val="Liststycke"/>
        <w:ind w:left="1440"/>
      </w:pPr>
    </w:p>
    <w:p w14:paraId="2230959F" w14:textId="4A0F7D53" w:rsidR="00E07FE2" w:rsidRDefault="00E07FE2" w:rsidP="00E07FE2">
      <w:pPr>
        <w:pStyle w:val="Liststycke"/>
        <w:numPr>
          <w:ilvl w:val="0"/>
          <w:numId w:val="1"/>
        </w:numPr>
      </w:pPr>
      <w:r>
        <w:t>Vattenburen han</w:t>
      </w:r>
      <w:r w:rsidR="005E398B">
        <w:t>d</w:t>
      </w:r>
      <w:r>
        <w:t>dukstork – bytas ut?</w:t>
      </w:r>
    </w:p>
    <w:p w14:paraId="4343E0D8" w14:textId="29302C1B" w:rsidR="004A03FF" w:rsidRDefault="004A03FF" w:rsidP="004A03FF">
      <w:pPr>
        <w:pStyle w:val="Liststycke"/>
        <w:numPr>
          <w:ilvl w:val="1"/>
          <w:numId w:val="1"/>
        </w:numPr>
      </w:pPr>
      <w:r>
        <w:t>Ja, om den är kopplad på VVCn.</w:t>
      </w:r>
    </w:p>
    <w:p w14:paraId="599ABA1B" w14:textId="77777777" w:rsidR="0011424C" w:rsidRDefault="0011424C" w:rsidP="0011424C">
      <w:pPr>
        <w:pStyle w:val="Liststycke"/>
        <w:ind w:left="1440"/>
      </w:pPr>
    </w:p>
    <w:p w14:paraId="0815321A" w14:textId="4FFA6FA1" w:rsidR="00E07FE2" w:rsidRDefault="00E07FE2" w:rsidP="00E07FE2">
      <w:pPr>
        <w:pStyle w:val="Liststycke"/>
        <w:numPr>
          <w:ilvl w:val="0"/>
          <w:numId w:val="1"/>
        </w:numPr>
      </w:pPr>
      <w:r>
        <w:t>Storlek på el handukstork – fysisk och watt?</w:t>
      </w:r>
    </w:p>
    <w:p w14:paraId="2B118BF2" w14:textId="00F693C9" w:rsidR="004A03FF" w:rsidRPr="00C41448" w:rsidRDefault="005E398B" w:rsidP="004A03FF">
      <w:pPr>
        <w:pStyle w:val="Liststycke"/>
        <w:numPr>
          <w:ilvl w:val="1"/>
          <w:numId w:val="1"/>
        </w:numPr>
      </w:pPr>
      <w:r w:rsidRPr="00C41448">
        <w:t>För att</w:t>
      </w:r>
      <w:r w:rsidR="004A03FF" w:rsidRPr="00C41448">
        <w:t xml:space="preserve"> vara flexibel och ha några alternativ att välja på om man vill ha </w:t>
      </w:r>
      <w:r w:rsidR="00C41448" w:rsidRPr="00C41448">
        <w:t>olika modeller att välja på. Vi lägger till ett</w:t>
      </w:r>
      <w:r w:rsidR="0097531A" w:rsidRPr="00C41448">
        <w:t xml:space="preserve"> an</w:t>
      </w:r>
      <w:r w:rsidR="001E3C75" w:rsidRPr="00C41448">
        <w:t>t</w:t>
      </w:r>
      <w:r w:rsidR="0097531A" w:rsidRPr="00C41448">
        <w:t>al modeller som á</w:t>
      </w:r>
      <w:r w:rsidR="001E3C75" w:rsidRPr="00C41448">
        <w:t>-</w:t>
      </w:r>
      <w:r w:rsidR="0097531A" w:rsidRPr="00C41448">
        <w:t>pris</w:t>
      </w:r>
      <w:r w:rsidR="00484169" w:rsidRPr="00C41448">
        <w:t xml:space="preserve"> </w:t>
      </w:r>
      <w:r w:rsidR="00C41448" w:rsidRPr="00C41448">
        <w:t xml:space="preserve">i </w:t>
      </w:r>
      <w:r w:rsidR="00484169" w:rsidRPr="00C41448">
        <w:t>handlingarna</w:t>
      </w:r>
      <w:r w:rsidR="0097531A" w:rsidRPr="00C41448">
        <w:t>.</w:t>
      </w:r>
    </w:p>
    <w:p w14:paraId="4F2600B1" w14:textId="77777777" w:rsidR="0011424C" w:rsidRPr="004A03FF" w:rsidRDefault="0011424C" w:rsidP="0011424C">
      <w:pPr>
        <w:pStyle w:val="Liststycke"/>
        <w:ind w:left="1440"/>
        <w:rPr>
          <w:color w:val="FF0000"/>
        </w:rPr>
      </w:pPr>
    </w:p>
    <w:p w14:paraId="74720A1C" w14:textId="330B2D45" w:rsidR="00E07FE2" w:rsidRDefault="00E07FE2" w:rsidP="00E07FE2">
      <w:pPr>
        <w:pStyle w:val="Liststycke"/>
        <w:numPr>
          <w:ilvl w:val="0"/>
          <w:numId w:val="1"/>
        </w:numPr>
      </w:pPr>
      <w:r>
        <w:t>Om badrum är ny</w:t>
      </w:r>
      <w:r w:rsidR="00450C91">
        <w:t>renoverat</w:t>
      </w:r>
      <w:r>
        <w:t xml:space="preserve"> med utanpåliggande rör och in genom till gäst</w:t>
      </w:r>
      <w:r w:rsidR="00741E7D">
        <w:t>-</w:t>
      </w:r>
      <w:r>
        <w:t>wc så räcker det väl med att koppla nya tappvatten rör till gäst</w:t>
      </w:r>
      <w:r w:rsidR="00741E7D">
        <w:t>-</w:t>
      </w:r>
      <w:r>
        <w:t>wc?</w:t>
      </w:r>
    </w:p>
    <w:p w14:paraId="39ABF307" w14:textId="2094A78A" w:rsidR="00D129F1" w:rsidRPr="00AF31F9" w:rsidRDefault="00B63921" w:rsidP="00D129F1">
      <w:pPr>
        <w:pStyle w:val="Liststycke"/>
        <w:numPr>
          <w:ilvl w:val="1"/>
          <w:numId w:val="1"/>
        </w:numPr>
      </w:pPr>
      <w:r w:rsidRPr="00AF31F9">
        <w:t>Ja det går bra</w:t>
      </w:r>
      <w:r w:rsidR="00BA18F4" w:rsidRPr="00AF31F9">
        <w:t>,</w:t>
      </w:r>
      <w:r w:rsidRPr="00AF31F9">
        <w:t xml:space="preserve"> men </w:t>
      </w:r>
      <w:r w:rsidR="00AA2F9C" w:rsidRPr="00AF31F9">
        <w:t xml:space="preserve">i entreprenaden ingår nya rör </w:t>
      </w:r>
      <w:r w:rsidR="00E34689" w:rsidRPr="00AF31F9">
        <w:t>och förningen kommer fortfarande behöva betala för arbetet.</w:t>
      </w:r>
      <w:r w:rsidR="00AF31F9">
        <w:t xml:space="preserve"> Eftersom den detaljinventeringen inte finns framtagen</w:t>
      </w:r>
      <w:r w:rsidR="00450C91">
        <w:t xml:space="preserve"> och bilagd till förfrågningsunderlaget.</w:t>
      </w:r>
    </w:p>
    <w:p w14:paraId="0237051C" w14:textId="77777777" w:rsidR="0011424C" w:rsidRDefault="0011424C" w:rsidP="0011424C">
      <w:pPr>
        <w:pStyle w:val="Liststycke"/>
        <w:ind w:left="1440"/>
      </w:pPr>
    </w:p>
    <w:p w14:paraId="72632A5F" w14:textId="38B48545" w:rsidR="00E07FE2" w:rsidRDefault="00E07FE2" w:rsidP="00E07FE2">
      <w:pPr>
        <w:pStyle w:val="Liststycke"/>
        <w:numPr>
          <w:ilvl w:val="0"/>
          <w:numId w:val="1"/>
        </w:numPr>
      </w:pPr>
      <w:r>
        <w:t>Hur kommer besiktningsförfarandet att utformas, dåliga erfarenheter från relining!</w:t>
      </w:r>
    </w:p>
    <w:p w14:paraId="62DA4EC8" w14:textId="157946E8" w:rsidR="00D129F1" w:rsidRPr="0099779D" w:rsidRDefault="00B320E9" w:rsidP="003C3D0B">
      <w:pPr>
        <w:pStyle w:val="Liststycke"/>
        <w:numPr>
          <w:ilvl w:val="1"/>
          <w:numId w:val="1"/>
        </w:numPr>
      </w:pPr>
      <w:r w:rsidRPr="0099779D">
        <w:lastRenderedPageBreak/>
        <w:t>Vår tanke är att besiktningen sker per trapphus</w:t>
      </w:r>
      <w:r w:rsidR="00020747" w:rsidRPr="0099779D">
        <w:t>.</w:t>
      </w:r>
      <w:r w:rsidRPr="0099779D">
        <w:t xml:space="preserve"> </w:t>
      </w:r>
      <w:r w:rsidR="00020747" w:rsidRPr="0099779D">
        <w:t>N</w:t>
      </w:r>
      <w:r w:rsidRPr="0099779D">
        <w:t xml:space="preserve">är </w:t>
      </w:r>
      <w:r w:rsidR="00020747" w:rsidRPr="0099779D">
        <w:t xml:space="preserve">ett </w:t>
      </w:r>
      <w:r w:rsidRPr="0099779D">
        <w:t>trapphus</w:t>
      </w:r>
      <w:r w:rsidR="00741E7D" w:rsidRPr="0099779D">
        <w:t xml:space="preserve"> </w:t>
      </w:r>
      <w:r w:rsidRPr="0099779D">
        <w:t xml:space="preserve">är färdigt kommer det att </w:t>
      </w:r>
      <w:r w:rsidR="003C3D0B" w:rsidRPr="0099779D">
        <w:t>förbesiktigas,</w:t>
      </w:r>
      <w:r w:rsidR="008600C3" w:rsidRPr="0099779D">
        <w:t xml:space="preserve"> uppskattad tid</w:t>
      </w:r>
      <w:r w:rsidR="003C3D0B" w:rsidRPr="0099779D">
        <w:t>s</w:t>
      </w:r>
      <w:r w:rsidR="008600C3" w:rsidRPr="0099779D">
        <w:t>åtgång 30 min</w:t>
      </w:r>
      <w:r w:rsidR="003C3D0B" w:rsidRPr="0099779D">
        <w:t>/</w:t>
      </w:r>
      <w:r w:rsidR="008600C3" w:rsidRPr="0099779D">
        <w:t>lgh.</w:t>
      </w:r>
      <w:r w:rsidR="003C3D0B" w:rsidRPr="0099779D">
        <w:t xml:space="preserve"> </w:t>
      </w:r>
      <w:r w:rsidR="008600C3" w:rsidRPr="0099779D">
        <w:t>Sedan kan vi behöva komma in i lägenheten en gång till för eventuell efterbesiktning.</w:t>
      </w:r>
    </w:p>
    <w:p w14:paraId="08AC55AC" w14:textId="77777777" w:rsidR="0011424C" w:rsidRPr="003C3D0B" w:rsidRDefault="0011424C" w:rsidP="0011424C">
      <w:pPr>
        <w:pStyle w:val="Liststycke"/>
        <w:ind w:left="1440"/>
        <w:rPr>
          <w:color w:val="FF0000"/>
        </w:rPr>
      </w:pPr>
    </w:p>
    <w:p w14:paraId="66FD7D3E" w14:textId="6DC3F5C7" w:rsidR="00E07FE2" w:rsidRDefault="00E07FE2" w:rsidP="00E07FE2">
      <w:pPr>
        <w:pStyle w:val="Liststycke"/>
        <w:numPr>
          <w:ilvl w:val="0"/>
          <w:numId w:val="1"/>
        </w:numPr>
      </w:pPr>
      <w:r>
        <w:t xml:space="preserve">Hur säkerställs att befintliga tätskikt är intakta efter </w:t>
      </w:r>
      <w:r w:rsidR="005226ED">
        <w:t>installation av nya tappvattenrör?</w:t>
      </w:r>
    </w:p>
    <w:p w14:paraId="57BC29E8" w14:textId="5AB27230" w:rsidR="009C6B19" w:rsidRDefault="00D129F1" w:rsidP="00190EEC">
      <w:pPr>
        <w:pStyle w:val="Liststycke"/>
        <w:numPr>
          <w:ilvl w:val="1"/>
          <w:numId w:val="1"/>
        </w:numPr>
      </w:pPr>
      <w:r w:rsidRPr="00A34A59">
        <w:t>Entreprenören som kommer att anlitas vet vad och hur de ska göra för att inte påverka befintliga tätskikt</w:t>
      </w:r>
      <w:r w:rsidR="00A34A59" w:rsidRPr="00A34A59">
        <w:t xml:space="preserve">. Skulle problem uppkomma inom garantitiden hanteras detta enligt gällande regelverk. </w:t>
      </w:r>
    </w:p>
    <w:p w14:paraId="75147CEB" w14:textId="77777777" w:rsidR="009C6B19" w:rsidRPr="00A34A59" w:rsidRDefault="009C6B19" w:rsidP="0011424C">
      <w:pPr>
        <w:pStyle w:val="Liststycke"/>
        <w:ind w:left="1440"/>
      </w:pPr>
    </w:p>
    <w:p w14:paraId="77EA5FA9" w14:textId="4BAB4AD3" w:rsidR="005226ED" w:rsidRDefault="005226ED" w:rsidP="00E07FE2">
      <w:pPr>
        <w:pStyle w:val="Liststycke"/>
        <w:numPr>
          <w:ilvl w:val="0"/>
          <w:numId w:val="1"/>
        </w:numPr>
      </w:pPr>
      <w:r>
        <w:t>Hur dras el till el handukstorken?</w:t>
      </w:r>
    </w:p>
    <w:p w14:paraId="6665C247" w14:textId="107BDFFC" w:rsidR="00A34A59" w:rsidRDefault="00E7485E" w:rsidP="00A34A59">
      <w:pPr>
        <w:pStyle w:val="Liststycke"/>
        <w:numPr>
          <w:ilvl w:val="1"/>
          <w:numId w:val="1"/>
        </w:numPr>
      </w:pPr>
      <w:r w:rsidRPr="0099779D">
        <w:t>Det har vi</w:t>
      </w:r>
      <w:r w:rsidR="000245C5" w:rsidRPr="0099779D">
        <w:t xml:space="preserve"> inte specificerat i handlingen, om man väljer att renovera går det att få </w:t>
      </w:r>
      <w:r w:rsidR="003C3D0B" w:rsidRPr="0099779D">
        <w:t>dold</w:t>
      </w:r>
      <w:r w:rsidR="001365D0" w:rsidRPr="0099779D">
        <w:t xml:space="preserve"> el</w:t>
      </w:r>
      <w:r w:rsidR="003C3D0B" w:rsidRPr="0099779D">
        <w:t>-</w:t>
      </w:r>
      <w:r w:rsidR="001365D0" w:rsidRPr="0099779D">
        <w:t>dragning annars blir den utanpåliggande.</w:t>
      </w:r>
    </w:p>
    <w:p w14:paraId="3E59DC37" w14:textId="77777777" w:rsidR="0099779D" w:rsidRPr="0099779D" w:rsidRDefault="0099779D" w:rsidP="0099779D">
      <w:pPr>
        <w:pStyle w:val="Liststycke"/>
        <w:ind w:left="1440"/>
      </w:pPr>
    </w:p>
    <w:p w14:paraId="68F76C11" w14:textId="77777777" w:rsidR="00F85121" w:rsidRDefault="005226ED" w:rsidP="00F85121">
      <w:pPr>
        <w:pStyle w:val="Liststycke"/>
        <w:numPr>
          <w:ilvl w:val="0"/>
          <w:numId w:val="1"/>
        </w:numPr>
      </w:pPr>
      <w:r>
        <w:t>I lägenheter med sänkta innertak, spotlights etc – vad är installationskraven om det skall ligga ovan det nya innertaket?</w:t>
      </w:r>
    </w:p>
    <w:p w14:paraId="1ECAE093" w14:textId="5388C004" w:rsidR="007B6F70" w:rsidRPr="00F85121" w:rsidRDefault="00F85121" w:rsidP="00F85121">
      <w:pPr>
        <w:pStyle w:val="Liststycke"/>
        <w:numPr>
          <w:ilvl w:val="1"/>
          <w:numId w:val="1"/>
        </w:numPr>
      </w:pPr>
      <w:r w:rsidRPr="00F85121">
        <w:t>M</w:t>
      </w:r>
      <w:r w:rsidR="007B6F70" w:rsidRPr="00F85121">
        <w:t>an</w:t>
      </w:r>
      <w:r w:rsidRPr="00F85121">
        <w:t xml:space="preserve"> kan</w:t>
      </w:r>
      <w:r w:rsidR="007B6F70" w:rsidRPr="00F85121">
        <w:t xml:space="preserve"> förlägga rördragningen i hall ova</w:t>
      </w:r>
      <w:r w:rsidRPr="00F85121">
        <w:t>n undertaket</w:t>
      </w:r>
      <w:r w:rsidR="00981420" w:rsidRPr="00F85121">
        <w:t xml:space="preserve"> men man kommer behöva riva delar av undertaket för att montera rören</w:t>
      </w:r>
      <w:r w:rsidR="006B3854" w:rsidRPr="00F85121">
        <w:t>.</w:t>
      </w:r>
    </w:p>
    <w:p w14:paraId="049DD0EE" w14:textId="77777777" w:rsidR="0099779D" w:rsidRPr="007B6F70" w:rsidRDefault="0099779D" w:rsidP="0099779D">
      <w:pPr>
        <w:pStyle w:val="Liststycke"/>
        <w:ind w:left="1440"/>
        <w:rPr>
          <w:color w:val="FF0000"/>
        </w:rPr>
      </w:pPr>
    </w:p>
    <w:p w14:paraId="4F5E78C8" w14:textId="669BDE85" w:rsidR="005226ED" w:rsidRDefault="005226ED" w:rsidP="00E07FE2">
      <w:pPr>
        <w:pStyle w:val="Liststycke"/>
        <w:numPr>
          <w:ilvl w:val="0"/>
          <w:numId w:val="1"/>
        </w:numPr>
      </w:pPr>
      <w:r>
        <w:t>Detaljtidplan för tillgång till resp. lägenhet?</w:t>
      </w:r>
    </w:p>
    <w:p w14:paraId="5CF286B5" w14:textId="1B488082" w:rsidR="007B6F70" w:rsidRDefault="007B6F70" w:rsidP="007B6F70">
      <w:pPr>
        <w:pStyle w:val="Liststycke"/>
        <w:numPr>
          <w:ilvl w:val="1"/>
          <w:numId w:val="1"/>
        </w:numPr>
      </w:pPr>
      <w:r>
        <w:t xml:space="preserve">När entreprenör är upphandlad kommer tidplan att tas fram i samband med dem. Inför </w:t>
      </w:r>
      <w:r w:rsidR="008258F3">
        <w:t xml:space="preserve">arbetsstart inom resp. huskropp kommer information att delges till berörda bostadsrättsinnehavare om tänkt tidplan och därmed även </w:t>
      </w:r>
      <w:r w:rsidR="00902C98">
        <w:t xml:space="preserve">behovet av deras samverkan för att få en smidig arbetsgång. </w:t>
      </w:r>
    </w:p>
    <w:p w14:paraId="6329A326" w14:textId="77777777" w:rsidR="0011424C" w:rsidRDefault="0011424C" w:rsidP="0011424C">
      <w:pPr>
        <w:pStyle w:val="Liststycke"/>
        <w:ind w:left="1440"/>
      </w:pPr>
    </w:p>
    <w:p w14:paraId="1A5FD5C8" w14:textId="5C8B2FED" w:rsidR="005226ED" w:rsidRDefault="005226ED" w:rsidP="00E07FE2">
      <w:pPr>
        <w:pStyle w:val="Liststycke"/>
        <w:numPr>
          <w:ilvl w:val="0"/>
          <w:numId w:val="1"/>
        </w:numPr>
      </w:pPr>
      <w:r>
        <w:t>Om man står i begrepp att renovera badrum, gäst wc och kök – när ska man genomföra det – före, samtidigt eller efter? Frågan kom vid två tillfällen från olika frågeställare.</w:t>
      </w:r>
    </w:p>
    <w:p w14:paraId="3004B676" w14:textId="6C3AA27B" w:rsidR="00902C98" w:rsidRPr="004759A9" w:rsidRDefault="007A2749" w:rsidP="00902C98">
      <w:pPr>
        <w:pStyle w:val="Liststycke"/>
        <w:numPr>
          <w:ilvl w:val="1"/>
          <w:numId w:val="1"/>
        </w:numPr>
      </w:pPr>
      <w:r w:rsidRPr="004759A9">
        <w:t>Skall man genomför</w:t>
      </w:r>
      <w:r w:rsidR="00341E7D" w:rsidRPr="004759A9">
        <w:t>a</w:t>
      </w:r>
      <w:r w:rsidRPr="004759A9">
        <w:t xml:space="preserve"> badrumsrenovering</w:t>
      </w:r>
      <w:r w:rsidR="00AB309C" w:rsidRPr="004759A9">
        <w:t xml:space="preserve"> finns det som en möjlighet</w:t>
      </w:r>
      <w:r w:rsidR="001B4E1C" w:rsidRPr="004759A9">
        <w:t xml:space="preserve"> att göra</w:t>
      </w:r>
      <w:r w:rsidR="00AB309C" w:rsidRPr="004759A9">
        <w:t xml:space="preserve"> i denna entreprenad</w:t>
      </w:r>
      <w:r w:rsidR="003F5BCC" w:rsidRPr="004759A9">
        <w:t xml:space="preserve">, väljer man att inte ta renoveringen i denna entreprenad bör </w:t>
      </w:r>
      <w:r w:rsidR="000B209D" w:rsidRPr="004759A9">
        <w:t>badrumsrenoveringen</w:t>
      </w:r>
      <w:r w:rsidR="003F5BCC" w:rsidRPr="004759A9">
        <w:t xml:space="preserve"> ske samtidigt</w:t>
      </w:r>
      <w:r w:rsidR="000B209D" w:rsidRPr="004759A9">
        <w:t xml:space="preserve"> som tappvattenbytet,</w:t>
      </w:r>
      <w:r w:rsidR="003F5BCC" w:rsidRPr="004759A9">
        <w:t xml:space="preserve"> lägenhetsinnehavaren </w:t>
      </w:r>
      <w:r w:rsidR="000B209D" w:rsidRPr="004759A9">
        <w:t xml:space="preserve">måste </w:t>
      </w:r>
      <w:r w:rsidR="003F5BCC" w:rsidRPr="004759A9">
        <w:t>anpassa</w:t>
      </w:r>
      <w:r w:rsidR="000B209D" w:rsidRPr="004759A9">
        <w:t>/samordna</w:t>
      </w:r>
      <w:r w:rsidR="003F5BCC" w:rsidRPr="004759A9">
        <w:t xml:space="preserve"> sin renovering efter tappvattenbytet</w:t>
      </w:r>
      <w:r w:rsidR="00AB309C" w:rsidRPr="004759A9">
        <w:t xml:space="preserve">. Kök bör renoveras </w:t>
      </w:r>
      <w:r w:rsidR="008A1F6E" w:rsidRPr="004759A9">
        <w:t xml:space="preserve">samtidigt och lägenhetsinnehavaren </w:t>
      </w:r>
      <w:r w:rsidR="000B209D" w:rsidRPr="004759A9">
        <w:t>måste</w:t>
      </w:r>
      <w:r w:rsidR="008A1F6E" w:rsidRPr="004759A9">
        <w:t xml:space="preserve"> anpassa</w:t>
      </w:r>
      <w:r w:rsidR="000B209D" w:rsidRPr="004759A9">
        <w:t>/samordna</w:t>
      </w:r>
      <w:r w:rsidR="008A1F6E" w:rsidRPr="004759A9">
        <w:t xml:space="preserve"> renoveringen efter tappvattenbytet.</w:t>
      </w:r>
    </w:p>
    <w:p w14:paraId="68CB1742" w14:textId="77777777" w:rsidR="0011424C" w:rsidRPr="00902C98" w:rsidRDefault="0011424C" w:rsidP="0011424C">
      <w:pPr>
        <w:pStyle w:val="Liststycke"/>
        <w:ind w:left="1440"/>
        <w:rPr>
          <w:color w:val="FF0000"/>
        </w:rPr>
      </w:pPr>
    </w:p>
    <w:p w14:paraId="26CE2125" w14:textId="24EE4FE6" w:rsidR="005226ED" w:rsidRDefault="005226ED" w:rsidP="00E07FE2">
      <w:pPr>
        <w:pStyle w:val="Liststycke"/>
        <w:numPr>
          <w:ilvl w:val="0"/>
          <w:numId w:val="1"/>
        </w:numPr>
      </w:pPr>
      <w:r>
        <w:t xml:space="preserve">Renovera kök </w:t>
      </w:r>
      <w:r w:rsidR="009E3BAA">
        <w:t>–</w:t>
      </w:r>
      <w:r>
        <w:t xml:space="preserve"> </w:t>
      </w:r>
      <w:r w:rsidR="009E3BAA">
        <w:t>önskemål att om att ha annan placering på blandaren – hur hanteras det?</w:t>
      </w:r>
    </w:p>
    <w:p w14:paraId="099A06B6" w14:textId="116D9E87" w:rsidR="00902C98" w:rsidRDefault="009F3F6D" w:rsidP="00902C98">
      <w:pPr>
        <w:pStyle w:val="Liststycke"/>
        <w:numPr>
          <w:ilvl w:val="1"/>
          <w:numId w:val="1"/>
        </w:numPr>
      </w:pPr>
      <w:r>
        <w:t>Tappvattenledningar kommer att dras fram till befintlig anslutningspunkt. Om man renoverar efter detta så måste man själv hantera</w:t>
      </w:r>
      <w:r w:rsidR="006757C6">
        <w:t xml:space="preserve"> förlängning/förkortning av rör för att anpassa till ny placering. </w:t>
      </w:r>
    </w:p>
    <w:p w14:paraId="6EAAC9A8" w14:textId="77777777" w:rsidR="00E60976" w:rsidRDefault="00E60976" w:rsidP="00E60976">
      <w:pPr>
        <w:pStyle w:val="Liststycke"/>
        <w:ind w:left="1440"/>
      </w:pPr>
    </w:p>
    <w:p w14:paraId="612ECEF5" w14:textId="4CE950A3" w:rsidR="009E3BAA" w:rsidRDefault="009E3BAA" w:rsidP="00E07FE2">
      <w:pPr>
        <w:pStyle w:val="Liststycke"/>
        <w:numPr>
          <w:ilvl w:val="0"/>
          <w:numId w:val="1"/>
        </w:numPr>
      </w:pPr>
      <w:r>
        <w:t>Tvättmaskin och diskmaskin – hur hanteras det?</w:t>
      </w:r>
    </w:p>
    <w:p w14:paraId="59363792" w14:textId="0044A1EF" w:rsidR="006757C6" w:rsidRDefault="006757C6" w:rsidP="006757C6">
      <w:pPr>
        <w:pStyle w:val="Liststycke"/>
        <w:numPr>
          <w:ilvl w:val="1"/>
          <w:numId w:val="1"/>
        </w:numPr>
      </w:pPr>
      <w:r>
        <w:t xml:space="preserve">Tappvattenledningar kommer att dras fram till förutbestämda anslutningar samt kopplas in på föreningens bekostnad om anslutningspunkten finns med i förfrågningsunderlaget. I annat fall från bostadsrättsinnehavaren själv bekosta inkopplingen. </w:t>
      </w:r>
    </w:p>
    <w:p w14:paraId="53B213D5" w14:textId="77777777" w:rsidR="009C6B19" w:rsidRDefault="009C6B19" w:rsidP="0011424C">
      <w:pPr>
        <w:pStyle w:val="Liststycke"/>
        <w:ind w:left="1440"/>
      </w:pPr>
    </w:p>
    <w:p w14:paraId="7D7CBA58" w14:textId="77777777" w:rsidR="009C6B19" w:rsidRDefault="009C6B19" w:rsidP="0011424C">
      <w:pPr>
        <w:pStyle w:val="Liststycke"/>
        <w:ind w:left="1440"/>
      </w:pPr>
    </w:p>
    <w:p w14:paraId="55B3AB1E" w14:textId="3E2235CC" w:rsidR="009E3BAA" w:rsidRDefault="009E3BAA" w:rsidP="00E07FE2">
      <w:pPr>
        <w:pStyle w:val="Liststycke"/>
        <w:numPr>
          <w:ilvl w:val="0"/>
          <w:numId w:val="1"/>
        </w:numPr>
      </w:pPr>
      <w:r>
        <w:t>Hur sker infästning av rörkanaler samt öppna rörledningar?</w:t>
      </w:r>
    </w:p>
    <w:p w14:paraId="1C29BCF1" w14:textId="7897B64C" w:rsidR="0037270C" w:rsidRPr="00335436" w:rsidRDefault="0037270C" w:rsidP="000C5069">
      <w:pPr>
        <w:pStyle w:val="Liststycke"/>
        <w:keepNext/>
        <w:numPr>
          <w:ilvl w:val="1"/>
          <w:numId w:val="1"/>
        </w:numPr>
        <w:ind w:left="1080"/>
      </w:pPr>
      <w:r w:rsidRPr="0033543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5D11020" wp14:editId="438F61FB">
            <wp:simplePos x="0" y="0"/>
            <wp:positionH relativeFrom="column">
              <wp:posOffset>231140</wp:posOffset>
            </wp:positionH>
            <wp:positionV relativeFrom="paragraph">
              <wp:posOffset>554355</wp:posOffset>
            </wp:positionV>
            <wp:extent cx="1701800" cy="1610995"/>
            <wp:effectExtent l="0" t="0" r="0" b="8255"/>
            <wp:wrapTopAndBottom/>
            <wp:docPr id="1589795467" name="Bildobjekt 1" descr="Kanal&#10;&#10;Automatiskt genererad beskrivning med lå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795467" name="Bildobjekt 1" descr="Kanal&#10;&#10;Automatiskt genererad beskrivning med låg exakthe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955" w:rsidRPr="00335436">
        <w:t xml:space="preserve">I </w:t>
      </w:r>
      <w:r w:rsidR="000C250A" w:rsidRPr="00335436">
        <w:t>h</w:t>
      </w:r>
      <w:r w:rsidR="00194955" w:rsidRPr="00335436">
        <w:t xml:space="preserve">all kommer rören att förläggas i en </w:t>
      </w:r>
      <w:r w:rsidR="00CD2CD8" w:rsidRPr="00335436">
        <w:t xml:space="preserve">plastkanal, </w:t>
      </w:r>
      <w:r w:rsidRPr="00335436">
        <w:t>vilken</w:t>
      </w:r>
      <w:r w:rsidR="00CD2CD8" w:rsidRPr="00335436">
        <w:t xml:space="preserve"> skruvas </w:t>
      </w:r>
      <w:r w:rsidRPr="00335436">
        <w:t>fast i vägg eller tak.</w:t>
      </w:r>
    </w:p>
    <w:p w14:paraId="6908763E" w14:textId="5A8E53AD" w:rsidR="000772E1" w:rsidRPr="00335436" w:rsidRDefault="000C5069" w:rsidP="000C5069">
      <w:pPr>
        <w:pStyle w:val="Beskrivning"/>
        <w:ind w:firstLine="1080"/>
        <w:rPr>
          <w:color w:val="auto"/>
        </w:rPr>
      </w:pPr>
      <w:r w:rsidRPr="00335436">
        <w:rPr>
          <w:color w:val="auto"/>
        </w:rPr>
        <w:t xml:space="preserve">Figur </w:t>
      </w:r>
      <w:r w:rsidR="0092580B" w:rsidRPr="00335436">
        <w:rPr>
          <w:color w:val="auto"/>
        </w:rPr>
        <w:fldChar w:fldCharType="begin"/>
      </w:r>
      <w:r w:rsidR="0092580B" w:rsidRPr="00335436">
        <w:rPr>
          <w:color w:val="auto"/>
        </w:rPr>
        <w:instrText xml:space="preserve"> SEQ Figur \* ARABIC </w:instrText>
      </w:r>
      <w:r w:rsidR="0092580B" w:rsidRPr="00335436">
        <w:rPr>
          <w:color w:val="auto"/>
        </w:rPr>
        <w:fldChar w:fldCharType="separate"/>
      </w:r>
      <w:r w:rsidRPr="00335436">
        <w:rPr>
          <w:noProof/>
          <w:color w:val="auto"/>
        </w:rPr>
        <w:t>1</w:t>
      </w:r>
      <w:r w:rsidR="0092580B" w:rsidRPr="00335436">
        <w:rPr>
          <w:noProof/>
          <w:color w:val="auto"/>
        </w:rPr>
        <w:fldChar w:fldCharType="end"/>
      </w:r>
      <w:r w:rsidRPr="00335436">
        <w:rPr>
          <w:color w:val="auto"/>
        </w:rPr>
        <w:t>: Kanal</w:t>
      </w:r>
    </w:p>
    <w:p w14:paraId="42EC46E0" w14:textId="77777777" w:rsidR="00F62F77" w:rsidRPr="00335436" w:rsidRDefault="00F62F77" w:rsidP="000C5069">
      <w:pPr>
        <w:ind w:firstLine="1304"/>
      </w:pPr>
      <w:r w:rsidRPr="00335436">
        <w:t>Synliga ledningar fästs med klammer av förkromad plast.</w:t>
      </w:r>
    </w:p>
    <w:p w14:paraId="0064D624" w14:textId="77777777" w:rsidR="000C5069" w:rsidRDefault="000C5069" w:rsidP="000C5069">
      <w:pPr>
        <w:keepNext/>
        <w:ind w:firstLine="1304"/>
      </w:pPr>
      <w:r>
        <w:rPr>
          <w:noProof/>
        </w:rPr>
        <w:drawing>
          <wp:inline distT="0" distB="0" distL="0" distR="0" wp14:anchorId="3679DFC7" wp14:editId="5FAB5E24">
            <wp:extent cx="1680078" cy="1300245"/>
            <wp:effectExtent l="0" t="0" r="0" b="0"/>
            <wp:docPr id="474630486" name="Bildobjekt 1" descr="En bild som visar silver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30486" name="Bildobjekt 1" descr="En bild som visar silver, design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6625" cy="130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758D" w14:textId="676F02DB" w:rsidR="000C5069" w:rsidRPr="00F62F77" w:rsidRDefault="000C5069" w:rsidP="000C5069">
      <w:pPr>
        <w:pStyle w:val="Beskrivning"/>
        <w:ind w:firstLine="1304"/>
        <w:rPr>
          <w:color w:val="FF0000"/>
        </w:rPr>
      </w:pPr>
      <w:r>
        <w:t xml:space="preserve">Figur </w:t>
      </w:r>
      <w:fldSimple w:instr=" SEQ Figur \* ARABIC ">
        <w:r>
          <w:rPr>
            <w:noProof/>
          </w:rPr>
          <w:t>2</w:t>
        </w:r>
      </w:fldSimple>
      <w:r>
        <w:t>: rör klammer</w:t>
      </w:r>
    </w:p>
    <w:p w14:paraId="4B4F7946" w14:textId="77777777" w:rsidR="00F62F77" w:rsidRPr="00F62F77" w:rsidRDefault="00F62F77" w:rsidP="00F62F77">
      <w:pPr>
        <w:pStyle w:val="Liststycke"/>
        <w:ind w:left="1080"/>
        <w:rPr>
          <w:color w:val="FF0000"/>
        </w:rPr>
      </w:pPr>
    </w:p>
    <w:p w14:paraId="0E5945B9" w14:textId="0D7302A0" w:rsidR="009E3BAA" w:rsidRDefault="009E3BAA" w:rsidP="00E07FE2">
      <w:pPr>
        <w:pStyle w:val="Liststycke"/>
        <w:numPr>
          <w:ilvl w:val="0"/>
          <w:numId w:val="1"/>
        </w:numPr>
      </w:pPr>
      <w:r>
        <w:t>Blir det flexibelt anpassat efter olika boenden? – Ska vara flexibelt!?</w:t>
      </w:r>
    </w:p>
    <w:p w14:paraId="06D78389" w14:textId="630A9063" w:rsidR="00DA06B6" w:rsidRDefault="0009045B" w:rsidP="00DA06B6">
      <w:pPr>
        <w:pStyle w:val="Liststycke"/>
        <w:numPr>
          <w:ilvl w:val="1"/>
          <w:numId w:val="1"/>
        </w:numPr>
      </w:pPr>
      <w:r>
        <w:t xml:space="preserve">Anpassningar blir nödvändiga men det ska vara så likvärdigt utfört som möjligt. </w:t>
      </w:r>
    </w:p>
    <w:p w14:paraId="3ADF8DBF" w14:textId="77777777" w:rsidR="009C6B19" w:rsidRDefault="009C6B19" w:rsidP="009C6B19">
      <w:pPr>
        <w:pStyle w:val="Liststycke"/>
        <w:ind w:left="1440"/>
      </w:pPr>
    </w:p>
    <w:p w14:paraId="5E10DA72" w14:textId="360671B3" w:rsidR="009E3BAA" w:rsidRDefault="009E3BAA" w:rsidP="00E07FE2">
      <w:pPr>
        <w:pStyle w:val="Liststycke"/>
        <w:numPr>
          <w:ilvl w:val="0"/>
          <w:numId w:val="1"/>
        </w:numPr>
      </w:pPr>
      <w:r>
        <w:t>Hur läggs rören in i köket – genom köksutrustning etc?</w:t>
      </w:r>
    </w:p>
    <w:p w14:paraId="125BD627" w14:textId="773A2A17" w:rsidR="0009045B" w:rsidRPr="00F268CC" w:rsidRDefault="00172E6D" w:rsidP="0009045B">
      <w:pPr>
        <w:pStyle w:val="Liststycke"/>
        <w:numPr>
          <w:ilvl w:val="1"/>
          <w:numId w:val="1"/>
        </w:numPr>
      </w:pPr>
      <w:r w:rsidRPr="00F268CC">
        <w:t xml:space="preserve">Det kommer ju bli </w:t>
      </w:r>
      <w:r w:rsidR="0094226E" w:rsidRPr="00F268CC">
        <w:t xml:space="preserve">olika beroende på hur lägenheten är utformad. Men generellt </w:t>
      </w:r>
      <w:r w:rsidR="004F073A" w:rsidRPr="00F268CC">
        <w:t xml:space="preserve">och om det går kommer </w:t>
      </w:r>
      <w:r w:rsidR="004912CA" w:rsidRPr="00F268CC">
        <w:t xml:space="preserve">rören </w:t>
      </w:r>
      <w:r w:rsidR="004F073A" w:rsidRPr="00F268CC">
        <w:t xml:space="preserve">att monteras </w:t>
      </w:r>
      <w:r w:rsidR="009F6733" w:rsidRPr="00F268CC">
        <w:t>i sockeln under köksinredningen</w:t>
      </w:r>
      <w:r w:rsidR="00BB4715" w:rsidRPr="00F268CC">
        <w:t xml:space="preserve"> så att de inte syns</w:t>
      </w:r>
      <w:r w:rsidR="009F6733" w:rsidRPr="00F268CC">
        <w:t xml:space="preserve">. </w:t>
      </w:r>
      <w:r w:rsidR="00BB4715" w:rsidRPr="00F268CC">
        <w:t>Vägen till sockeln ser olika ut i olika lägenheter</w:t>
      </w:r>
      <w:r w:rsidR="00107508" w:rsidRPr="00F268CC">
        <w:t xml:space="preserve">, </w:t>
      </w:r>
      <w:r w:rsidR="00FC1D81" w:rsidRPr="00F268CC">
        <w:t xml:space="preserve">men det kan bli lite </w:t>
      </w:r>
      <w:r w:rsidR="00185C4F" w:rsidRPr="00F268CC">
        <w:t>synliga rördragningar i kök</w:t>
      </w:r>
      <w:r w:rsidR="0042494A" w:rsidRPr="00F268CC">
        <w:t>.</w:t>
      </w:r>
      <w:r w:rsidR="002661F4" w:rsidRPr="00F268CC">
        <w:t xml:space="preserve"> </w:t>
      </w:r>
      <w:r w:rsidR="0042494A" w:rsidRPr="00F268CC">
        <w:t>Då blir det från</w:t>
      </w:r>
      <w:r w:rsidR="002661F4" w:rsidRPr="00F268CC">
        <w:t xml:space="preserve"> takvinkel ner till golvet</w:t>
      </w:r>
      <w:r w:rsidR="0042494A" w:rsidRPr="00F268CC">
        <w:t xml:space="preserve"> in i sockeln.</w:t>
      </w:r>
    </w:p>
    <w:p w14:paraId="183412D3" w14:textId="77777777" w:rsidR="009C6B19" w:rsidRPr="00286DF6" w:rsidRDefault="009C6B19" w:rsidP="009C6B19">
      <w:pPr>
        <w:pStyle w:val="Liststycke"/>
        <w:ind w:left="1440"/>
        <w:rPr>
          <w:color w:val="FF0000"/>
        </w:rPr>
      </w:pPr>
    </w:p>
    <w:p w14:paraId="78FF9DBE" w14:textId="7443B956" w:rsidR="009E3BAA" w:rsidRDefault="009E3BAA" w:rsidP="00E07FE2">
      <w:pPr>
        <w:pStyle w:val="Liststycke"/>
        <w:numPr>
          <w:ilvl w:val="0"/>
          <w:numId w:val="1"/>
        </w:numPr>
      </w:pPr>
      <w:r>
        <w:t>Hur länge är nycklarna bort denna gång?</w:t>
      </w:r>
    </w:p>
    <w:p w14:paraId="2B9948F6" w14:textId="178AF121" w:rsidR="00286DF6" w:rsidRDefault="00286DF6" w:rsidP="00286DF6">
      <w:pPr>
        <w:pStyle w:val="Liststycke"/>
        <w:numPr>
          <w:ilvl w:val="1"/>
          <w:numId w:val="1"/>
        </w:numPr>
      </w:pPr>
      <w:r>
        <w:t xml:space="preserve">Efter slutbesiktning av respektive huvudfas kommer nycklar att lämnas tillbaka. </w:t>
      </w:r>
    </w:p>
    <w:p w14:paraId="1DDC9D56" w14:textId="4EDE6868" w:rsidR="00286DF6" w:rsidRPr="00F268CC" w:rsidRDefault="00F268CC" w:rsidP="00F268CC">
      <w:pPr>
        <w:spacing w:after="0"/>
        <w:rPr>
          <w:u w:val="single"/>
        </w:rPr>
      </w:pPr>
      <w:r w:rsidRPr="00F268CC">
        <w:rPr>
          <w:u w:val="single"/>
        </w:rPr>
        <w:t>Övrigt</w:t>
      </w:r>
    </w:p>
    <w:p w14:paraId="338CA111" w14:textId="77777777" w:rsidR="00286DF6" w:rsidRDefault="00286DF6" w:rsidP="00286DF6">
      <w:pPr>
        <w:pStyle w:val="Liststycke"/>
        <w:numPr>
          <w:ilvl w:val="0"/>
          <w:numId w:val="1"/>
        </w:numPr>
      </w:pPr>
      <w:r>
        <w:t>Tillgång till presentationen – FFU inte klart därför svårt att skicka ut materialet nu – ingen sanning än.</w:t>
      </w:r>
    </w:p>
    <w:p w14:paraId="350BE530" w14:textId="77777777" w:rsidR="00286DF6" w:rsidRDefault="00286DF6" w:rsidP="00286DF6">
      <w:pPr>
        <w:pStyle w:val="Liststycke"/>
        <w:numPr>
          <w:ilvl w:val="0"/>
          <w:numId w:val="1"/>
        </w:numPr>
      </w:pPr>
      <w:r>
        <w:t>Startmöte i resp. hus innan uppstart.</w:t>
      </w:r>
    </w:p>
    <w:p w14:paraId="74B8AC97" w14:textId="77777777" w:rsidR="005146E2" w:rsidRDefault="009E3BAA" w:rsidP="005146E2">
      <w:pPr>
        <w:pStyle w:val="Liststycke"/>
        <w:numPr>
          <w:ilvl w:val="0"/>
          <w:numId w:val="1"/>
        </w:numPr>
        <w:spacing w:after="0"/>
      </w:pPr>
      <w:r>
        <w:t>Ta fram det positiva och negativa från reliningen! För att inte gör om ev. misstag i hanteringen.</w:t>
      </w:r>
    </w:p>
    <w:p w14:paraId="00839FB8" w14:textId="77777777" w:rsidR="00F268CC" w:rsidRDefault="00F268CC" w:rsidP="005146E2">
      <w:pPr>
        <w:spacing w:after="0"/>
      </w:pPr>
    </w:p>
    <w:p w14:paraId="42E27DBF" w14:textId="73E05757" w:rsidR="00CE6665" w:rsidRDefault="00CE6665" w:rsidP="005146E2">
      <w:pPr>
        <w:spacing w:after="0"/>
      </w:pPr>
      <w:r>
        <w:t>Vid pennan:</w:t>
      </w:r>
    </w:p>
    <w:p w14:paraId="0DAE8B7E" w14:textId="7F4D2345" w:rsidR="009E3BAA" w:rsidRDefault="001E2012" w:rsidP="0066346C">
      <w:pPr>
        <w:spacing w:after="0"/>
      </w:pPr>
      <w:r>
        <w:t xml:space="preserve">För frågor: </w:t>
      </w:r>
      <w:r w:rsidR="00CE6665">
        <w:t>Johnny Hellberg</w:t>
      </w:r>
    </w:p>
    <w:p w14:paraId="69E98128" w14:textId="0DBB5AD5" w:rsidR="001E2012" w:rsidRDefault="001E2012" w:rsidP="0066346C">
      <w:pPr>
        <w:spacing w:after="0"/>
      </w:pPr>
      <w:r>
        <w:t>För svar: Jenny och Emil</w:t>
      </w:r>
    </w:p>
    <w:sectPr w:rsidR="001E20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DC8" w14:textId="77777777" w:rsidR="006C69DD" w:rsidRDefault="006C69DD" w:rsidP="00E07FE2">
      <w:pPr>
        <w:spacing w:after="0" w:line="240" w:lineRule="auto"/>
      </w:pPr>
      <w:r>
        <w:separator/>
      </w:r>
    </w:p>
  </w:endnote>
  <w:endnote w:type="continuationSeparator" w:id="0">
    <w:p w14:paraId="33C3AF0E" w14:textId="77777777" w:rsidR="006C69DD" w:rsidRDefault="006C69DD" w:rsidP="00E0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Regular">
    <w:altName w:val="Ubuntu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5418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39350F" w14:textId="1C398647" w:rsidR="00276034" w:rsidRDefault="0027603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3C7B57" w14:textId="7648FDB0" w:rsidR="009A6B07" w:rsidRDefault="009A6B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8D95" w14:textId="77777777" w:rsidR="006C69DD" w:rsidRDefault="006C69DD" w:rsidP="00E07FE2">
      <w:pPr>
        <w:spacing w:after="0" w:line="240" w:lineRule="auto"/>
      </w:pPr>
      <w:r>
        <w:separator/>
      </w:r>
    </w:p>
  </w:footnote>
  <w:footnote w:type="continuationSeparator" w:id="0">
    <w:p w14:paraId="393228CE" w14:textId="77777777" w:rsidR="006C69DD" w:rsidRDefault="006C69DD" w:rsidP="00E0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91BC" w14:textId="3CB4FC8E" w:rsidR="00E07FE2" w:rsidRPr="00E07FE2" w:rsidRDefault="00E07FE2">
    <w:pPr>
      <w:pStyle w:val="Sidhuvud"/>
      <w:rPr>
        <w:sz w:val="16"/>
        <w:szCs w:val="16"/>
      </w:rPr>
    </w:pPr>
    <w:r w:rsidRPr="00E07FE2">
      <w:rPr>
        <w:b/>
        <w:bCs/>
        <w:sz w:val="28"/>
        <w:szCs w:val="28"/>
        <w:u w:val="single"/>
      </w:rPr>
      <w:t>Parkerade frågor</w:t>
    </w:r>
    <w:r w:rsidR="00CE6665">
      <w:rPr>
        <w:b/>
        <w:bCs/>
        <w:sz w:val="28"/>
        <w:szCs w:val="28"/>
        <w:u w:val="single"/>
      </w:rPr>
      <w:t>/kommentarer</w:t>
    </w:r>
    <w:r w:rsidRPr="00E07FE2">
      <w:rPr>
        <w:b/>
        <w:bCs/>
        <w:sz w:val="28"/>
        <w:szCs w:val="28"/>
        <w:u w:val="single"/>
      </w:rPr>
      <w:t xml:space="preserve"> från årsstämman i PAH Brf ang. Tappvattenprojekt</w:t>
    </w:r>
    <w:r w:rsidR="00CE6665">
      <w:rPr>
        <w:b/>
        <w:bCs/>
        <w:sz w:val="28"/>
        <w:szCs w:val="28"/>
        <w:u w:val="single"/>
      </w:rPr>
      <w:t>.</w:t>
    </w:r>
    <w:r w:rsidR="00CE6665">
      <w:rPr>
        <w:sz w:val="28"/>
        <w:szCs w:val="28"/>
      </w:rPr>
      <w:tab/>
    </w:r>
    <w:r>
      <w:tab/>
    </w:r>
    <w:r w:rsidRPr="00E07FE2">
      <w:rPr>
        <w:sz w:val="16"/>
        <w:szCs w:val="16"/>
      </w:rPr>
      <w:t>230526JH</w:t>
    </w:r>
    <w:r w:rsidR="00676B89">
      <w:rPr>
        <w:sz w:val="16"/>
        <w:szCs w:val="16"/>
      </w:rPr>
      <w:t xml:space="preserve"> Rev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570A"/>
    <w:multiLevelType w:val="hybridMultilevel"/>
    <w:tmpl w:val="200A9200"/>
    <w:lvl w:ilvl="0" w:tplc="73C81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338E"/>
    <w:multiLevelType w:val="hybridMultilevel"/>
    <w:tmpl w:val="F044E49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180652">
    <w:abstractNumId w:val="0"/>
  </w:num>
  <w:num w:numId="2" w16cid:durableId="214272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E2"/>
    <w:rsid w:val="00001D91"/>
    <w:rsid w:val="00007264"/>
    <w:rsid w:val="00020747"/>
    <w:rsid w:val="000245C5"/>
    <w:rsid w:val="000772E1"/>
    <w:rsid w:val="00080375"/>
    <w:rsid w:val="0009045B"/>
    <w:rsid w:val="000B209D"/>
    <w:rsid w:val="000C1E76"/>
    <w:rsid w:val="000C247C"/>
    <w:rsid w:val="000C250A"/>
    <w:rsid w:val="000C5069"/>
    <w:rsid w:val="000D0D8D"/>
    <w:rsid w:val="000E72D2"/>
    <w:rsid w:val="00107508"/>
    <w:rsid w:val="0011424C"/>
    <w:rsid w:val="001365D0"/>
    <w:rsid w:val="00154A34"/>
    <w:rsid w:val="00172E6D"/>
    <w:rsid w:val="00175045"/>
    <w:rsid w:val="00185C4F"/>
    <w:rsid w:val="0019078F"/>
    <w:rsid w:val="00194955"/>
    <w:rsid w:val="001A76F9"/>
    <w:rsid w:val="001B4E1C"/>
    <w:rsid w:val="001D23CD"/>
    <w:rsid w:val="001D5E26"/>
    <w:rsid w:val="001E2012"/>
    <w:rsid w:val="001E3C75"/>
    <w:rsid w:val="002521E2"/>
    <w:rsid w:val="002661F4"/>
    <w:rsid w:val="00276034"/>
    <w:rsid w:val="00286DF6"/>
    <w:rsid w:val="002C62D4"/>
    <w:rsid w:val="002D24BC"/>
    <w:rsid w:val="002E00DE"/>
    <w:rsid w:val="002F217C"/>
    <w:rsid w:val="00335436"/>
    <w:rsid w:val="00341E7D"/>
    <w:rsid w:val="00360327"/>
    <w:rsid w:val="0037270C"/>
    <w:rsid w:val="003C3D0B"/>
    <w:rsid w:val="003F5BCC"/>
    <w:rsid w:val="0042494A"/>
    <w:rsid w:val="00425669"/>
    <w:rsid w:val="00450C91"/>
    <w:rsid w:val="004759A9"/>
    <w:rsid w:val="004839F6"/>
    <w:rsid w:val="00484169"/>
    <w:rsid w:val="004912CA"/>
    <w:rsid w:val="004A03FF"/>
    <w:rsid w:val="004F073A"/>
    <w:rsid w:val="004F5D62"/>
    <w:rsid w:val="005146E2"/>
    <w:rsid w:val="0051777B"/>
    <w:rsid w:val="005226ED"/>
    <w:rsid w:val="005307D5"/>
    <w:rsid w:val="00533EBE"/>
    <w:rsid w:val="005651B5"/>
    <w:rsid w:val="005D3E90"/>
    <w:rsid w:val="005E398B"/>
    <w:rsid w:val="0063099A"/>
    <w:rsid w:val="0064692D"/>
    <w:rsid w:val="0066346C"/>
    <w:rsid w:val="006757C6"/>
    <w:rsid w:val="00676B89"/>
    <w:rsid w:val="00697875"/>
    <w:rsid w:val="006B26D6"/>
    <w:rsid w:val="006B3854"/>
    <w:rsid w:val="006C69DD"/>
    <w:rsid w:val="006D2062"/>
    <w:rsid w:val="006D637C"/>
    <w:rsid w:val="006F51F0"/>
    <w:rsid w:val="00703F76"/>
    <w:rsid w:val="00741E7D"/>
    <w:rsid w:val="00757C19"/>
    <w:rsid w:val="007A2749"/>
    <w:rsid w:val="007B6F70"/>
    <w:rsid w:val="007E5391"/>
    <w:rsid w:val="007F16BF"/>
    <w:rsid w:val="00802683"/>
    <w:rsid w:val="0082264A"/>
    <w:rsid w:val="008258F3"/>
    <w:rsid w:val="008600C3"/>
    <w:rsid w:val="00865B91"/>
    <w:rsid w:val="00867D0F"/>
    <w:rsid w:val="008A1F6E"/>
    <w:rsid w:val="008B0856"/>
    <w:rsid w:val="00902C98"/>
    <w:rsid w:val="00917EA8"/>
    <w:rsid w:val="0092580B"/>
    <w:rsid w:val="00930C76"/>
    <w:rsid w:val="0094226E"/>
    <w:rsid w:val="0097531A"/>
    <w:rsid w:val="00981420"/>
    <w:rsid w:val="0099779D"/>
    <w:rsid w:val="009A6B07"/>
    <w:rsid w:val="009C6B19"/>
    <w:rsid w:val="009C6EE6"/>
    <w:rsid w:val="009E3BAA"/>
    <w:rsid w:val="009F3F6D"/>
    <w:rsid w:val="009F6733"/>
    <w:rsid w:val="00A34A59"/>
    <w:rsid w:val="00A91045"/>
    <w:rsid w:val="00AA2F9C"/>
    <w:rsid w:val="00AB1EB4"/>
    <w:rsid w:val="00AB309C"/>
    <w:rsid w:val="00AB46C7"/>
    <w:rsid w:val="00AF31F9"/>
    <w:rsid w:val="00B320E9"/>
    <w:rsid w:val="00B63921"/>
    <w:rsid w:val="00B97EE0"/>
    <w:rsid w:val="00BA18F4"/>
    <w:rsid w:val="00BA7E3B"/>
    <w:rsid w:val="00BB4715"/>
    <w:rsid w:val="00BE1020"/>
    <w:rsid w:val="00C11E41"/>
    <w:rsid w:val="00C17DB8"/>
    <w:rsid w:val="00C234C8"/>
    <w:rsid w:val="00C41448"/>
    <w:rsid w:val="00C54E2F"/>
    <w:rsid w:val="00C73E1F"/>
    <w:rsid w:val="00C963E4"/>
    <w:rsid w:val="00CD2CD8"/>
    <w:rsid w:val="00CE17A0"/>
    <w:rsid w:val="00CE6665"/>
    <w:rsid w:val="00D129F1"/>
    <w:rsid w:val="00D54FAB"/>
    <w:rsid w:val="00D70778"/>
    <w:rsid w:val="00D77ED4"/>
    <w:rsid w:val="00DA06B6"/>
    <w:rsid w:val="00DC609C"/>
    <w:rsid w:val="00E053C7"/>
    <w:rsid w:val="00E07FE2"/>
    <w:rsid w:val="00E34689"/>
    <w:rsid w:val="00E55D4A"/>
    <w:rsid w:val="00E60976"/>
    <w:rsid w:val="00E730F7"/>
    <w:rsid w:val="00E7485E"/>
    <w:rsid w:val="00E768CE"/>
    <w:rsid w:val="00E85DE2"/>
    <w:rsid w:val="00E879DF"/>
    <w:rsid w:val="00EE5058"/>
    <w:rsid w:val="00F21324"/>
    <w:rsid w:val="00F268CC"/>
    <w:rsid w:val="00F62F77"/>
    <w:rsid w:val="00F85121"/>
    <w:rsid w:val="00FC1D81"/>
    <w:rsid w:val="00FD150C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397AB"/>
  <w15:chartTrackingRefBased/>
  <w15:docId w15:val="{338479AC-9758-4273-B037-3E2FBC8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7FE2"/>
  </w:style>
  <w:style w:type="paragraph" w:styleId="Sidfot">
    <w:name w:val="footer"/>
    <w:basedOn w:val="Normal"/>
    <w:link w:val="SidfotChar"/>
    <w:uiPriority w:val="99"/>
    <w:unhideWhenUsed/>
    <w:rsid w:val="00E0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7FE2"/>
  </w:style>
  <w:style w:type="paragraph" w:styleId="Liststycke">
    <w:name w:val="List Paragraph"/>
    <w:basedOn w:val="Normal"/>
    <w:uiPriority w:val="34"/>
    <w:qFormat/>
    <w:rsid w:val="00E07FE2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0C50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E730F7"/>
    <w:rPr>
      <w:b/>
      <w:bCs/>
    </w:rPr>
  </w:style>
  <w:style w:type="paragraph" w:styleId="Ingetavstnd">
    <w:name w:val="No Spacing"/>
    <w:link w:val="IngetavstndChar"/>
    <w:uiPriority w:val="1"/>
    <w:qFormat/>
    <w:rsid w:val="00E55D4A"/>
    <w:pPr>
      <w:spacing w:after="0" w:line="240" w:lineRule="auto"/>
    </w:pPr>
    <w:rPr>
      <w:rFonts w:eastAsiaTheme="minorEastAsia"/>
      <w:kern w:val="0"/>
      <w:lang w:eastAsia="sv-SE"/>
      <w14:ligatures w14:val="non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55D4A"/>
    <w:rPr>
      <w:rFonts w:eastAsiaTheme="minorEastAsia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C8CE92DEAA34381B270C3322725A5" ma:contentTypeVersion="23" ma:contentTypeDescription="Skapa ett nytt dokument." ma:contentTypeScope="" ma:versionID="67865be94aa930cb836ca31de1bb381a">
  <xsd:schema xmlns:xsd="http://www.w3.org/2001/XMLSchema" xmlns:xs="http://www.w3.org/2001/XMLSchema" xmlns:p="http://schemas.microsoft.com/office/2006/metadata/properties" xmlns:ns2="11c27bb8-5c26-4c91-ae0b-1b8595e487e9" xmlns:ns3="3307fd27-be24-4a36-92f4-c6957367a41f" targetNamespace="http://schemas.microsoft.com/office/2006/metadata/properties" ma:root="true" ma:fieldsID="6181f3d5478d2c124c472a07f6d175c6" ns2:_="" ns3:_="">
    <xsd:import namespace="11c27bb8-5c26-4c91-ae0b-1b8595e487e9"/>
    <xsd:import namespace="3307fd27-be24-4a36-92f4-c6957367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Ansvarig" minOccurs="0"/>
                <xsd:element ref="ns2:Status" minOccurs="0"/>
                <xsd:element ref="ns2:Teknikomr_x00e5_de" minOccurs="0"/>
                <xsd:element ref="ns2:Marknadsomr_x00e5_de" minOccurs="0"/>
                <xsd:element ref="ns2:Aff_x00e4_rsomr_x00e5_de" minOccurs="0"/>
                <xsd:element ref="ns2:lcf76f155ced4ddcb4097134ff3c332f" minOccurs="0"/>
                <xsd:element ref="ns3:TaxCatchAll" minOccurs="0"/>
                <xsd:element ref="ns2:No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7bb8-5c26-4c91-ae0b-1b8595e48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nsvarig" ma:index="21" nillable="true" ma:displayName="Ansvarig" ma:format="Dropdown" ma:list="UserInfo" ma:SharePointGroup="0" ma:internalName="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2" nillable="true" ma:displayName="Status" ma:format="Dropdown" ma:internalName="Status">
      <xsd:simpleType>
        <xsd:restriction base="dms:Choice">
          <xsd:enumeration value="Ej påbörjat"/>
          <xsd:enumeration value="Pågår"/>
          <xsd:enumeration value="Avslutat"/>
        </xsd:restriction>
      </xsd:simpleType>
    </xsd:element>
    <xsd:element name="Teknikomr_x00e5_de" ma:index="23" nillable="true" ma:displayName="Teknikområde" ma:format="Dropdown" ma:internalName="Tekni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teknik"/>
                    <xsd:enumeration value="Elteknik"/>
                    <xsd:enumeration value="VVS"/>
                    <xsd:enumeration value="Projektledning"/>
                  </xsd:restriction>
                </xsd:simpleType>
              </xsd:element>
            </xsd:sequence>
          </xsd:extension>
        </xsd:complexContent>
      </xsd:complexType>
    </xsd:element>
    <xsd:element name="Marknadsomr_x00e5_de" ma:index="24" nillable="true" ma:displayName="Marknadsområde" ma:format="Dropdown" ma:internalName="Marknadsomr_x00e5_de">
      <xsd:simpleType>
        <xsd:restriction base="dms:Choice">
          <xsd:enumeration value="Syd"/>
          <xsd:enumeration value="Väst"/>
          <xsd:enumeration value="Öst"/>
        </xsd:restriction>
      </xsd:simpleType>
    </xsd:element>
    <xsd:element name="Aff_x00e4_rsomr_x00e5_de" ma:index="25" nillable="true" ma:displayName="Affärsområde" ma:format="Dropdown" ma:internalName="Aff_x00e4_r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"/>
                    <xsd:enumeration value="Engineering"/>
                    <xsd:enumeration value="Property Development"/>
                    <xsd:enumeration value="Propertie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Bildmarkeringar" ma:readOnly="false" ma:fieldId="{5cf76f15-5ced-4ddc-b409-7134ff3c332f}" ma:taxonomyMulti="true" ma:sspId="e3fb021e-acd3-40ee-a796-beb13b1db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" ma:index="29" nillable="true" ma:displayName="Not" ma:format="Dropdown" ma:internalName="Not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7fd27-be24-4a36-92f4-c6957367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bb4c4a3-fc82-41c4-9c06-3a6fac7525de}" ma:internalName="TaxCatchAll" ma:showField="CatchAllData" ma:web="3307fd27-be24-4a36-92f4-c6957367a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 xmlns="11c27bb8-5c26-4c91-ae0b-1b8595e487e9" xsi:nil="true"/>
    <Marknadsomr_x00e5_de xmlns="11c27bb8-5c26-4c91-ae0b-1b8595e487e9" xsi:nil="true"/>
    <Aff_x00e4_rsomr_x00e5_de xmlns="11c27bb8-5c26-4c91-ae0b-1b8595e487e9" xsi:nil="true"/>
    <Status xmlns="11c27bb8-5c26-4c91-ae0b-1b8595e487e9" xsi:nil="true"/>
    <TaxCatchAll xmlns="3307fd27-be24-4a36-92f4-c6957367a41f" xsi:nil="true"/>
    <Ansvarig xmlns="11c27bb8-5c26-4c91-ae0b-1b8595e487e9">
      <UserInfo>
        <DisplayName/>
        <AccountId xsi:nil="true"/>
        <AccountType/>
      </UserInfo>
    </Ansvarig>
    <lcf76f155ced4ddcb4097134ff3c332f xmlns="11c27bb8-5c26-4c91-ae0b-1b8595e487e9">
      <Terms xmlns="http://schemas.microsoft.com/office/infopath/2007/PartnerControls"/>
    </lcf76f155ced4ddcb4097134ff3c332f>
    <Teknikomr_x00e5_de xmlns="11c27bb8-5c26-4c91-ae0b-1b8595e487e9" xsi:nil="true"/>
  </documentManagement>
</p:properties>
</file>

<file path=customXml/itemProps1.xml><?xml version="1.0" encoding="utf-8"?>
<ds:datastoreItem xmlns:ds="http://schemas.openxmlformats.org/officeDocument/2006/customXml" ds:itemID="{0F9879D6-91C1-44BD-B75A-87F44B97A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7bb8-5c26-4c91-ae0b-1b8595e487e9"/>
    <ds:schemaRef ds:uri="3307fd27-be24-4a36-92f4-c6957367a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E15AE-3D80-49B1-B483-6493FDB3F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3E5BA-654B-4327-A6C8-2B10F2C30FC9}">
  <ds:schemaRefs>
    <ds:schemaRef ds:uri="http://schemas.microsoft.com/office/2006/metadata/properties"/>
    <ds:schemaRef ds:uri="http://schemas.microsoft.com/office/infopath/2007/PartnerControls"/>
    <ds:schemaRef ds:uri="11c27bb8-5c26-4c91-ae0b-1b8595e487e9"/>
    <ds:schemaRef ds:uri="3307fd27-be24-4a36-92f4-c6957367a4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5060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Hellberg</dc:creator>
  <cp:keywords/>
  <dc:description/>
  <cp:lastModifiedBy>Johnny Hellberg</cp:lastModifiedBy>
  <cp:revision>7</cp:revision>
  <dcterms:created xsi:type="dcterms:W3CDTF">2023-10-16T13:22:00Z</dcterms:created>
  <dcterms:modified xsi:type="dcterms:W3CDTF">2023-10-16T13:31:00Z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0x010100A78C8CE92DEAA34381B270C3322725A5</vt:lpwstr>
  </property>
  <property fmtid="{D5CDD505-2E9C-101B-9397-08002B2CF9AE}" pid="3" name="MediaServiceImageTags">
    <vt:lpwstr/>
  </property>
</Properties>
</file>