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2D" w:rsidRPr="00044AEE" w:rsidRDefault="00CA242D" w:rsidP="00044AEE">
      <w:pPr>
        <w:rPr>
          <w:b/>
        </w:rPr>
      </w:pPr>
      <w:r w:rsidRPr="00044AEE">
        <w:rPr>
          <w:b/>
        </w:rPr>
        <w:t>V</w:t>
      </w:r>
      <w:r w:rsidR="00044AEE" w:rsidRPr="00044AEE">
        <w:rPr>
          <w:b/>
        </w:rPr>
        <w:t>anliga frågor, informationsmöte</w:t>
      </w:r>
      <w:r w:rsidR="00044AEE" w:rsidRPr="00044AEE">
        <w:rPr>
          <w:b/>
        </w:rPr>
        <w:br/>
      </w:r>
    </w:p>
    <w:p w:rsidR="00CA242D" w:rsidRDefault="00CA242D" w:rsidP="00CA242D">
      <w:pPr>
        <w:pStyle w:val="Liststycke"/>
        <w:numPr>
          <w:ilvl w:val="0"/>
          <w:numId w:val="1"/>
        </w:numPr>
      </w:pPr>
      <w:r>
        <w:t xml:space="preserve">De boende kan ringa in och registrera sig som kunder ca </w:t>
      </w:r>
      <w:r w:rsidR="00D56B90">
        <w:t>1 vecka</w:t>
      </w:r>
      <w:r>
        <w:t xml:space="preserve"> innan inflyttning. De uppger då vilken adress de kommer att bo på. Kunderna får då en aktiveringskod</w:t>
      </w:r>
      <w:r w:rsidR="00445EDD">
        <w:t xml:space="preserve"> för bredbandet</w:t>
      </w:r>
      <w:r>
        <w:t>, antingen via SMS eller brev. Denna behövs för att aktivera sitt bredband.</w:t>
      </w:r>
      <w:r>
        <w:br/>
        <w:t>0770-777 000 Kundtjänst.</w:t>
      </w:r>
      <w:r>
        <w:br/>
      </w:r>
    </w:p>
    <w:p w:rsidR="00CA242D" w:rsidRDefault="00CA242D" w:rsidP="00CA242D">
      <w:pPr>
        <w:pStyle w:val="Liststycke"/>
        <w:numPr>
          <w:ilvl w:val="0"/>
          <w:numId w:val="1"/>
        </w:numPr>
      </w:pPr>
      <w:r>
        <w:t>De boende kan även välja att ”portera” (flytta med) sitt befintliga telefonnummer, detta görs via Kundtjänst. Viktigt att de boende ej säger upp sitt bef. abonnemang innan, då kan numret försvinna.</w:t>
      </w:r>
      <w:r w:rsidR="00D56B90">
        <w:t xml:space="preserve"> Kundtjänst hjälper till med denna tjänst och tillvägagångssätt.</w:t>
      </w:r>
      <w:r>
        <w:br/>
      </w:r>
    </w:p>
    <w:p w:rsidR="00CA242D" w:rsidRDefault="00CA242D" w:rsidP="00CA242D">
      <w:pPr>
        <w:pStyle w:val="Liststycke"/>
        <w:numPr>
          <w:ilvl w:val="0"/>
          <w:numId w:val="1"/>
        </w:numPr>
      </w:pPr>
      <w:r>
        <w:t>TV Box och Router finns på plats vid inflyttning. TV´n fungerar direkt, dvs. ingen kod krävs.</w:t>
      </w:r>
      <w:r>
        <w:br/>
      </w:r>
    </w:p>
    <w:p w:rsidR="00CA242D" w:rsidRDefault="00CA242D" w:rsidP="00CA242D">
      <w:pPr>
        <w:pStyle w:val="Liststycke"/>
        <w:numPr>
          <w:ilvl w:val="0"/>
          <w:numId w:val="1"/>
        </w:numPr>
      </w:pPr>
      <w:r>
        <w:t>Vid uppgradering av bredband, TV så görs detta via antingen Kundtjänst eller via vår hemsida.</w:t>
      </w:r>
      <w:r>
        <w:br/>
      </w:r>
    </w:p>
    <w:p w:rsidR="00CA242D" w:rsidRDefault="00CA242D" w:rsidP="00CA242D">
      <w:pPr>
        <w:pStyle w:val="Liststycke"/>
        <w:numPr>
          <w:ilvl w:val="0"/>
          <w:numId w:val="1"/>
        </w:numPr>
      </w:pPr>
      <w:r>
        <w:t>För priser, se presentation.</w:t>
      </w:r>
      <w:r>
        <w:br/>
      </w:r>
    </w:p>
    <w:p w:rsidR="00CA242D" w:rsidRDefault="00CA242D" w:rsidP="00CA242D">
      <w:pPr>
        <w:pStyle w:val="Liststycke"/>
        <w:numPr>
          <w:ilvl w:val="0"/>
          <w:numId w:val="1"/>
        </w:numPr>
      </w:pPr>
      <w:r>
        <w:t xml:space="preserve">För tillvalspaket från C More, Viasat, vänligen se vår hemsida.  </w:t>
      </w:r>
      <w:hyperlink r:id="rId7" w:history="1">
        <w:r w:rsidRPr="00ED41A2">
          <w:rPr>
            <w:rStyle w:val="Hyperlnk"/>
          </w:rPr>
          <w:t>www.bredbandsbolaget.se</w:t>
        </w:r>
      </w:hyperlink>
      <w:r>
        <w:br/>
      </w:r>
    </w:p>
    <w:p w:rsidR="00EF721B" w:rsidRDefault="00CA242D" w:rsidP="00EF721B">
      <w:pPr>
        <w:pStyle w:val="Liststycke"/>
        <w:numPr>
          <w:ilvl w:val="0"/>
          <w:numId w:val="1"/>
        </w:numPr>
      </w:pPr>
      <w:r>
        <w:t xml:space="preserve">Några dagar efter inflyttningen kommer vi ha en </w:t>
      </w:r>
      <w:r w:rsidR="00D67C13">
        <w:t>”</w:t>
      </w:r>
      <w:r>
        <w:t>Tekniker på plats</w:t>
      </w:r>
      <w:r w:rsidR="00D67C13">
        <w:t>”</w:t>
      </w:r>
      <w:r>
        <w:t xml:space="preserve"> som hjälper till med inkoppling och andra tekniska problem.</w:t>
      </w:r>
      <w:r w:rsidR="00EF721B">
        <w:t xml:space="preserve">  Lapp kommer at</w:t>
      </w:r>
      <w:bookmarkStart w:id="0" w:name="_GoBack"/>
      <w:bookmarkEnd w:id="0"/>
      <w:r w:rsidR="00EF721B">
        <w:t>t sättas upp där de boende skriver upp sig och sedan besöker teknikern lägenheterna utifrån listan.</w:t>
      </w:r>
    </w:p>
    <w:p w:rsidR="00EF721B" w:rsidRDefault="00EF721B" w:rsidP="00EF721B">
      <w:pPr>
        <w:pStyle w:val="Liststycke"/>
      </w:pPr>
      <w:r>
        <w:br/>
        <w:t>* Etapp 1 – Tekniker på plats den 23/5. Kl. 15-19.</w:t>
      </w:r>
    </w:p>
    <w:p w:rsidR="00EF721B" w:rsidRDefault="00EF721B" w:rsidP="00EF721B">
      <w:pPr>
        <w:pStyle w:val="Liststycke"/>
      </w:pPr>
      <w:r>
        <w:t>* Etapp 1 – Tekniker på plats den 13/6. Kl. 15-19.</w:t>
      </w:r>
    </w:p>
    <w:p w:rsidR="00CA242D" w:rsidRDefault="00EF721B" w:rsidP="00EF721B">
      <w:pPr>
        <w:pStyle w:val="Liststycke"/>
      </w:pPr>
      <w:r>
        <w:t>* Etapp 1 – Tekniker på plats den 7/7. Kl. 15-19.</w:t>
      </w:r>
      <w:r w:rsidR="00CA242D">
        <w:br/>
      </w:r>
    </w:p>
    <w:p w:rsidR="00CA242D" w:rsidRDefault="00CA242D" w:rsidP="00CA242D">
      <w:pPr>
        <w:pStyle w:val="Liststycke"/>
        <w:numPr>
          <w:ilvl w:val="0"/>
          <w:numId w:val="1"/>
        </w:numPr>
      </w:pPr>
      <w:r>
        <w:t>I er fastighet kommer enbart Bredbandsbolaget att finnas, så går inte ha någon annan leverantör via uttaget. Givet går det att välja mobilt bredband via annan leverantör etc.</w:t>
      </w:r>
      <w:r>
        <w:br/>
      </w:r>
    </w:p>
    <w:p w:rsidR="00044AEE" w:rsidRDefault="00CA242D" w:rsidP="00044AEE">
      <w:pPr>
        <w:pStyle w:val="Liststycke"/>
        <w:numPr>
          <w:ilvl w:val="0"/>
          <w:numId w:val="1"/>
        </w:numPr>
      </w:pPr>
      <w:r>
        <w:t xml:space="preserve">En TV box ingår. För att se på TV i annat rum behövs ett tvillingkort (abonnemang) samt box. Detta hjälper Kundtjänst till med. Pris för ett abonnemang till, 99 kr/mån. Box från 0 kr beroende på bindningstid. </w:t>
      </w:r>
      <w:r>
        <w:br/>
        <w:t>Samma kanalutbud på andra TV´n som på första TV´n. Så har ni uppgraderat till större paket så b</w:t>
      </w:r>
      <w:r w:rsidR="00EF721B">
        <w:t>lir det samma på era båda TV´s.</w:t>
      </w:r>
    </w:p>
    <w:p w:rsidR="00EF721B" w:rsidRDefault="00EF721B" w:rsidP="00EF721B">
      <w:pPr>
        <w:pStyle w:val="Liststycke"/>
      </w:pPr>
    </w:p>
    <w:p w:rsidR="00CA242D" w:rsidRDefault="00CA242D" w:rsidP="00CA242D">
      <w:r>
        <w:t>Lycka till i er nya bostad!</w:t>
      </w:r>
    </w:p>
    <w:p w:rsidR="00CA242D" w:rsidRDefault="00CA242D" w:rsidP="00CA242D">
      <w:r>
        <w:t>Mvh</w:t>
      </w:r>
    </w:p>
    <w:p w:rsidR="00CA242D" w:rsidRDefault="00CA242D" w:rsidP="00CA242D">
      <w:r>
        <w:t>Bredbandsbolaget</w:t>
      </w:r>
    </w:p>
    <w:p w:rsidR="00CA242D" w:rsidRDefault="00CA242D" w:rsidP="00CA242D">
      <w:r>
        <w:t>0770-777 000 Kundtjänst.</w:t>
      </w:r>
    </w:p>
    <w:sectPr w:rsidR="00CA24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07A" w:rsidRDefault="0062607A" w:rsidP="0062607A">
      <w:pPr>
        <w:spacing w:after="0" w:line="240" w:lineRule="auto"/>
      </w:pPr>
      <w:r>
        <w:separator/>
      </w:r>
    </w:p>
  </w:endnote>
  <w:endnote w:type="continuationSeparator" w:id="0">
    <w:p w:rsidR="0062607A" w:rsidRDefault="0062607A" w:rsidP="0062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07A" w:rsidRDefault="0062607A" w:rsidP="0062607A">
      <w:pPr>
        <w:spacing w:after="0" w:line="240" w:lineRule="auto"/>
      </w:pPr>
      <w:r>
        <w:separator/>
      </w:r>
    </w:p>
  </w:footnote>
  <w:footnote w:type="continuationSeparator" w:id="0">
    <w:p w:rsidR="0062607A" w:rsidRDefault="0062607A" w:rsidP="0062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7A" w:rsidRDefault="0062607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C1320EC" wp14:editId="64E2DE2A">
          <wp:simplePos x="0" y="0"/>
          <wp:positionH relativeFrom="page">
            <wp:posOffset>5422265</wp:posOffset>
          </wp:positionH>
          <wp:positionV relativeFrom="page">
            <wp:posOffset>560070</wp:posOffset>
          </wp:positionV>
          <wp:extent cx="1485900" cy="548640"/>
          <wp:effectExtent l="0" t="0" r="0" b="3810"/>
          <wp:wrapNone/>
          <wp:docPr id="3" name="Picture 5" descr="b2_ho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2_ho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607A" w:rsidRDefault="0062607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8151B"/>
    <w:multiLevelType w:val="hybridMultilevel"/>
    <w:tmpl w:val="22A6B80A"/>
    <w:lvl w:ilvl="0" w:tplc="78AE2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2D"/>
    <w:rsid w:val="00044AEE"/>
    <w:rsid w:val="00445EDD"/>
    <w:rsid w:val="0062607A"/>
    <w:rsid w:val="00B65DB2"/>
    <w:rsid w:val="00CA242D"/>
    <w:rsid w:val="00D56B90"/>
    <w:rsid w:val="00D67C13"/>
    <w:rsid w:val="00D7708F"/>
    <w:rsid w:val="00E87773"/>
    <w:rsid w:val="00E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E20EB-839E-45B9-86E1-8ACA50D5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A242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A242D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26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607A"/>
  </w:style>
  <w:style w:type="paragraph" w:styleId="Sidfot">
    <w:name w:val="footer"/>
    <w:basedOn w:val="Normal"/>
    <w:link w:val="SidfotChar"/>
    <w:uiPriority w:val="99"/>
    <w:unhideWhenUsed/>
    <w:rsid w:val="00626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607A"/>
  </w:style>
  <w:style w:type="paragraph" w:styleId="Ballongtext">
    <w:name w:val="Balloon Text"/>
    <w:basedOn w:val="Normal"/>
    <w:link w:val="BallongtextChar"/>
    <w:uiPriority w:val="99"/>
    <w:semiHidden/>
    <w:unhideWhenUsed/>
    <w:rsid w:val="0062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6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edbandsbolage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Telenor Sverige AB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Bokor Andreas (Telenor Sverige)</dc:creator>
  <cp:lastModifiedBy>Kristina Lööv</cp:lastModifiedBy>
  <cp:revision>2</cp:revision>
  <dcterms:created xsi:type="dcterms:W3CDTF">2016-03-21T13:12:00Z</dcterms:created>
  <dcterms:modified xsi:type="dcterms:W3CDTF">2016-03-21T13:12:00Z</dcterms:modified>
</cp:coreProperties>
</file>