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D3E5" w14:textId="39934FB0" w:rsidR="002C1261" w:rsidRPr="00544EC2" w:rsidRDefault="0093577F" w:rsidP="0093577F">
      <w:pPr>
        <w:rPr>
          <w:b/>
          <w:bCs/>
          <w:sz w:val="36"/>
          <w:szCs w:val="36"/>
        </w:rPr>
      </w:pPr>
      <w:r w:rsidRPr="00544EC2">
        <w:rPr>
          <w:b/>
          <w:bCs/>
          <w:sz w:val="36"/>
          <w:szCs w:val="36"/>
        </w:rPr>
        <w:t>Information från styrelsen</w:t>
      </w:r>
    </w:p>
    <w:p w14:paraId="663A9260" w14:textId="1A44B789" w:rsidR="006E0E03" w:rsidRDefault="001550E7">
      <w:pPr>
        <w:rPr>
          <w:sz w:val="24"/>
          <w:szCs w:val="24"/>
        </w:rPr>
      </w:pPr>
      <w:r>
        <w:rPr>
          <w:sz w:val="32"/>
          <w:szCs w:val="32"/>
        </w:rPr>
        <w:t>T</w:t>
      </w:r>
      <w:r w:rsidR="00D21F4B">
        <w:rPr>
          <w:sz w:val="32"/>
          <w:szCs w:val="32"/>
        </w:rPr>
        <w:t>rapphusfönster</w:t>
      </w:r>
      <w:r>
        <w:rPr>
          <w:sz w:val="32"/>
          <w:szCs w:val="32"/>
        </w:rPr>
        <w:t>…igen</w:t>
      </w:r>
      <w:r w:rsidR="00D21F4B">
        <w:rPr>
          <w:sz w:val="32"/>
          <w:szCs w:val="32"/>
        </w:rPr>
        <w:br/>
      </w:r>
      <w:r w:rsidR="00D21F4B">
        <w:rPr>
          <w:sz w:val="24"/>
          <w:szCs w:val="24"/>
        </w:rPr>
        <w:t xml:space="preserve">Öppna </w:t>
      </w:r>
      <w:r w:rsidR="00BC342F">
        <w:rPr>
          <w:sz w:val="24"/>
          <w:szCs w:val="24"/>
        </w:rPr>
        <w:t xml:space="preserve">inte trapphusfönster vid andra tillfällen än när </w:t>
      </w:r>
      <w:r w:rsidR="00814127">
        <w:rPr>
          <w:sz w:val="24"/>
          <w:szCs w:val="24"/>
        </w:rPr>
        <w:t xml:space="preserve">ni ska vädra ut lukt. Men glöm inte att stänga fönstret när odören </w:t>
      </w:r>
      <w:r w:rsidR="00E840FA">
        <w:rPr>
          <w:sz w:val="24"/>
          <w:szCs w:val="24"/>
        </w:rPr>
        <w:t>är utvädrad!</w:t>
      </w:r>
      <w:r w:rsidR="00E840FA" w:rsidRPr="001550E7">
        <w:rPr>
          <w:b/>
          <w:bCs/>
          <w:sz w:val="24"/>
          <w:szCs w:val="24"/>
        </w:rPr>
        <w:t xml:space="preserve"> Vädringen påverkar direkt vår fjärrvärmeför</w:t>
      </w:r>
      <w:r w:rsidR="00D16F25" w:rsidRPr="001550E7">
        <w:rPr>
          <w:b/>
          <w:bCs/>
          <w:sz w:val="24"/>
          <w:szCs w:val="24"/>
        </w:rPr>
        <w:t>brukning och därmed våra kostnader som vi alla är med och delar på.</w:t>
      </w:r>
    </w:p>
    <w:p w14:paraId="2000BB68" w14:textId="38C4E545" w:rsidR="00A20F99" w:rsidRDefault="001550E7" w:rsidP="00E67925">
      <w:pPr>
        <w:rPr>
          <w:rFonts w:eastAsia="Times New Roman" w:cstheme="minorHAnsi"/>
          <w:sz w:val="24"/>
          <w:szCs w:val="24"/>
        </w:rPr>
      </w:pPr>
      <w:r>
        <w:rPr>
          <w:rFonts w:eastAsia="Times New Roman" w:cstheme="minorHAnsi"/>
          <w:sz w:val="32"/>
          <w:szCs w:val="32"/>
        </w:rPr>
        <w:t>Torkrum</w:t>
      </w:r>
      <w:r w:rsidR="00072749" w:rsidRPr="00072749">
        <w:rPr>
          <w:rFonts w:ascii="Aptos" w:eastAsia="Times New Roman" w:hAnsi="Aptos" w:cs="Times New Roman"/>
        </w:rPr>
        <w:t xml:space="preserve"> </w:t>
      </w:r>
      <w:r w:rsidR="00E900B5">
        <w:rPr>
          <w:rFonts w:ascii="Aptos" w:eastAsia="Times New Roman" w:hAnsi="Aptos" w:cs="Times New Roman"/>
        </w:rPr>
        <w:br/>
      </w:r>
      <w:r>
        <w:rPr>
          <w:rFonts w:eastAsia="Times New Roman" w:cstheme="minorHAnsi"/>
          <w:sz w:val="24"/>
          <w:szCs w:val="24"/>
        </w:rPr>
        <w:t xml:space="preserve">För att spara på den numera dyra elen och använda torkrummen på effektivaste sätt, så tänk på att hålla dörren till torkrummet stängd när fläkten är </w:t>
      </w:r>
      <w:proofErr w:type="gramStart"/>
      <w:r>
        <w:rPr>
          <w:rFonts w:eastAsia="Times New Roman" w:cstheme="minorHAnsi"/>
          <w:sz w:val="24"/>
          <w:szCs w:val="24"/>
        </w:rPr>
        <w:t>igång</w:t>
      </w:r>
      <w:proofErr w:type="gramEnd"/>
      <w:r>
        <w:rPr>
          <w:rFonts w:eastAsia="Times New Roman" w:cstheme="minorHAnsi"/>
          <w:sz w:val="24"/>
          <w:szCs w:val="24"/>
        </w:rPr>
        <w:t xml:space="preserve"> och inte försöka ”förvärma” torkrummet innan du hänger upp din tvätt. Förvärmning fungerar inte då aggregaten styrs av fukt och värme i utrymmet, alltså kan du få motsatt effekt vid förvärmning. </w:t>
      </w:r>
    </w:p>
    <w:p w14:paraId="5536022C" w14:textId="3ADCF4F7" w:rsidR="00727E67" w:rsidRDefault="001550E7" w:rsidP="00E67925">
      <w:pPr>
        <w:rPr>
          <w:rFonts w:eastAsia="Times New Roman" w:cstheme="minorHAnsi"/>
          <w:sz w:val="24"/>
          <w:szCs w:val="24"/>
        </w:rPr>
      </w:pPr>
      <w:r>
        <w:rPr>
          <w:rFonts w:eastAsia="Times New Roman" w:cstheme="minorHAnsi"/>
          <w:sz w:val="32"/>
          <w:szCs w:val="32"/>
        </w:rPr>
        <w:t>Tvättmaskinerna</w:t>
      </w:r>
      <w:r>
        <w:rPr>
          <w:rFonts w:eastAsia="Times New Roman" w:cstheme="minorHAnsi"/>
          <w:sz w:val="32"/>
          <w:szCs w:val="32"/>
        </w:rPr>
        <w:br/>
      </w:r>
      <w:r>
        <w:rPr>
          <w:rFonts w:eastAsia="Times New Roman" w:cstheme="minorHAnsi"/>
          <w:sz w:val="24"/>
          <w:szCs w:val="24"/>
        </w:rPr>
        <w:t>Försök köra fulla maskiner när du tvättar för att spara miljön och våra gemensamma utgifter.</w:t>
      </w:r>
      <w:r w:rsidR="00727E67">
        <w:rPr>
          <w:rFonts w:eastAsia="Times New Roman" w:cstheme="minorHAnsi"/>
          <w:sz w:val="24"/>
          <w:szCs w:val="24"/>
        </w:rPr>
        <w:t xml:space="preserve"> </w:t>
      </w:r>
    </w:p>
    <w:p w14:paraId="70C8B9B9" w14:textId="0587F58D" w:rsidR="0013509D" w:rsidRDefault="00727E67" w:rsidP="00E67925">
      <w:pPr>
        <w:rPr>
          <w:rFonts w:eastAsia="Times New Roman" w:cstheme="minorHAnsi"/>
          <w:sz w:val="24"/>
          <w:szCs w:val="24"/>
        </w:rPr>
      </w:pPr>
      <w:r>
        <w:rPr>
          <w:rFonts w:eastAsia="Times New Roman" w:cstheme="minorHAnsi"/>
          <w:sz w:val="32"/>
          <w:szCs w:val="32"/>
        </w:rPr>
        <w:t>Tappvatten</w:t>
      </w:r>
      <w:r w:rsidR="0013509D">
        <w:rPr>
          <w:rFonts w:eastAsia="Times New Roman" w:cstheme="minorHAnsi"/>
          <w:sz w:val="32"/>
          <w:szCs w:val="32"/>
        </w:rPr>
        <w:br/>
      </w:r>
      <w:r w:rsidR="0013509D">
        <w:rPr>
          <w:rFonts w:eastAsia="Times New Roman" w:cstheme="minorHAnsi"/>
          <w:sz w:val="24"/>
          <w:szCs w:val="24"/>
        </w:rPr>
        <w:t xml:space="preserve">Nu </w:t>
      </w:r>
      <w:r w:rsidR="001550E7">
        <w:rPr>
          <w:rFonts w:eastAsia="Times New Roman" w:cstheme="minorHAnsi"/>
          <w:sz w:val="24"/>
          <w:szCs w:val="24"/>
        </w:rPr>
        <w:t xml:space="preserve">har tappvattenprojektet dragit </w:t>
      </w:r>
      <w:proofErr w:type="gramStart"/>
      <w:r w:rsidR="001550E7">
        <w:rPr>
          <w:rFonts w:eastAsia="Times New Roman" w:cstheme="minorHAnsi"/>
          <w:sz w:val="24"/>
          <w:szCs w:val="24"/>
        </w:rPr>
        <w:t>igång</w:t>
      </w:r>
      <w:proofErr w:type="gramEnd"/>
      <w:r w:rsidR="001550E7">
        <w:rPr>
          <w:rFonts w:eastAsia="Times New Roman" w:cstheme="minorHAnsi"/>
          <w:sz w:val="24"/>
          <w:szCs w:val="24"/>
        </w:rPr>
        <w:t xml:space="preserve"> i hus 22 och 26! Det kommer att medföra störningar i vissa perioder men vi hoppas på er förståelse. </w:t>
      </w:r>
      <w:r w:rsidR="003E5D48">
        <w:rPr>
          <w:rFonts w:eastAsia="Times New Roman" w:cstheme="minorHAnsi"/>
          <w:sz w:val="24"/>
          <w:szCs w:val="24"/>
        </w:rPr>
        <w:t xml:space="preserve">Hylén och Kjellander samt projektledaren från </w:t>
      </w:r>
      <w:proofErr w:type="spellStart"/>
      <w:r w:rsidR="003E5D48">
        <w:rPr>
          <w:rFonts w:eastAsia="Times New Roman" w:cstheme="minorHAnsi"/>
          <w:sz w:val="24"/>
          <w:szCs w:val="24"/>
        </w:rPr>
        <w:t>Afry</w:t>
      </w:r>
      <w:proofErr w:type="spellEnd"/>
      <w:r w:rsidR="003E5D48">
        <w:rPr>
          <w:rFonts w:eastAsia="Times New Roman" w:cstheme="minorHAnsi"/>
          <w:sz w:val="24"/>
          <w:szCs w:val="24"/>
        </w:rPr>
        <w:t xml:space="preserve">, Jenny, kommer att ha ett kontor bemannat tisdagar mellan klockan </w:t>
      </w:r>
      <w:proofErr w:type="gramStart"/>
      <w:r w:rsidR="003E5D48">
        <w:rPr>
          <w:rFonts w:eastAsia="Times New Roman" w:cstheme="minorHAnsi"/>
          <w:sz w:val="24"/>
          <w:szCs w:val="24"/>
        </w:rPr>
        <w:t>9-15</w:t>
      </w:r>
      <w:proofErr w:type="gramEnd"/>
      <w:r w:rsidR="003E5D48">
        <w:rPr>
          <w:rFonts w:eastAsia="Times New Roman" w:cstheme="minorHAnsi"/>
          <w:sz w:val="24"/>
          <w:szCs w:val="24"/>
        </w:rPr>
        <w:t xml:space="preserve">, i hus 22 på gaveln mot torget. Ringklocka finns utanför källardörren. Mailadress till Hylén och Kjellander: </w:t>
      </w:r>
      <w:hyperlink r:id="rId7" w:history="1">
        <w:r w:rsidR="003E5D48" w:rsidRPr="008F6D10">
          <w:rPr>
            <w:rStyle w:val="Hyperlnk"/>
            <w:rFonts w:eastAsia="Times New Roman" w:cstheme="minorHAnsi"/>
            <w:sz w:val="24"/>
            <w:szCs w:val="24"/>
          </w:rPr>
          <w:t>pah@hkvvsab.se</w:t>
        </w:r>
      </w:hyperlink>
      <w:r w:rsidR="003E5D48">
        <w:rPr>
          <w:rFonts w:eastAsia="Times New Roman" w:cstheme="minorHAnsi"/>
          <w:sz w:val="24"/>
          <w:szCs w:val="24"/>
        </w:rPr>
        <w:t xml:space="preserve"> där det går att ställa frågor om tappvattenbytet. </w:t>
      </w:r>
    </w:p>
    <w:p w14:paraId="1D3EF57C" w14:textId="5A2F9718" w:rsidR="003E5D48" w:rsidRDefault="003E5D48" w:rsidP="00E67925">
      <w:pPr>
        <w:rPr>
          <w:rFonts w:eastAsia="Times New Roman" w:cstheme="minorHAnsi"/>
          <w:sz w:val="24"/>
          <w:szCs w:val="24"/>
        </w:rPr>
      </w:pPr>
      <w:r>
        <w:rPr>
          <w:rFonts w:eastAsia="Times New Roman" w:cstheme="minorHAnsi"/>
          <w:sz w:val="32"/>
          <w:szCs w:val="32"/>
        </w:rPr>
        <w:t>Miljöhusen</w:t>
      </w:r>
      <w:r>
        <w:rPr>
          <w:rFonts w:eastAsia="Times New Roman" w:cstheme="minorHAnsi"/>
          <w:sz w:val="32"/>
          <w:szCs w:val="32"/>
        </w:rPr>
        <w:br/>
      </w:r>
      <w:r>
        <w:rPr>
          <w:rFonts w:eastAsia="Times New Roman"/>
          <w:noProof/>
        </w:rPr>
        <w:drawing>
          <wp:inline distT="0" distB="0" distL="0" distR="0" wp14:anchorId="4BD6BDBA" wp14:editId="48F77C81">
            <wp:extent cx="4511738" cy="2401123"/>
            <wp:effectExtent l="0" t="0" r="3175" b="0"/>
            <wp:docPr id="1341094806" name="Bildobjekt 1" descr="En bild som visar Soptunna, skräp, Sopkärl, Hushållsme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94806" name="Bildobjekt 1" descr="En bild som visar Soptunna, skräp, Sopkärl, Hushållsmede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32238" cy="2412033"/>
                    </a:xfrm>
                    <a:prstGeom prst="rect">
                      <a:avLst/>
                    </a:prstGeom>
                    <a:noFill/>
                    <a:ln>
                      <a:noFill/>
                    </a:ln>
                  </pic:spPr>
                </pic:pic>
              </a:graphicData>
            </a:graphic>
          </wp:inline>
        </w:drawing>
      </w:r>
      <w:r>
        <w:rPr>
          <w:rFonts w:eastAsia="Times New Roman" w:cstheme="minorHAnsi"/>
          <w:sz w:val="32"/>
          <w:szCs w:val="32"/>
        </w:rPr>
        <w:br/>
      </w:r>
      <w:r>
        <w:rPr>
          <w:rFonts w:eastAsia="Times New Roman" w:cstheme="minorHAnsi"/>
          <w:sz w:val="24"/>
          <w:szCs w:val="24"/>
        </w:rPr>
        <w:t>Bild från miljöhus i vår förening. Det är viktigt att sortera och lägga sopor i rätt kärl. Plastpåsar i matavfallskärlen får absolut inte förekomma</w:t>
      </w:r>
      <w:r w:rsidR="000626A0">
        <w:rPr>
          <w:rFonts w:eastAsia="Times New Roman" w:cstheme="minorHAnsi"/>
          <w:sz w:val="24"/>
          <w:szCs w:val="24"/>
        </w:rPr>
        <w:t xml:space="preserve"> och naturligtvis ska soporna ligga i </w:t>
      </w:r>
      <w:r w:rsidR="000626A0">
        <w:rPr>
          <w:rFonts w:eastAsia="Times New Roman" w:cstheme="minorHAnsi"/>
          <w:sz w:val="24"/>
          <w:szCs w:val="24"/>
        </w:rPr>
        <w:lastRenderedPageBreak/>
        <w:t xml:space="preserve">kärlen och inte utanför på golvet. Skrymmande emballage ska skäras i mindre bitar så att vi inte fyller tunnorna med luft </w:t>
      </w:r>
      <w:proofErr w:type="gramStart"/>
      <w:r w:rsidR="000626A0">
        <w:rPr>
          <w:rFonts w:eastAsia="Times New Roman" w:cstheme="minorHAnsi"/>
          <w:sz w:val="24"/>
          <w:szCs w:val="24"/>
        </w:rPr>
        <w:t>istället</w:t>
      </w:r>
      <w:proofErr w:type="gramEnd"/>
      <w:r w:rsidR="000626A0">
        <w:rPr>
          <w:rFonts w:eastAsia="Times New Roman" w:cstheme="minorHAnsi"/>
          <w:sz w:val="24"/>
          <w:szCs w:val="24"/>
        </w:rPr>
        <w:t xml:space="preserve"> för sopor. Vi är alla med och betalar för detta liksom för den </w:t>
      </w:r>
      <w:proofErr w:type="gramStart"/>
      <w:r w:rsidR="000626A0">
        <w:rPr>
          <w:rFonts w:eastAsia="Times New Roman" w:cstheme="minorHAnsi"/>
          <w:sz w:val="24"/>
          <w:szCs w:val="24"/>
        </w:rPr>
        <w:t>tid förvaltningen</w:t>
      </w:r>
      <w:proofErr w:type="gramEnd"/>
      <w:r w:rsidR="000626A0">
        <w:rPr>
          <w:rFonts w:eastAsia="Times New Roman" w:cstheme="minorHAnsi"/>
          <w:sz w:val="24"/>
          <w:szCs w:val="24"/>
        </w:rPr>
        <w:t xml:space="preserve"> lägger ner på att städa efter er som inte själva städar när ni skräpat ner. Är du osäker på något moment i sopsorteringen så kontakta förvaltningen som gärna hjälper till och visar hur man gör. </w:t>
      </w:r>
    </w:p>
    <w:p w14:paraId="7E83BA3A" w14:textId="77777777" w:rsidR="000626A0" w:rsidRDefault="000626A0" w:rsidP="00E67925">
      <w:pPr>
        <w:rPr>
          <w:rFonts w:eastAsia="Times New Roman" w:cstheme="minorHAnsi"/>
          <w:sz w:val="32"/>
          <w:szCs w:val="32"/>
        </w:rPr>
      </w:pPr>
    </w:p>
    <w:p w14:paraId="7CBBAACB" w14:textId="279ADED5" w:rsidR="000626A0" w:rsidRDefault="000626A0" w:rsidP="00E67925">
      <w:pPr>
        <w:rPr>
          <w:rFonts w:eastAsia="Times New Roman" w:cstheme="minorHAnsi"/>
          <w:sz w:val="32"/>
          <w:szCs w:val="32"/>
        </w:rPr>
      </w:pPr>
      <w:r>
        <w:rPr>
          <w:rFonts w:eastAsia="Times New Roman" w:cstheme="minorHAnsi"/>
          <w:sz w:val="32"/>
          <w:szCs w:val="32"/>
        </w:rPr>
        <w:t>Belysningen på vindarna</w:t>
      </w:r>
    </w:p>
    <w:p w14:paraId="2C259259" w14:textId="13B898D9" w:rsidR="000626A0" w:rsidRDefault="00165E19" w:rsidP="00E67925">
      <w:pPr>
        <w:rPr>
          <w:rFonts w:eastAsia="Times New Roman" w:cstheme="minorHAnsi"/>
          <w:sz w:val="24"/>
          <w:szCs w:val="24"/>
        </w:rPr>
      </w:pPr>
      <w:r>
        <w:rPr>
          <w:rFonts w:eastAsia="Times New Roman" w:cstheme="minorHAnsi"/>
          <w:sz w:val="24"/>
          <w:szCs w:val="24"/>
        </w:rPr>
        <w:t xml:space="preserve">Belysningen på vindarna är av samma typ som i trapporna och därmed känsliga för rörelse. De är dock så inställda att man ska kunna nyttja sitt förråd. Att tänka på är att hela vindsvåningen har en träöverbyggnad och trä rör sig och speciellt när det blåser. Rörelsen kan orsaka att belysningen uppfattar en rörelse på vinden och belysningen tänds. Detta kan man tycka är onödigt men belysningen kan inte ställas på något annat sätt om det inte ska påverka när man vill att ljuset ska vara tänt. Belysningen är ledbelysning och har ingen hög elförbrukning. </w:t>
      </w:r>
    </w:p>
    <w:p w14:paraId="54F9AFAB" w14:textId="7EE7BF34" w:rsidR="00165E19" w:rsidRDefault="00165E19" w:rsidP="00E67925">
      <w:pPr>
        <w:rPr>
          <w:rFonts w:eastAsia="Times New Roman" w:cstheme="minorHAnsi"/>
          <w:sz w:val="24"/>
          <w:szCs w:val="24"/>
        </w:rPr>
      </w:pPr>
    </w:p>
    <w:p w14:paraId="424B3C66" w14:textId="77777777" w:rsidR="00165E19" w:rsidRDefault="00165E19" w:rsidP="00E67925">
      <w:pPr>
        <w:rPr>
          <w:rFonts w:eastAsia="Times New Roman" w:cstheme="minorHAnsi"/>
          <w:sz w:val="24"/>
          <w:szCs w:val="24"/>
        </w:rPr>
      </w:pPr>
    </w:p>
    <w:p w14:paraId="7FF6A029" w14:textId="4079904C" w:rsidR="00165E19" w:rsidRDefault="00165E19" w:rsidP="00E67925">
      <w:pPr>
        <w:rPr>
          <w:rFonts w:eastAsia="Times New Roman" w:cstheme="minorHAnsi"/>
          <w:sz w:val="28"/>
          <w:szCs w:val="28"/>
        </w:rPr>
      </w:pPr>
      <w:r>
        <w:rPr>
          <w:rFonts w:eastAsia="Times New Roman" w:cstheme="minorHAnsi"/>
          <w:sz w:val="28"/>
          <w:szCs w:val="28"/>
        </w:rPr>
        <w:t>Med önskan om en fortsatt trevlig februari!</w:t>
      </w:r>
    </w:p>
    <w:p w14:paraId="5C4BD479" w14:textId="77777777" w:rsidR="00165E19" w:rsidRDefault="00165E19" w:rsidP="00E67925">
      <w:pPr>
        <w:rPr>
          <w:rFonts w:eastAsia="Times New Roman" w:cstheme="minorHAnsi"/>
          <w:sz w:val="28"/>
          <w:szCs w:val="28"/>
        </w:rPr>
      </w:pPr>
    </w:p>
    <w:p w14:paraId="2E0F6308" w14:textId="77777777" w:rsidR="00165E19" w:rsidRDefault="00165E19" w:rsidP="00E67925">
      <w:pPr>
        <w:rPr>
          <w:rFonts w:eastAsia="Times New Roman" w:cstheme="minorHAnsi"/>
          <w:sz w:val="28"/>
          <w:szCs w:val="28"/>
        </w:rPr>
      </w:pPr>
    </w:p>
    <w:p w14:paraId="677CB076" w14:textId="77777777" w:rsidR="00165E19" w:rsidRPr="00165E19" w:rsidRDefault="00165E19" w:rsidP="00E67925">
      <w:pPr>
        <w:rPr>
          <w:rFonts w:eastAsia="Times New Roman" w:cstheme="minorHAnsi"/>
          <w:sz w:val="28"/>
          <w:szCs w:val="28"/>
        </w:rPr>
      </w:pPr>
    </w:p>
    <w:p w14:paraId="59B3645A" w14:textId="1D223732" w:rsidR="009327F8" w:rsidRDefault="009327F8">
      <w:pPr>
        <w:rPr>
          <w:sz w:val="32"/>
          <w:szCs w:val="32"/>
        </w:rPr>
      </w:pPr>
    </w:p>
    <w:p w14:paraId="14CA5227" w14:textId="438171EB" w:rsidR="00460774" w:rsidRPr="00BC5D0E" w:rsidRDefault="00B2570F">
      <w:pPr>
        <w:rPr>
          <w:sz w:val="32"/>
          <w:szCs w:val="32"/>
        </w:rPr>
      </w:pPr>
      <w:r>
        <w:rPr>
          <w:sz w:val="32"/>
          <w:szCs w:val="32"/>
        </w:rPr>
        <w:t>Styrelsen P</w:t>
      </w:r>
      <w:r w:rsidR="00941AD8" w:rsidRPr="00BC5D0E">
        <w:rPr>
          <w:sz w:val="32"/>
          <w:szCs w:val="32"/>
        </w:rPr>
        <w:t>er Albins hem</w:t>
      </w:r>
    </w:p>
    <w:sectPr w:rsidR="00460774" w:rsidRPr="00BC5D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8506" w14:textId="77777777" w:rsidR="005A467B" w:rsidRDefault="005A467B" w:rsidP="0022229C">
      <w:pPr>
        <w:spacing w:after="0" w:line="240" w:lineRule="auto"/>
      </w:pPr>
      <w:r>
        <w:separator/>
      </w:r>
    </w:p>
  </w:endnote>
  <w:endnote w:type="continuationSeparator" w:id="0">
    <w:p w14:paraId="29CEF773" w14:textId="77777777" w:rsidR="005A467B" w:rsidRDefault="005A467B"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9B9F" w14:textId="77777777" w:rsidR="005A467B" w:rsidRDefault="005A467B" w:rsidP="0022229C">
      <w:pPr>
        <w:spacing w:after="0" w:line="240" w:lineRule="auto"/>
      </w:pPr>
      <w:r>
        <w:separator/>
      </w:r>
    </w:p>
  </w:footnote>
  <w:footnote w:type="continuationSeparator" w:id="0">
    <w:p w14:paraId="27345269" w14:textId="77777777" w:rsidR="005A467B" w:rsidRDefault="005A467B"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F339" w14:textId="553DDE89" w:rsidR="0093202B" w:rsidRDefault="0022229C" w:rsidP="0040060B">
    <w:pPr>
      <w:tabs>
        <w:tab w:val="center" w:pos="4536"/>
        <w:tab w:val="right" w:pos="9072"/>
      </w:tabs>
      <w:spacing w:after="200" w:line="276" w:lineRule="auto"/>
      <w:jc w:val="center"/>
      <w:rPr>
        <w:rFonts w:ascii="Calibri" w:eastAsia="Calibri" w:hAnsi="Calibri" w:cs="Times New Roman"/>
        <w:noProof/>
      </w:rPr>
    </w:pPr>
    <w:r w:rsidRPr="0022229C">
      <w:rPr>
        <w:rFonts w:ascii="Calibri" w:eastAsia="Calibri" w:hAnsi="Calibri" w:cs="Times New Roman"/>
        <w:noProof/>
      </w:rPr>
      <w:drawing>
        <wp:inline distT="0" distB="0" distL="0" distR="0" wp14:anchorId="32508A07" wp14:editId="253C3104">
          <wp:extent cx="1328841" cy="95186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05" cy="987010"/>
                  </a:xfrm>
                  <a:prstGeom prst="rect">
                    <a:avLst/>
                  </a:prstGeom>
                  <a:noFill/>
                  <a:ln>
                    <a:noFill/>
                  </a:ln>
                </pic:spPr>
              </pic:pic>
            </a:graphicData>
          </a:graphic>
        </wp:inline>
      </w:drawing>
    </w:r>
    <w:r w:rsidRPr="0022229C">
      <w:rPr>
        <w:rFonts w:ascii="Calibri" w:eastAsia="Calibri" w:hAnsi="Calibri" w:cs="Times New Roman"/>
        <w:noProof/>
        <w:sz w:val="36"/>
        <w:szCs w:val="36"/>
      </w:rPr>
      <w:t xml:space="preserve">BRF PER ALBINS HEM    </w:t>
    </w:r>
    <w:r w:rsidRPr="0022229C">
      <w:rPr>
        <w:rFonts w:ascii="Calibri" w:eastAsia="Calibri" w:hAnsi="Calibri" w:cs="Times New Roman"/>
        <w:noProof/>
      </w:rPr>
      <w:t xml:space="preserve">                           </w:t>
    </w:r>
  </w:p>
  <w:p w14:paraId="6C0B1E59" w14:textId="6B78472D" w:rsidR="002C1261" w:rsidRPr="0022229C" w:rsidRDefault="002C1261" w:rsidP="0022229C">
    <w:pPr>
      <w:tabs>
        <w:tab w:val="center" w:pos="4536"/>
        <w:tab w:val="right" w:pos="9072"/>
      </w:tabs>
      <w:spacing w:after="200" w:line="276" w:lineRule="auto"/>
      <w:rPr>
        <w:rFonts w:ascii="Calibri" w:eastAsia="Calibri" w:hAnsi="Calibri" w:cs="Times New Roman"/>
      </w:rPr>
    </w:pPr>
    <w:r>
      <w:rPr>
        <w:rFonts w:ascii="Calibri" w:eastAsia="Calibri" w:hAnsi="Calibri" w:cs="Times New Roman"/>
        <w:noProof/>
      </w:rPr>
      <w:t xml:space="preserve">                                                                                                                                            </w:t>
    </w:r>
    <w:r w:rsidR="007773AF">
      <w:rPr>
        <w:rFonts w:ascii="Calibri" w:eastAsia="Calibri" w:hAnsi="Calibri" w:cs="Times New Roman"/>
        <w:noProof/>
      </w:rPr>
      <w:t xml:space="preserve">   </w:t>
    </w:r>
    <w:r>
      <w:rPr>
        <w:rFonts w:ascii="Calibri" w:eastAsia="Calibri" w:hAnsi="Calibri" w:cs="Times New Roman"/>
        <w:noProof/>
      </w:rPr>
      <w:t xml:space="preserve">   </w:t>
    </w:r>
    <w:r w:rsidR="00C43EBC">
      <w:rPr>
        <w:rFonts w:ascii="Calibri" w:eastAsia="Calibri" w:hAnsi="Calibri" w:cs="Times New Roman"/>
        <w:noProof/>
      </w:rPr>
      <w:t>Februari</w:t>
    </w:r>
    <w:r w:rsidR="001550E7">
      <w:rPr>
        <w:rFonts w:ascii="Calibri" w:eastAsia="Calibri" w:hAnsi="Calibri" w:cs="Times New Roman"/>
        <w:noProof/>
      </w:rPr>
      <w:t xml:space="preserve"> 2025:1</w:t>
    </w:r>
  </w:p>
  <w:p w14:paraId="586EAE6E" w14:textId="77777777" w:rsidR="0022229C" w:rsidRDefault="00222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CD8"/>
    <w:multiLevelType w:val="multilevel"/>
    <w:tmpl w:val="C09A6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91CD1"/>
    <w:multiLevelType w:val="hybridMultilevel"/>
    <w:tmpl w:val="C25013D4"/>
    <w:lvl w:ilvl="0" w:tplc="236643DC">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AD0669"/>
    <w:multiLevelType w:val="multilevel"/>
    <w:tmpl w:val="1EEEF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522958">
    <w:abstractNumId w:val="3"/>
  </w:num>
  <w:num w:numId="2" w16cid:durableId="646086594">
    <w:abstractNumId w:val="1"/>
  </w:num>
  <w:num w:numId="3" w16cid:durableId="1452166792">
    <w:abstractNumId w:val="2"/>
  </w:num>
  <w:num w:numId="4" w16cid:durableId="25567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00905"/>
    <w:rsid w:val="00011D96"/>
    <w:rsid w:val="00016401"/>
    <w:rsid w:val="00022313"/>
    <w:rsid w:val="00041AE8"/>
    <w:rsid w:val="00046FEC"/>
    <w:rsid w:val="000626A0"/>
    <w:rsid w:val="00072749"/>
    <w:rsid w:val="00077F2F"/>
    <w:rsid w:val="00081807"/>
    <w:rsid w:val="00087170"/>
    <w:rsid w:val="000877B6"/>
    <w:rsid w:val="000A3E4C"/>
    <w:rsid w:val="000A6FD6"/>
    <w:rsid w:val="000D0360"/>
    <w:rsid w:val="000D67C3"/>
    <w:rsid w:val="000D7369"/>
    <w:rsid w:val="000E4A93"/>
    <w:rsid w:val="000E6138"/>
    <w:rsid w:val="000F1F87"/>
    <w:rsid w:val="00123DE4"/>
    <w:rsid w:val="00124ADD"/>
    <w:rsid w:val="0013509D"/>
    <w:rsid w:val="001421F8"/>
    <w:rsid w:val="00153A28"/>
    <w:rsid w:val="001550E7"/>
    <w:rsid w:val="00165E19"/>
    <w:rsid w:val="001755DF"/>
    <w:rsid w:val="0018016F"/>
    <w:rsid w:val="0018612F"/>
    <w:rsid w:val="00190666"/>
    <w:rsid w:val="001A3C5A"/>
    <w:rsid w:val="001B57F8"/>
    <w:rsid w:val="001C0A07"/>
    <w:rsid w:val="001C409D"/>
    <w:rsid w:val="001D7B76"/>
    <w:rsid w:val="00214577"/>
    <w:rsid w:val="00214FC0"/>
    <w:rsid w:val="0022229C"/>
    <w:rsid w:val="00224D44"/>
    <w:rsid w:val="00234791"/>
    <w:rsid w:val="00252FDF"/>
    <w:rsid w:val="002676F5"/>
    <w:rsid w:val="0027521A"/>
    <w:rsid w:val="00276238"/>
    <w:rsid w:val="00294BF0"/>
    <w:rsid w:val="00296601"/>
    <w:rsid w:val="0029677A"/>
    <w:rsid w:val="00297767"/>
    <w:rsid w:val="002A4F76"/>
    <w:rsid w:val="002B029C"/>
    <w:rsid w:val="002B3522"/>
    <w:rsid w:val="002B39CA"/>
    <w:rsid w:val="002B542B"/>
    <w:rsid w:val="002C1261"/>
    <w:rsid w:val="002C1BD2"/>
    <w:rsid w:val="002C71EA"/>
    <w:rsid w:val="002D63F1"/>
    <w:rsid w:val="002E5B86"/>
    <w:rsid w:val="002F3857"/>
    <w:rsid w:val="003008B7"/>
    <w:rsid w:val="00306276"/>
    <w:rsid w:val="0032717E"/>
    <w:rsid w:val="00335764"/>
    <w:rsid w:val="0033673C"/>
    <w:rsid w:val="00343100"/>
    <w:rsid w:val="00351C56"/>
    <w:rsid w:val="00360DF1"/>
    <w:rsid w:val="00381922"/>
    <w:rsid w:val="0038757E"/>
    <w:rsid w:val="003B0351"/>
    <w:rsid w:val="003B1862"/>
    <w:rsid w:val="003C63C8"/>
    <w:rsid w:val="003D22F6"/>
    <w:rsid w:val="003E5D48"/>
    <w:rsid w:val="003F0B47"/>
    <w:rsid w:val="003F2195"/>
    <w:rsid w:val="0040060B"/>
    <w:rsid w:val="00406ED3"/>
    <w:rsid w:val="00414204"/>
    <w:rsid w:val="00422CA5"/>
    <w:rsid w:val="00427016"/>
    <w:rsid w:val="0043121D"/>
    <w:rsid w:val="00434C17"/>
    <w:rsid w:val="00440CBD"/>
    <w:rsid w:val="00442863"/>
    <w:rsid w:val="00447C69"/>
    <w:rsid w:val="00451492"/>
    <w:rsid w:val="0045370C"/>
    <w:rsid w:val="00460774"/>
    <w:rsid w:val="004616F3"/>
    <w:rsid w:val="004617CF"/>
    <w:rsid w:val="00476066"/>
    <w:rsid w:val="00483372"/>
    <w:rsid w:val="004A5F7D"/>
    <w:rsid w:val="004B6050"/>
    <w:rsid w:val="004C379E"/>
    <w:rsid w:val="004D179A"/>
    <w:rsid w:val="004E2A34"/>
    <w:rsid w:val="004E2B0A"/>
    <w:rsid w:val="004F69DC"/>
    <w:rsid w:val="00506B50"/>
    <w:rsid w:val="00544EC2"/>
    <w:rsid w:val="00560086"/>
    <w:rsid w:val="0057288A"/>
    <w:rsid w:val="00576D12"/>
    <w:rsid w:val="00576E35"/>
    <w:rsid w:val="005A467B"/>
    <w:rsid w:val="005B2597"/>
    <w:rsid w:val="005E6DF6"/>
    <w:rsid w:val="005F608E"/>
    <w:rsid w:val="00616C9A"/>
    <w:rsid w:val="00627D83"/>
    <w:rsid w:val="00635A1A"/>
    <w:rsid w:val="00644030"/>
    <w:rsid w:val="006536FB"/>
    <w:rsid w:val="00665DB8"/>
    <w:rsid w:val="0066730A"/>
    <w:rsid w:val="006712EC"/>
    <w:rsid w:val="00671463"/>
    <w:rsid w:val="00694A8E"/>
    <w:rsid w:val="006A0C9C"/>
    <w:rsid w:val="006A3DE4"/>
    <w:rsid w:val="006A4A3D"/>
    <w:rsid w:val="006D101D"/>
    <w:rsid w:val="006D730A"/>
    <w:rsid w:val="006E0E03"/>
    <w:rsid w:val="006E7974"/>
    <w:rsid w:val="00714B78"/>
    <w:rsid w:val="00727E67"/>
    <w:rsid w:val="0073132F"/>
    <w:rsid w:val="007414FD"/>
    <w:rsid w:val="00765F2B"/>
    <w:rsid w:val="00766304"/>
    <w:rsid w:val="007719D4"/>
    <w:rsid w:val="00772E47"/>
    <w:rsid w:val="007773AF"/>
    <w:rsid w:val="007A00FF"/>
    <w:rsid w:val="007A28E4"/>
    <w:rsid w:val="007B0ADF"/>
    <w:rsid w:val="007C3FC5"/>
    <w:rsid w:val="007D3D59"/>
    <w:rsid w:val="007D6434"/>
    <w:rsid w:val="007D7E02"/>
    <w:rsid w:val="007E4EDC"/>
    <w:rsid w:val="007E6B14"/>
    <w:rsid w:val="00803C9C"/>
    <w:rsid w:val="00814127"/>
    <w:rsid w:val="00817D0A"/>
    <w:rsid w:val="008253AA"/>
    <w:rsid w:val="00831CEF"/>
    <w:rsid w:val="00852035"/>
    <w:rsid w:val="00852F2B"/>
    <w:rsid w:val="008543FA"/>
    <w:rsid w:val="00856839"/>
    <w:rsid w:val="00862E16"/>
    <w:rsid w:val="0088194C"/>
    <w:rsid w:val="00895FC8"/>
    <w:rsid w:val="008A775C"/>
    <w:rsid w:val="008C4557"/>
    <w:rsid w:val="008E6E0B"/>
    <w:rsid w:val="00902B77"/>
    <w:rsid w:val="009036F4"/>
    <w:rsid w:val="00912EAA"/>
    <w:rsid w:val="00924472"/>
    <w:rsid w:val="0093202B"/>
    <w:rsid w:val="009327F8"/>
    <w:rsid w:val="0093577F"/>
    <w:rsid w:val="00941AD8"/>
    <w:rsid w:val="00944DFB"/>
    <w:rsid w:val="00977AAC"/>
    <w:rsid w:val="00990AF0"/>
    <w:rsid w:val="00996FE5"/>
    <w:rsid w:val="009A3259"/>
    <w:rsid w:val="009A5162"/>
    <w:rsid w:val="009B1FF6"/>
    <w:rsid w:val="009C06A4"/>
    <w:rsid w:val="009C1654"/>
    <w:rsid w:val="009F14E4"/>
    <w:rsid w:val="00A05A59"/>
    <w:rsid w:val="00A158A1"/>
    <w:rsid w:val="00A20F99"/>
    <w:rsid w:val="00A515E5"/>
    <w:rsid w:val="00A777CA"/>
    <w:rsid w:val="00AE1B05"/>
    <w:rsid w:val="00AE2D04"/>
    <w:rsid w:val="00AF6FE9"/>
    <w:rsid w:val="00B07960"/>
    <w:rsid w:val="00B16B4F"/>
    <w:rsid w:val="00B210AF"/>
    <w:rsid w:val="00B23D56"/>
    <w:rsid w:val="00B2570F"/>
    <w:rsid w:val="00B25BA8"/>
    <w:rsid w:val="00B30566"/>
    <w:rsid w:val="00B318A8"/>
    <w:rsid w:val="00B56DF9"/>
    <w:rsid w:val="00B632BE"/>
    <w:rsid w:val="00B67035"/>
    <w:rsid w:val="00B709BB"/>
    <w:rsid w:val="00B86FB2"/>
    <w:rsid w:val="00B947B4"/>
    <w:rsid w:val="00B950C5"/>
    <w:rsid w:val="00BA0640"/>
    <w:rsid w:val="00BA5BA7"/>
    <w:rsid w:val="00BC342F"/>
    <w:rsid w:val="00BC5D0E"/>
    <w:rsid w:val="00BD25B4"/>
    <w:rsid w:val="00BD6979"/>
    <w:rsid w:val="00C0174D"/>
    <w:rsid w:val="00C027C2"/>
    <w:rsid w:val="00C41B0C"/>
    <w:rsid w:val="00C4369D"/>
    <w:rsid w:val="00C43EBC"/>
    <w:rsid w:val="00C527CB"/>
    <w:rsid w:val="00C5679C"/>
    <w:rsid w:val="00C7570F"/>
    <w:rsid w:val="00C81470"/>
    <w:rsid w:val="00C96F26"/>
    <w:rsid w:val="00CA596C"/>
    <w:rsid w:val="00CA6F9D"/>
    <w:rsid w:val="00CB5C18"/>
    <w:rsid w:val="00CC48E8"/>
    <w:rsid w:val="00CF1D6C"/>
    <w:rsid w:val="00CF2B25"/>
    <w:rsid w:val="00D109ED"/>
    <w:rsid w:val="00D16F25"/>
    <w:rsid w:val="00D21F4B"/>
    <w:rsid w:val="00D24BA6"/>
    <w:rsid w:val="00D26B2A"/>
    <w:rsid w:val="00D27A71"/>
    <w:rsid w:val="00D43033"/>
    <w:rsid w:val="00D44F1E"/>
    <w:rsid w:val="00D619CD"/>
    <w:rsid w:val="00D66C66"/>
    <w:rsid w:val="00D853FE"/>
    <w:rsid w:val="00DA220C"/>
    <w:rsid w:val="00DA29B7"/>
    <w:rsid w:val="00DA5234"/>
    <w:rsid w:val="00DA6238"/>
    <w:rsid w:val="00DC1F68"/>
    <w:rsid w:val="00DD518A"/>
    <w:rsid w:val="00DE69AE"/>
    <w:rsid w:val="00E02A00"/>
    <w:rsid w:val="00E057EA"/>
    <w:rsid w:val="00E05B07"/>
    <w:rsid w:val="00E10A0E"/>
    <w:rsid w:val="00E25ECC"/>
    <w:rsid w:val="00E2656E"/>
    <w:rsid w:val="00E42C0E"/>
    <w:rsid w:val="00E46BE7"/>
    <w:rsid w:val="00E6011A"/>
    <w:rsid w:val="00E62324"/>
    <w:rsid w:val="00E64504"/>
    <w:rsid w:val="00E67925"/>
    <w:rsid w:val="00E67964"/>
    <w:rsid w:val="00E74A42"/>
    <w:rsid w:val="00E77B95"/>
    <w:rsid w:val="00E840FA"/>
    <w:rsid w:val="00E8746F"/>
    <w:rsid w:val="00E900B5"/>
    <w:rsid w:val="00EB0532"/>
    <w:rsid w:val="00EB20B0"/>
    <w:rsid w:val="00ED616A"/>
    <w:rsid w:val="00EE4C80"/>
    <w:rsid w:val="00EE5FE4"/>
    <w:rsid w:val="00EE7E06"/>
    <w:rsid w:val="00F11D4C"/>
    <w:rsid w:val="00F22737"/>
    <w:rsid w:val="00F44FA1"/>
    <w:rsid w:val="00F543AB"/>
    <w:rsid w:val="00F85003"/>
    <w:rsid w:val="00F95B1A"/>
    <w:rsid w:val="00FB584A"/>
    <w:rsid w:val="00FB5E8A"/>
    <w:rsid w:val="00FC288F"/>
    <w:rsid w:val="00FC61D7"/>
    <w:rsid w:val="00FD2805"/>
    <w:rsid w:val="00FD3E58"/>
    <w:rsid w:val="00FD6974"/>
    <w:rsid w:val="00FE405F"/>
    <w:rsid w:val="00FF2203"/>
    <w:rsid w:val="00FF3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8612F"/>
    <w:rPr>
      <w:color w:val="0000FF"/>
      <w:u w:val="single"/>
    </w:rPr>
  </w:style>
  <w:style w:type="character" w:customStyle="1" w:styleId="xxxmsohyperlink">
    <w:name w:val="x_x_xmsohyperlink"/>
    <w:basedOn w:val="Standardstycketeckensnitt"/>
    <w:rsid w:val="0018612F"/>
  </w:style>
  <w:style w:type="paragraph" w:styleId="Normalwebb">
    <w:name w:val="Normal (Web)"/>
    <w:basedOn w:val="Normal"/>
    <w:uiPriority w:val="99"/>
    <w:unhideWhenUsed/>
    <w:rsid w:val="00576E3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33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203">
      <w:bodyDiv w:val="1"/>
      <w:marLeft w:val="0"/>
      <w:marRight w:val="0"/>
      <w:marTop w:val="0"/>
      <w:marBottom w:val="0"/>
      <w:divBdr>
        <w:top w:val="none" w:sz="0" w:space="0" w:color="auto"/>
        <w:left w:val="none" w:sz="0" w:space="0" w:color="auto"/>
        <w:bottom w:val="none" w:sz="0" w:space="0" w:color="auto"/>
        <w:right w:val="none" w:sz="0" w:space="0" w:color="auto"/>
      </w:divBdr>
    </w:div>
    <w:div w:id="503670659">
      <w:bodyDiv w:val="1"/>
      <w:marLeft w:val="0"/>
      <w:marRight w:val="0"/>
      <w:marTop w:val="0"/>
      <w:marBottom w:val="0"/>
      <w:divBdr>
        <w:top w:val="none" w:sz="0" w:space="0" w:color="auto"/>
        <w:left w:val="none" w:sz="0" w:space="0" w:color="auto"/>
        <w:bottom w:val="none" w:sz="0" w:space="0" w:color="auto"/>
        <w:right w:val="none" w:sz="0" w:space="0" w:color="auto"/>
      </w:divBdr>
      <w:divsChild>
        <w:div w:id="781415044">
          <w:marLeft w:val="0"/>
          <w:marRight w:val="0"/>
          <w:marTop w:val="0"/>
          <w:marBottom w:val="0"/>
          <w:divBdr>
            <w:top w:val="none" w:sz="0" w:space="0" w:color="auto"/>
            <w:left w:val="none" w:sz="0" w:space="0" w:color="auto"/>
            <w:bottom w:val="none" w:sz="0" w:space="0" w:color="auto"/>
            <w:right w:val="none" w:sz="0" w:space="0" w:color="auto"/>
          </w:divBdr>
          <w:divsChild>
            <w:div w:id="832453867">
              <w:marLeft w:val="0"/>
              <w:marRight w:val="0"/>
              <w:marTop w:val="630"/>
              <w:marBottom w:val="0"/>
              <w:divBdr>
                <w:top w:val="none" w:sz="0" w:space="0" w:color="auto"/>
                <w:left w:val="none" w:sz="0" w:space="0" w:color="auto"/>
                <w:bottom w:val="none" w:sz="0" w:space="0" w:color="auto"/>
                <w:right w:val="none" w:sz="0" w:space="0" w:color="auto"/>
              </w:divBdr>
              <w:divsChild>
                <w:div w:id="66853048">
                  <w:marLeft w:val="0"/>
                  <w:marRight w:val="0"/>
                  <w:marTop w:val="0"/>
                  <w:marBottom w:val="0"/>
                  <w:divBdr>
                    <w:top w:val="none" w:sz="0" w:space="0" w:color="auto"/>
                    <w:left w:val="none" w:sz="0" w:space="0" w:color="auto"/>
                    <w:bottom w:val="none" w:sz="0" w:space="0" w:color="auto"/>
                    <w:right w:val="none" w:sz="0" w:space="0" w:color="auto"/>
                  </w:divBdr>
                </w:div>
                <w:div w:id="1717926012">
                  <w:marLeft w:val="0"/>
                  <w:marRight w:val="0"/>
                  <w:marTop w:val="0"/>
                  <w:marBottom w:val="0"/>
                  <w:divBdr>
                    <w:top w:val="none" w:sz="0" w:space="0" w:color="auto"/>
                    <w:left w:val="none" w:sz="0" w:space="0" w:color="auto"/>
                    <w:bottom w:val="none" w:sz="0" w:space="0" w:color="auto"/>
                    <w:right w:val="none" w:sz="0" w:space="0" w:color="auto"/>
                  </w:divBdr>
                </w:div>
                <w:div w:id="1400981697">
                  <w:marLeft w:val="0"/>
                  <w:marRight w:val="0"/>
                  <w:marTop w:val="0"/>
                  <w:marBottom w:val="0"/>
                  <w:divBdr>
                    <w:top w:val="none" w:sz="0" w:space="0" w:color="auto"/>
                    <w:left w:val="none" w:sz="0" w:space="0" w:color="auto"/>
                    <w:bottom w:val="none" w:sz="0" w:space="0" w:color="auto"/>
                    <w:right w:val="none" w:sz="0" w:space="0" w:color="auto"/>
                  </w:divBdr>
                </w:div>
                <w:div w:id="687827366">
                  <w:marLeft w:val="0"/>
                  <w:marRight w:val="0"/>
                  <w:marTop w:val="0"/>
                  <w:marBottom w:val="0"/>
                  <w:divBdr>
                    <w:top w:val="none" w:sz="0" w:space="0" w:color="auto"/>
                    <w:left w:val="none" w:sz="0" w:space="0" w:color="auto"/>
                    <w:bottom w:val="none" w:sz="0" w:space="0" w:color="auto"/>
                    <w:right w:val="none" w:sz="0" w:space="0" w:color="auto"/>
                  </w:divBdr>
                </w:div>
                <w:div w:id="778569229">
                  <w:marLeft w:val="0"/>
                  <w:marRight w:val="0"/>
                  <w:marTop w:val="0"/>
                  <w:marBottom w:val="0"/>
                  <w:divBdr>
                    <w:top w:val="none" w:sz="0" w:space="0" w:color="auto"/>
                    <w:left w:val="none" w:sz="0" w:space="0" w:color="auto"/>
                    <w:bottom w:val="none" w:sz="0" w:space="0" w:color="auto"/>
                    <w:right w:val="none" w:sz="0" w:space="0" w:color="auto"/>
                  </w:divBdr>
                </w:div>
                <w:div w:id="795683466">
                  <w:marLeft w:val="0"/>
                  <w:marRight w:val="0"/>
                  <w:marTop w:val="0"/>
                  <w:marBottom w:val="0"/>
                  <w:divBdr>
                    <w:top w:val="none" w:sz="0" w:space="0" w:color="auto"/>
                    <w:left w:val="none" w:sz="0" w:space="0" w:color="auto"/>
                    <w:bottom w:val="none" w:sz="0" w:space="0" w:color="auto"/>
                    <w:right w:val="none" w:sz="0" w:space="0" w:color="auto"/>
                  </w:divBdr>
                </w:div>
                <w:div w:id="1922791253">
                  <w:marLeft w:val="0"/>
                  <w:marRight w:val="0"/>
                  <w:marTop w:val="0"/>
                  <w:marBottom w:val="0"/>
                  <w:divBdr>
                    <w:top w:val="none" w:sz="0" w:space="0" w:color="auto"/>
                    <w:left w:val="none" w:sz="0" w:space="0" w:color="auto"/>
                    <w:bottom w:val="none" w:sz="0" w:space="0" w:color="auto"/>
                    <w:right w:val="none" w:sz="0" w:space="0" w:color="auto"/>
                  </w:divBdr>
                </w:div>
                <w:div w:id="595672367">
                  <w:marLeft w:val="0"/>
                  <w:marRight w:val="0"/>
                  <w:marTop w:val="0"/>
                  <w:marBottom w:val="0"/>
                  <w:divBdr>
                    <w:top w:val="none" w:sz="0" w:space="0" w:color="auto"/>
                    <w:left w:val="none" w:sz="0" w:space="0" w:color="auto"/>
                    <w:bottom w:val="none" w:sz="0" w:space="0" w:color="auto"/>
                    <w:right w:val="none" w:sz="0" w:space="0" w:color="auto"/>
                  </w:divBdr>
                </w:div>
                <w:div w:id="1464613404">
                  <w:marLeft w:val="0"/>
                  <w:marRight w:val="0"/>
                  <w:marTop w:val="0"/>
                  <w:marBottom w:val="0"/>
                  <w:divBdr>
                    <w:top w:val="none" w:sz="0" w:space="0" w:color="auto"/>
                    <w:left w:val="none" w:sz="0" w:space="0" w:color="auto"/>
                    <w:bottom w:val="none" w:sz="0" w:space="0" w:color="auto"/>
                    <w:right w:val="none" w:sz="0" w:space="0" w:color="auto"/>
                  </w:divBdr>
                </w:div>
                <w:div w:id="1273050094">
                  <w:marLeft w:val="0"/>
                  <w:marRight w:val="0"/>
                  <w:marTop w:val="0"/>
                  <w:marBottom w:val="0"/>
                  <w:divBdr>
                    <w:top w:val="none" w:sz="0" w:space="0" w:color="auto"/>
                    <w:left w:val="none" w:sz="0" w:space="0" w:color="auto"/>
                    <w:bottom w:val="none" w:sz="0" w:space="0" w:color="auto"/>
                    <w:right w:val="none" w:sz="0" w:space="0" w:color="auto"/>
                  </w:divBdr>
                </w:div>
                <w:div w:id="1335497445">
                  <w:marLeft w:val="0"/>
                  <w:marRight w:val="0"/>
                  <w:marTop w:val="0"/>
                  <w:marBottom w:val="0"/>
                  <w:divBdr>
                    <w:top w:val="none" w:sz="0" w:space="0" w:color="auto"/>
                    <w:left w:val="none" w:sz="0" w:space="0" w:color="auto"/>
                    <w:bottom w:val="none" w:sz="0" w:space="0" w:color="auto"/>
                    <w:right w:val="none" w:sz="0" w:space="0" w:color="auto"/>
                  </w:divBdr>
                </w:div>
                <w:div w:id="1839273810">
                  <w:marLeft w:val="0"/>
                  <w:marRight w:val="0"/>
                  <w:marTop w:val="0"/>
                  <w:marBottom w:val="0"/>
                  <w:divBdr>
                    <w:top w:val="none" w:sz="0" w:space="0" w:color="auto"/>
                    <w:left w:val="none" w:sz="0" w:space="0" w:color="auto"/>
                    <w:bottom w:val="none" w:sz="0" w:space="0" w:color="auto"/>
                    <w:right w:val="none" w:sz="0" w:space="0" w:color="auto"/>
                  </w:divBdr>
                </w:div>
                <w:div w:id="944266579">
                  <w:marLeft w:val="0"/>
                  <w:marRight w:val="0"/>
                  <w:marTop w:val="0"/>
                  <w:marBottom w:val="0"/>
                  <w:divBdr>
                    <w:top w:val="none" w:sz="0" w:space="0" w:color="auto"/>
                    <w:left w:val="none" w:sz="0" w:space="0" w:color="auto"/>
                    <w:bottom w:val="none" w:sz="0" w:space="0" w:color="auto"/>
                    <w:right w:val="none" w:sz="0" w:space="0" w:color="auto"/>
                  </w:divBdr>
                </w:div>
                <w:div w:id="1392579801">
                  <w:marLeft w:val="0"/>
                  <w:marRight w:val="0"/>
                  <w:marTop w:val="0"/>
                  <w:marBottom w:val="0"/>
                  <w:divBdr>
                    <w:top w:val="none" w:sz="0" w:space="0" w:color="auto"/>
                    <w:left w:val="none" w:sz="0" w:space="0" w:color="auto"/>
                    <w:bottom w:val="none" w:sz="0" w:space="0" w:color="auto"/>
                    <w:right w:val="none" w:sz="0" w:space="0" w:color="auto"/>
                  </w:divBdr>
                </w:div>
                <w:div w:id="1189413954">
                  <w:marLeft w:val="0"/>
                  <w:marRight w:val="0"/>
                  <w:marTop w:val="0"/>
                  <w:marBottom w:val="0"/>
                  <w:divBdr>
                    <w:top w:val="none" w:sz="0" w:space="0" w:color="auto"/>
                    <w:left w:val="none" w:sz="0" w:space="0" w:color="auto"/>
                    <w:bottom w:val="none" w:sz="0" w:space="0" w:color="auto"/>
                    <w:right w:val="none" w:sz="0" w:space="0" w:color="auto"/>
                  </w:divBdr>
                </w:div>
                <w:div w:id="1822844447">
                  <w:marLeft w:val="0"/>
                  <w:marRight w:val="0"/>
                  <w:marTop w:val="0"/>
                  <w:marBottom w:val="0"/>
                  <w:divBdr>
                    <w:top w:val="none" w:sz="0" w:space="0" w:color="auto"/>
                    <w:left w:val="none" w:sz="0" w:space="0" w:color="auto"/>
                    <w:bottom w:val="none" w:sz="0" w:space="0" w:color="auto"/>
                    <w:right w:val="none" w:sz="0" w:space="0" w:color="auto"/>
                  </w:divBdr>
                </w:div>
                <w:div w:id="1512796676">
                  <w:marLeft w:val="0"/>
                  <w:marRight w:val="0"/>
                  <w:marTop w:val="0"/>
                  <w:marBottom w:val="0"/>
                  <w:divBdr>
                    <w:top w:val="none" w:sz="0" w:space="0" w:color="auto"/>
                    <w:left w:val="none" w:sz="0" w:space="0" w:color="auto"/>
                    <w:bottom w:val="none" w:sz="0" w:space="0" w:color="auto"/>
                    <w:right w:val="none" w:sz="0" w:space="0" w:color="auto"/>
                  </w:divBdr>
                </w:div>
                <w:div w:id="451946335">
                  <w:marLeft w:val="0"/>
                  <w:marRight w:val="0"/>
                  <w:marTop w:val="0"/>
                  <w:marBottom w:val="0"/>
                  <w:divBdr>
                    <w:top w:val="none" w:sz="0" w:space="0" w:color="auto"/>
                    <w:left w:val="none" w:sz="0" w:space="0" w:color="auto"/>
                    <w:bottom w:val="none" w:sz="0" w:space="0" w:color="auto"/>
                    <w:right w:val="none" w:sz="0" w:space="0" w:color="auto"/>
                  </w:divBdr>
                </w:div>
                <w:div w:id="1943485843">
                  <w:marLeft w:val="0"/>
                  <w:marRight w:val="0"/>
                  <w:marTop w:val="0"/>
                  <w:marBottom w:val="0"/>
                  <w:divBdr>
                    <w:top w:val="none" w:sz="0" w:space="0" w:color="auto"/>
                    <w:left w:val="none" w:sz="0" w:space="0" w:color="auto"/>
                    <w:bottom w:val="none" w:sz="0" w:space="0" w:color="auto"/>
                    <w:right w:val="none" w:sz="0" w:space="0" w:color="auto"/>
                  </w:divBdr>
                </w:div>
                <w:div w:id="1375731875">
                  <w:marLeft w:val="0"/>
                  <w:marRight w:val="0"/>
                  <w:marTop w:val="0"/>
                  <w:marBottom w:val="0"/>
                  <w:divBdr>
                    <w:top w:val="none" w:sz="0" w:space="0" w:color="auto"/>
                    <w:left w:val="none" w:sz="0" w:space="0" w:color="auto"/>
                    <w:bottom w:val="none" w:sz="0" w:space="0" w:color="auto"/>
                    <w:right w:val="none" w:sz="0" w:space="0" w:color="auto"/>
                  </w:divBdr>
                </w:div>
                <w:div w:id="1709258211">
                  <w:marLeft w:val="0"/>
                  <w:marRight w:val="0"/>
                  <w:marTop w:val="0"/>
                  <w:marBottom w:val="0"/>
                  <w:divBdr>
                    <w:top w:val="none" w:sz="0" w:space="0" w:color="auto"/>
                    <w:left w:val="none" w:sz="0" w:space="0" w:color="auto"/>
                    <w:bottom w:val="none" w:sz="0" w:space="0" w:color="auto"/>
                    <w:right w:val="none" w:sz="0" w:space="0" w:color="auto"/>
                  </w:divBdr>
                </w:div>
                <w:div w:id="1326862534">
                  <w:marLeft w:val="0"/>
                  <w:marRight w:val="0"/>
                  <w:marTop w:val="0"/>
                  <w:marBottom w:val="0"/>
                  <w:divBdr>
                    <w:top w:val="none" w:sz="0" w:space="0" w:color="auto"/>
                    <w:left w:val="none" w:sz="0" w:space="0" w:color="auto"/>
                    <w:bottom w:val="none" w:sz="0" w:space="0" w:color="auto"/>
                    <w:right w:val="none" w:sz="0" w:space="0" w:color="auto"/>
                  </w:divBdr>
                </w:div>
                <w:div w:id="1727333736">
                  <w:marLeft w:val="0"/>
                  <w:marRight w:val="0"/>
                  <w:marTop w:val="0"/>
                  <w:marBottom w:val="0"/>
                  <w:divBdr>
                    <w:top w:val="none" w:sz="0" w:space="0" w:color="auto"/>
                    <w:left w:val="none" w:sz="0" w:space="0" w:color="auto"/>
                    <w:bottom w:val="none" w:sz="0" w:space="0" w:color="auto"/>
                    <w:right w:val="none" w:sz="0" w:space="0" w:color="auto"/>
                  </w:divBdr>
                </w:div>
                <w:div w:id="16868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7817">
          <w:marLeft w:val="0"/>
          <w:marRight w:val="0"/>
          <w:marTop w:val="0"/>
          <w:marBottom w:val="0"/>
          <w:divBdr>
            <w:top w:val="none" w:sz="0" w:space="0" w:color="auto"/>
            <w:left w:val="none" w:sz="0" w:space="0" w:color="auto"/>
            <w:bottom w:val="none" w:sz="0" w:space="0" w:color="auto"/>
            <w:right w:val="none" w:sz="0" w:space="0" w:color="auto"/>
          </w:divBdr>
          <w:divsChild>
            <w:div w:id="15007745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6993488">
      <w:bodyDiv w:val="1"/>
      <w:marLeft w:val="0"/>
      <w:marRight w:val="0"/>
      <w:marTop w:val="0"/>
      <w:marBottom w:val="0"/>
      <w:divBdr>
        <w:top w:val="none" w:sz="0" w:space="0" w:color="auto"/>
        <w:left w:val="none" w:sz="0" w:space="0" w:color="auto"/>
        <w:bottom w:val="none" w:sz="0" w:space="0" w:color="auto"/>
        <w:right w:val="none" w:sz="0" w:space="0" w:color="auto"/>
      </w:divBdr>
      <w:divsChild>
        <w:div w:id="594830579">
          <w:marLeft w:val="0"/>
          <w:marRight w:val="0"/>
          <w:marTop w:val="0"/>
          <w:marBottom w:val="0"/>
          <w:divBdr>
            <w:top w:val="none" w:sz="0" w:space="0" w:color="auto"/>
            <w:left w:val="none" w:sz="0" w:space="0" w:color="auto"/>
            <w:bottom w:val="none" w:sz="0" w:space="0" w:color="auto"/>
            <w:right w:val="none" w:sz="0" w:space="0" w:color="auto"/>
          </w:divBdr>
        </w:div>
        <w:div w:id="1819805570">
          <w:marLeft w:val="0"/>
          <w:marRight w:val="0"/>
          <w:marTop w:val="0"/>
          <w:marBottom w:val="0"/>
          <w:divBdr>
            <w:top w:val="none" w:sz="0" w:space="0" w:color="auto"/>
            <w:left w:val="none" w:sz="0" w:space="0" w:color="auto"/>
            <w:bottom w:val="none" w:sz="0" w:space="0" w:color="auto"/>
            <w:right w:val="none" w:sz="0" w:space="0" w:color="auto"/>
          </w:divBdr>
        </w:div>
      </w:divsChild>
    </w:div>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759833364">
      <w:bodyDiv w:val="1"/>
      <w:marLeft w:val="0"/>
      <w:marRight w:val="0"/>
      <w:marTop w:val="0"/>
      <w:marBottom w:val="0"/>
      <w:divBdr>
        <w:top w:val="none" w:sz="0" w:space="0" w:color="auto"/>
        <w:left w:val="none" w:sz="0" w:space="0" w:color="auto"/>
        <w:bottom w:val="none" w:sz="0" w:space="0" w:color="auto"/>
        <w:right w:val="none" w:sz="0" w:space="0" w:color="auto"/>
      </w:divBdr>
      <w:divsChild>
        <w:div w:id="594828994">
          <w:marLeft w:val="0"/>
          <w:marRight w:val="0"/>
          <w:marTop w:val="0"/>
          <w:marBottom w:val="0"/>
          <w:divBdr>
            <w:top w:val="none" w:sz="0" w:space="0" w:color="auto"/>
            <w:left w:val="none" w:sz="0" w:space="0" w:color="auto"/>
            <w:bottom w:val="none" w:sz="0" w:space="0" w:color="auto"/>
            <w:right w:val="none" w:sz="0" w:space="0" w:color="auto"/>
          </w:divBdr>
          <w:divsChild>
            <w:div w:id="795871043">
              <w:marLeft w:val="0"/>
              <w:marRight w:val="0"/>
              <w:marTop w:val="630"/>
              <w:marBottom w:val="0"/>
              <w:divBdr>
                <w:top w:val="none" w:sz="0" w:space="0" w:color="auto"/>
                <w:left w:val="none" w:sz="0" w:space="0" w:color="auto"/>
                <w:bottom w:val="none" w:sz="0" w:space="0" w:color="auto"/>
                <w:right w:val="none" w:sz="0" w:space="0" w:color="auto"/>
              </w:divBdr>
              <w:divsChild>
                <w:div w:id="1107239766">
                  <w:marLeft w:val="0"/>
                  <w:marRight w:val="0"/>
                  <w:marTop w:val="0"/>
                  <w:marBottom w:val="0"/>
                  <w:divBdr>
                    <w:top w:val="none" w:sz="0" w:space="0" w:color="auto"/>
                    <w:left w:val="none" w:sz="0" w:space="0" w:color="auto"/>
                    <w:bottom w:val="none" w:sz="0" w:space="0" w:color="auto"/>
                    <w:right w:val="none" w:sz="0" w:space="0" w:color="auto"/>
                  </w:divBdr>
                </w:div>
                <w:div w:id="610623847">
                  <w:marLeft w:val="0"/>
                  <w:marRight w:val="0"/>
                  <w:marTop w:val="0"/>
                  <w:marBottom w:val="0"/>
                  <w:divBdr>
                    <w:top w:val="none" w:sz="0" w:space="0" w:color="auto"/>
                    <w:left w:val="none" w:sz="0" w:space="0" w:color="auto"/>
                    <w:bottom w:val="none" w:sz="0" w:space="0" w:color="auto"/>
                    <w:right w:val="none" w:sz="0" w:space="0" w:color="auto"/>
                  </w:divBdr>
                </w:div>
                <w:div w:id="1320622054">
                  <w:marLeft w:val="0"/>
                  <w:marRight w:val="0"/>
                  <w:marTop w:val="0"/>
                  <w:marBottom w:val="0"/>
                  <w:divBdr>
                    <w:top w:val="none" w:sz="0" w:space="0" w:color="auto"/>
                    <w:left w:val="none" w:sz="0" w:space="0" w:color="auto"/>
                    <w:bottom w:val="none" w:sz="0" w:space="0" w:color="auto"/>
                    <w:right w:val="none" w:sz="0" w:space="0" w:color="auto"/>
                  </w:divBdr>
                </w:div>
                <w:div w:id="1607537390">
                  <w:marLeft w:val="0"/>
                  <w:marRight w:val="0"/>
                  <w:marTop w:val="0"/>
                  <w:marBottom w:val="0"/>
                  <w:divBdr>
                    <w:top w:val="none" w:sz="0" w:space="0" w:color="auto"/>
                    <w:left w:val="none" w:sz="0" w:space="0" w:color="auto"/>
                    <w:bottom w:val="none" w:sz="0" w:space="0" w:color="auto"/>
                    <w:right w:val="none" w:sz="0" w:space="0" w:color="auto"/>
                  </w:divBdr>
                </w:div>
                <w:div w:id="1288120130">
                  <w:marLeft w:val="0"/>
                  <w:marRight w:val="0"/>
                  <w:marTop w:val="0"/>
                  <w:marBottom w:val="0"/>
                  <w:divBdr>
                    <w:top w:val="none" w:sz="0" w:space="0" w:color="auto"/>
                    <w:left w:val="none" w:sz="0" w:space="0" w:color="auto"/>
                    <w:bottom w:val="none" w:sz="0" w:space="0" w:color="auto"/>
                    <w:right w:val="none" w:sz="0" w:space="0" w:color="auto"/>
                  </w:divBdr>
                </w:div>
                <w:div w:id="279537651">
                  <w:marLeft w:val="0"/>
                  <w:marRight w:val="0"/>
                  <w:marTop w:val="0"/>
                  <w:marBottom w:val="0"/>
                  <w:divBdr>
                    <w:top w:val="none" w:sz="0" w:space="0" w:color="auto"/>
                    <w:left w:val="none" w:sz="0" w:space="0" w:color="auto"/>
                    <w:bottom w:val="none" w:sz="0" w:space="0" w:color="auto"/>
                    <w:right w:val="none" w:sz="0" w:space="0" w:color="auto"/>
                  </w:divBdr>
                </w:div>
                <w:div w:id="1874271069">
                  <w:marLeft w:val="0"/>
                  <w:marRight w:val="0"/>
                  <w:marTop w:val="0"/>
                  <w:marBottom w:val="0"/>
                  <w:divBdr>
                    <w:top w:val="none" w:sz="0" w:space="0" w:color="auto"/>
                    <w:left w:val="none" w:sz="0" w:space="0" w:color="auto"/>
                    <w:bottom w:val="none" w:sz="0" w:space="0" w:color="auto"/>
                    <w:right w:val="none" w:sz="0" w:space="0" w:color="auto"/>
                  </w:divBdr>
                </w:div>
                <w:div w:id="1540783153">
                  <w:marLeft w:val="0"/>
                  <w:marRight w:val="0"/>
                  <w:marTop w:val="0"/>
                  <w:marBottom w:val="0"/>
                  <w:divBdr>
                    <w:top w:val="none" w:sz="0" w:space="0" w:color="auto"/>
                    <w:left w:val="none" w:sz="0" w:space="0" w:color="auto"/>
                    <w:bottom w:val="none" w:sz="0" w:space="0" w:color="auto"/>
                    <w:right w:val="none" w:sz="0" w:space="0" w:color="auto"/>
                  </w:divBdr>
                </w:div>
                <w:div w:id="2131971917">
                  <w:marLeft w:val="0"/>
                  <w:marRight w:val="0"/>
                  <w:marTop w:val="0"/>
                  <w:marBottom w:val="0"/>
                  <w:divBdr>
                    <w:top w:val="none" w:sz="0" w:space="0" w:color="auto"/>
                    <w:left w:val="none" w:sz="0" w:space="0" w:color="auto"/>
                    <w:bottom w:val="none" w:sz="0" w:space="0" w:color="auto"/>
                    <w:right w:val="none" w:sz="0" w:space="0" w:color="auto"/>
                  </w:divBdr>
                </w:div>
                <w:div w:id="1763916941">
                  <w:marLeft w:val="0"/>
                  <w:marRight w:val="0"/>
                  <w:marTop w:val="0"/>
                  <w:marBottom w:val="0"/>
                  <w:divBdr>
                    <w:top w:val="none" w:sz="0" w:space="0" w:color="auto"/>
                    <w:left w:val="none" w:sz="0" w:space="0" w:color="auto"/>
                    <w:bottom w:val="none" w:sz="0" w:space="0" w:color="auto"/>
                    <w:right w:val="none" w:sz="0" w:space="0" w:color="auto"/>
                  </w:divBdr>
                </w:div>
                <w:div w:id="1372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8000">
          <w:marLeft w:val="0"/>
          <w:marRight w:val="0"/>
          <w:marTop w:val="0"/>
          <w:marBottom w:val="0"/>
          <w:divBdr>
            <w:top w:val="none" w:sz="0" w:space="0" w:color="auto"/>
            <w:left w:val="none" w:sz="0" w:space="0" w:color="auto"/>
            <w:bottom w:val="none" w:sz="0" w:space="0" w:color="auto"/>
            <w:right w:val="none" w:sz="0" w:space="0" w:color="auto"/>
          </w:divBdr>
        </w:div>
      </w:divsChild>
    </w:div>
    <w:div w:id="1449815853">
      <w:bodyDiv w:val="1"/>
      <w:marLeft w:val="0"/>
      <w:marRight w:val="0"/>
      <w:marTop w:val="0"/>
      <w:marBottom w:val="0"/>
      <w:divBdr>
        <w:top w:val="none" w:sz="0" w:space="0" w:color="auto"/>
        <w:left w:val="none" w:sz="0" w:space="0" w:color="auto"/>
        <w:bottom w:val="none" w:sz="0" w:space="0" w:color="auto"/>
        <w:right w:val="none" w:sz="0" w:space="0" w:color="auto"/>
      </w:divBdr>
    </w:div>
    <w:div w:id="1711954614">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 w:id="21223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ah@hkvvsab.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b291032d-9ac2-47c8-9f92-9a9b151d96b9@SWEP280.PROD.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2113</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Liselotte Persson - HSB BRF Per Albins Hem</cp:lastModifiedBy>
  <cp:revision>2</cp:revision>
  <dcterms:created xsi:type="dcterms:W3CDTF">2025-02-05T19:20:00Z</dcterms:created>
  <dcterms:modified xsi:type="dcterms:W3CDTF">2025-02-05T19:20:00Z</dcterms:modified>
</cp:coreProperties>
</file>