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4C" w:rsidRDefault="002D297D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Till me</w:t>
      </w:r>
      <w:r w:rsidR="00C57929" w:rsidRPr="008053BF">
        <w:rPr>
          <w:rFonts w:ascii="Times New Roman" w:hAnsi="Times New Roman" w:cs="Times New Roman"/>
          <w:b/>
          <w:sz w:val="28"/>
          <w:szCs w:val="28"/>
        </w:rPr>
        <w:t>dlemmar i brf Tratten</w:t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146B0E">
        <w:rPr>
          <w:rFonts w:ascii="Times New Roman" w:hAnsi="Times New Roman" w:cs="Times New Roman"/>
          <w:sz w:val="24"/>
          <w:szCs w:val="24"/>
        </w:rPr>
        <w:t>September 2019</w:t>
      </w:r>
    </w:p>
    <w:p w:rsidR="007818BE" w:rsidRDefault="00E8503F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3BF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A32FF" wp14:editId="3EF30F51">
                <wp:simplePos x="0" y="0"/>
                <wp:positionH relativeFrom="column">
                  <wp:posOffset>-106680</wp:posOffset>
                </wp:positionH>
                <wp:positionV relativeFrom="paragraph">
                  <wp:posOffset>221615</wp:posOffset>
                </wp:positionV>
                <wp:extent cx="5654040" cy="447675"/>
                <wp:effectExtent l="0" t="0" r="0" b="952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18BE" w:rsidRPr="00392CDA" w:rsidRDefault="007818BE" w:rsidP="007818BE">
                            <w:pPr>
                              <w:pStyle w:val="Rubrik1"/>
                              <w:jc w:val="center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På gång i brf föreningen </w:t>
                            </w:r>
                          </w:p>
                          <w:p w:rsidR="007818BE" w:rsidRDefault="007818BE" w:rsidP="007818BE"/>
                          <w:p w:rsidR="007818BE" w:rsidRDefault="007818BE" w:rsidP="007818BE"/>
                          <w:p w:rsidR="007818BE" w:rsidRPr="00392CDA" w:rsidRDefault="007818BE" w:rsidP="007818BE"/>
                          <w:p w:rsidR="007818BE" w:rsidRPr="00B765CF" w:rsidRDefault="007818BE" w:rsidP="007818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A32FF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8.4pt;margin-top:17.45pt;width:445.2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" filled="f" stroked="f">
                <v:textbox>
                  <w:txbxContent>
                    <w:p w:rsidR="007818BE" w:rsidRPr="00392CDA" w:rsidRDefault="007818BE" w:rsidP="007818BE">
                      <w:pPr>
                        <w:pStyle w:val="Rubrik1"/>
                        <w:jc w:val="center"/>
                      </w:pPr>
                      <w:r>
                        <w:rPr>
                          <w:sz w:val="36"/>
                          <w:szCs w:val="36"/>
                        </w:rPr>
                        <w:t xml:space="preserve">På gång i brf föreningen </w:t>
                      </w:r>
                    </w:p>
                    <w:p w:rsidR="007818BE" w:rsidRDefault="007818BE" w:rsidP="007818BE"/>
                    <w:p w:rsidR="007818BE" w:rsidRDefault="007818BE" w:rsidP="007818BE"/>
                    <w:p w:rsidR="007818BE" w:rsidRPr="00392CDA" w:rsidRDefault="007818BE" w:rsidP="007818BE"/>
                    <w:p w:rsidR="007818BE" w:rsidRPr="00B765CF" w:rsidRDefault="007818BE" w:rsidP="007818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8BE" w:rsidRDefault="007818BE" w:rsidP="005971DF">
      <w:pPr>
        <w:spacing w:after="0" w:line="240" w:lineRule="auto"/>
        <w:ind w:left="7824"/>
        <w:rPr>
          <w:rFonts w:ascii="Times New Roman" w:hAnsi="Times New Roman" w:cs="Times New Roman"/>
          <w:sz w:val="24"/>
          <w:szCs w:val="24"/>
        </w:rPr>
      </w:pPr>
    </w:p>
    <w:p w:rsidR="00E8503F" w:rsidRDefault="00E8503F" w:rsidP="00E8503F">
      <w:pPr>
        <w:pStyle w:val="Liststycke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503F" w:rsidRPr="00E8503F" w:rsidRDefault="00E8503F" w:rsidP="00E8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146B0E" w:rsidRPr="00E8503F">
        <w:rPr>
          <w:rFonts w:ascii="Times New Roman" w:hAnsi="Times New Roman" w:cs="Times New Roman"/>
          <w:sz w:val="28"/>
          <w:szCs w:val="28"/>
        </w:rPr>
        <w:t>Pga</w:t>
      </w:r>
      <w:proofErr w:type="spellEnd"/>
      <w:r w:rsidR="00146B0E" w:rsidRPr="00E8503F">
        <w:rPr>
          <w:rFonts w:ascii="Times New Roman" w:hAnsi="Times New Roman" w:cs="Times New Roman"/>
          <w:sz w:val="28"/>
          <w:szCs w:val="28"/>
        </w:rPr>
        <w:t xml:space="preserve"> att vi har upprepade problem med pers</w:t>
      </w:r>
      <w:r w:rsidRPr="00E8503F">
        <w:rPr>
          <w:rFonts w:ascii="Times New Roman" w:hAnsi="Times New Roman" w:cs="Times New Roman"/>
          <w:sz w:val="28"/>
          <w:szCs w:val="28"/>
        </w:rPr>
        <w:t>oner som parkerar sina</w:t>
      </w:r>
    </w:p>
    <w:p w:rsidR="00E8503F" w:rsidRDefault="00E8503F" w:rsidP="00E8503F">
      <w:pPr>
        <w:pStyle w:val="Liststycke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bilar här </w:t>
      </w:r>
      <w:r w:rsidR="00146B0E" w:rsidRPr="00E8503F">
        <w:rPr>
          <w:rFonts w:ascii="Times New Roman" w:hAnsi="Times New Roman" w:cs="Times New Roman"/>
          <w:sz w:val="28"/>
          <w:szCs w:val="28"/>
        </w:rPr>
        <w:t>trots att de inte är gäster till någon i föreningen så kommer sms-</w:t>
      </w:r>
    </w:p>
    <w:p w:rsidR="00E8503F" w:rsidRDefault="00146B0E" w:rsidP="00E8503F">
      <w:pPr>
        <w:pStyle w:val="Liststycke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503F">
        <w:rPr>
          <w:rFonts w:ascii="Times New Roman" w:hAnsi="Times New Roman" w:cs="Times New Roman"/>
          <w:sz w:val="28"/>
          <w:szCs w:val="28"/>
        </w:rPr>
        <w:t xml:space="preserve">parkerings-betalning med </w:t>
      </w:r>
      <w:proofErr w:type="spellStart"/>
      <w:r w:rsidRPr="00E8503F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E8503F">
        <w:rPr>
          <w:rFonts w:ascii="Times New Roman" w:hAnsi="Times New Roman" w:cs="Times New Roman"/>
          <w:sz w:val="28"/>
          <w:szCs w:val="28"/>
        </w:rPr>
        <w:t xml:space="preserve"> att börja gälla på vår parkering inom</w:t>
      </w:r>
    </w:p>
    <w:p w:rsidR="007818BE" w:rsidRDefault="00146B0E" w:rsidP="00E8503F">
      <w:pPr>
        <w:pStyle w:val="Liststycke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503F">
        <w:rPr>
          <w:rFonts w:ascii="Times New Roman" w:hAnsi="Times New Roman" w:cs="Times New Roman"/>
          <w:sz w:val="28"/>
          <w:szCs w:val="28"/>
        </w:rPr>
        <w:t>kort. Taxan för parkeringen kommer att bli 4 kr/</w:t>
      </w:r>
      <w:proofErr w:type="spellStart"/>
      <w:r w:rsidRPr="00E8503F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E8503F">
        <w:rPr>
          <w:rFonts w:ascii="Times New Roman" w:hAnsi="Times New Roman" w:cs="Times New Roman"/>
          <w:sz w:val="28"/>
          <w:szCs w:val="28"/>
        </w:rPr>
        <w:t xml:space="preserve"> och 30 kr/dygn</w:t>
      </w:r>
      <w:r w:rsidR="00E8503F">
        <w:rPr>
          <w:rFonts w:ascii="Times New Roman" w:hAnsi="Times New Roman" w:cs="Times New Roman"/>
          <w:sz w:val="28"/>
          <w:szCs w:val="28"/>
        </w:rPr>
        <w:t xml:space="preserve"> (samma taxa som grannföreningen Gräddosten)</w:t>
      </w:r>
      <w:r w:rsidRPr="00E8503F">
        <w:rPr>
          <w:rFonts w:ascii="Times New Roman" w:hAnsi="Times New Roman" w:cs="Times New Roman"/>
          <w:sz w:val="28"/>
          <w:szCs w:val="28"/>
        </w:rPr>
        <w:t>.</w:t>
      </w:r>
      <w:r w:rsidR="00E8503F">
        <w:rPr>
          <w:rFonts w:ascii="Times New Roman" w:hAnsi="Times New Roman" w:cs="Times New Roman"/>
          <w:sz w:val="28"/>
          <w:szCs w:val="28"/>
        </w:rPr>
        <w:t xml:space="preserve"> Delar av betalningen tillfaller föreningen. </w:t>
      </w:r>
    </w:p>
    <w:p w:rsidR="00E8503F" w:rsidRDefault="00E8503F" w:rsidP="00E8503F">
      <w:pPr>
        <w:pStyle w:val="Liststycke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8503F" w:rsidRDefault="00E8503F" w:rsidP="00E8503F">
      <w:pPr>
        <w:pStyle w:val="Liststycke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Container för grovsopor kommer att ställas ut under v.42 så spara era grovsopor till dess. Kom ihåg att inga grovsopor får ställas i soprummet!</w:t>
      </w:r>
    </w:p>
    <w:p w:rsidR="00E8503F" w:rsidRDefault="00E8503F" w:rsidP="00E8503F">
      <w:pPr>
        <w:pStyle w:val="Liststycke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8503F" w:rsidRDefault="00E8503F" w:rsidP="00E8503F">
      <w:pPr>
        <w:pStyle w:val="Liststycke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 ni säkert märkt så har den lilla skogen bakom lekplatsen försvunnit. Där kommer det inom en snar framtid att planteras nytt och byggas plats för samvaro med </w:t>
      </w:r>
      <w:proofErr w:type="spellStart"/>
      <w:r>
        <w:rPr>
          <w:rFonts w:ascii="Times New Roman" w:hAnsi="Times New Roman" w:cs="Times New Roman"/>
          <w:sz w:val="28"/>
          <w:szCs w:val="28"/>
        </w:rPr>
        <w:t>grillring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och grillstuga. Även lekplatsen kommer så småningom att renoveras. </w:t>
      </w:r>
    </w:p>
    <w:p w:rsidR="00E8503F" w:rsidRDefault="00E8503F" w:rsidP="00E8503F">
      <w:pPr>
        <w:pStyle w:val="Liststycke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8503F" w:rsidRDefault="00E8503F" w:rsidP="00E8503F">
      <w:pPr>
        <w:pStyle w:val="Liststycke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65CF" w:rsidRPr="00461248" w:rsidRDefault="002D297D" w:rsidP="00C5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503F">
        <w:rPr>
          <w:rFonts w:ascii="Times New Roman" w:hAnsi="Times New Roman" w:cs="Times New Roman"/>
          <w:sz w:val="28"/>
          <w:szCs w:val="28"/>
        </w:rPr>
        <w:t xml:space="preserve">Vänliga hälsningar från </w:t>
      </w:r>
      <w:bookmarkStart w:id="0" w:name="_GoBack"/>
      <w:bookmarkEnd w:id="0"/>
      <w:r w:rsidR="005F22C6">
        <w:rPr>
          <w:rFonts w:ascii="Times New Roman" w:hAnsi="Times New Roman" w:cs="Times New Roman"/>
          <w:sz w:val="28"/>
          <w:szCs w:val="28"/>
        </w:rPr>
        <w:t>Styrelsen</w:t>
      </w:r>
    </w:p>
    <w:p w:rsidR="00461248" w:rsidRPr="00461248" w:rsidRDefault="0046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1248" w:rsidRPr="00461248" w:rsidSect="005971DF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7541"/>
    <w:multiLevelType w:val="hybridMultilevel"/>
    <w:tmpl w:val="221E2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F39"/>
    <w:multiLevelType w:val="hybridMultilevel"/>
    <w:tmpl w:val="66149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B5B35"/>
    <w:multiLevelType w:val="hybridMultilevel"/>
    <w:tmpl w:val="38FCA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F7E67"/>
    <w:multiLevelType w:val="hybridMultilevel"/>
    <w:tmpl w:val="C422C7AE"/>
    <w:lvl w:ilvl="0" w:tplc="F72C10EA">
      <w:numFmt w:val="bullet"/>
      <w:lvlText w:val="–"/>
      <w:lvlJc w:val="left"/>
      <w:pPr>
        <w:ind w:left="303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455104FF"/>
    <w:multiLevelType w:val="hybridMultilevel"/>
    <w:tmpl w:val="BB462742"/>
    <w:lvl w:ilvl="0" w:tplc="041D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AD60E7"/>
    <w:multiLevelType w:val="hybridMultilevel"/>
    <w:tmpl w:val="A8FC383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676DA6"/>
    <w:multiLevelType w:val="hybridMultilevel"/>
    <w:tmpl w:val="88E4F20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94CD9"/>
    <w:multiLevelType w:val="hybridMultilevel"/>
    <w:tmpl w:val="D496FB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7"/>
    <w:rsid w:val="00007AA9"/>
    <w:rsid w:val="00034800"/>
    <w:rsid w:val="00034CD2"/>
    <w:rsid w:val="00050B0C"/>
    <w:rsid w:val="000B17FD"/>
    <w:rsid w:val="000C2878"/>
    <w:rsid w:val="00146B0E"/>
    <w:rsid w:val="00187BAD"/>
    <w:rsid w:val="001F60DC"/>
    <w:rsid w:val="00204907"/>
    <w:rsid w:val="0021067D"/>
    <w:rsid w:val="00253B64"/>
    <w:rsid w:val="002B537A"/>
    <w:rsid w:val="002D297D"/>
    <w:rsid w:val="00335F71"/>
    <w:rsid w:val="00392CDA"/>
    <w:rsid w:val="003A21BF"/>
    <w:rsid w:val="003B01E6"/>
    <w:rsid w:val="003C3027"/>
    <w:rsid w:val="0043058E"/>
    <w:rsid w:val="00461248"/>
    <w:rsid w:val="004F184F"/>
    <w:rsid w:val="004F4A06"/>
    <w:rsid w:val="005971DF"/>
    <w:rsid w:val="00597B28"/>
    <w:rsid w:val="005B5E21"/>
    <w:rsid w:val="005C6689"/>
    <w:rsid w:val="005D2AB3"/>
    <w:rsid w:val="005F22C6"/>
    <w:rsid w:val="00603C17"/>
    <w:rsid w:val="0070406E"/>
    <w:rsid w:val="007635F0"/>
    <w:rsid w:val="007818BE"/>
    <w:rsid w:val="007861F9"/>
    <w:rsid w:val="007F2ABD"/>
    <w:rsid w:val="008053BF"/>
    <w:rsid w:val="008839F5"/>
    <w:rsid w:val="008D646D"/>
    <w:rsid w:val="00964B2F"/>
    <w:rsid w:val="009B6AAF"/>
    <w:rsid w:val="00A070F9"/>
    <w:rsid w:val="00A14F45"/>
    <w:rsid w:val="00A163DE"/>
    <w:rsid w:val="00AC4D00"/>
    <w:rsid w:val="00AC5952"/>
    <w:rsid w:val="00AF51F0"/>
    <w:rsid w:val="00B13E4B"/>
    <w:rsid w:val="00B765CF"/>
    <w:rsid w:val="00B807B1"/>
    <w:rsid w:val="00C57929"/>
    <w:rsid w:val="00C773D9"/>
    <w:rsid w:val="00C83D4C"/>
    <w:rsid w:val="00D2550E"/>
    <w:rsid w:val="00DA4FA0"/>
    <w:rsid w:val="00DE0B82"/>
    <w:rsid w:val="00DE3473"/>
    <w:rsid w:val="00E8503F"/>
    <w:rsid w:val="00ED2F3A"/>
    <w:rsid w:val="00ED4BDF"/>
    <w:rsid w:val="00F63316"/>
    <w:rsid w:val="00FC5A42"/>
    <w:rsid w:val="00FF3786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25B5"/>
  <w15:docId w15:val="{7E501920-2CB0-4DBD-9937-AA31C56A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RubrikChar">
    <w:name w:val="Rubrik Char"/>
    <w:basedOn w:val="Standardstycketeckensnitt"/>
    <w:link w:val="Rubrik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ark">
    <w:name w:val="Strong"/>
    <w:uiPriority w:val="22"/>
    <w:qFormat/>
    <w:rsid w:val="00204907"/>
    <w:rPr>
      <w:b/>
      <w:bCs/>
      <w:spacing w:val="0"/>
    </w:rPr>
  </w:style>
  <w:style w:type="character" w:styleId="Betoning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Ingetavstnd">
    <w:name w:val="No Spacing"/>
    <w:basedOn w:val="Normal"/>
    <w:link w:val="IngetavstndChar"/>
    <w:uiPriority w:val="1"/>
    <w:qFormat/>
    <w:rsid w:val="00204907"/>
    <w:pPr>
      <w:spacing w:after="0" w:line="240" w:lineRule="auto"/>
    </w:pPr>
  </w:style>
  <w:style w:type="paragraph" w:styleId="Liststycke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Diskretbetoning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Starkbetoning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Diskretreferens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Starkreferens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kenstitel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04907"/>
    <w:rPr>
      <w:iCs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B537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B5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Helena Eckeskog</cp:lastModifiedBy>
  <cp:revision>3</cp:revision>
  <cp:lastPrinted>2018-09-20T08:43:00Z</cp:lastPrinted>
  <dcterms:created xsi:type="dcterms:W3CDTF">2019-09-19T13:06:00Z</dcterms:created>
  <dcterms:modified xsi:type="dcterms:W3CDTF">2019-09-19T13:32:00Z</dcterms:modified>
</cp:coreProperties>
</file>