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B1908" w14:textId="4C85F73F" w:rsidR="003C7CC2" w:rsidRPr="00AE5447" w:rsidRDefault="00223185">
      <w:pPr>
        <w:rPr>
          <w:b/>
          <w:bCs/>
        </w:rPr>
      </w:pPr>
      <w:r w:rsidRPr="00AE5447">
        <w:rPr>
          <w:b/>
          <w:bCs/>
        </w:rPr>
        <w:t>Bedömningsgrader okulär besiktning</w:t>
      </w:r>
    </w:p>
    <w:p w14:paraId="075FDB64" w14:textId="77777777" w:rsidR="00223185" w:rsidRDefault="00223185"/>
    <w:p w14:paraId="453A692E" w14:textId="0D1ECE2B" w:rsidR="00223185" w:rsidRDefault="00BA633F" w:rsidP="00BA633F">
      <w:r>
        <w:t xml:space="preserve">5. </w:t>
      </w:r>
      <w:r w:rsidR="00223185">
        <w:t>Utan anmärkning</w:t>
      </w:r>
      <w:r>
        <w:tab/>
      </w:r>
      <w:r>
        <w:br/>
      </w:r>
      <w:r w:rsidR="00223185">
        <w:t xml:space="preserve">Förväntad livslängd </w:t>
      </w:r>
      <w:r w:rsidR="00223185" w:rsidRPr="00BA633F">
        <w:rPr>
          <w:rFonts w:cstheme="minorHAnsi"/>
        </w:rPr>
        <w:t>≥</w:t>
      </w:r>
      <w:r w:rsidR="00223185">
        <w:t xml:space="preserve"> 20 år</w:t>
      </w:r>
    </w:p>
    <w:p w14:paraId="48307A4B" w14:textId="02B24896" w:rsidR="00BA633F" w:rsidRDefault="00BA633F" w:rsidP="00BA633F">
      <w:r>
        <w:t xml:space="preserve">4. </w:t>
      </w:r>
      <w:r w:rsidR="00BF4D54">
        <w:t>Fullgod teknisk funktion men mindre skönhetsfel.</w:t>
      </w:r>
      <w:r>
        <w:br/>
        <w:t xml:space="preserve">Förväntad livslängd </w:t>
      </w:r>
      <w:r>
        <w:rPr>
          <w:rFonts w:cstheme="minorHAnsi"/>
        </w:rPr>
        <w:t>≥</w:t>
      </w:r>
      <w:r>
        <w:t xml:space="preserve"> 15 år</w:t>
      </w:r>
    </w:p>
    <w:p w14:paraId="7535A347" w14:textId="49F2D7FA" w:rsidR="00BA633F" w:rsidRDefault="00BA633F" w:rsidP="00BA633F">
      <w:r>
        <w:t>3. Mindre</w:t>
      </w:r>
      <w:r w:rsidR="000C32C9">
        <w:t xml:space="preserve"> till medelstor</w:t>
      </w:r>
      <w:r>
        <w:t xml:space="preserve"> teknisk påverkan i vissa situationer</w:t>
      </w:r>
      <w:r w:rsidR="000C32C9">
        <w:t>, större skönhetsfel kan förekomma.</w:t>
      </w:r>
      <w:r>
        <w:br/>
        <w:t xml:space="preserve">Förväntad livslängd </w:t>
      </w:r>
      <w:r>
        <w:rPr>
          <w:rFonts w:cstheme="minorHAnsi"/>
        </w:rPr>
        <w:t>≥</w:t>
      </w:r>
      <w:r>
        <w:t xml:space="preserve"> 5 år</w:t>
      </w:r>
    </w:p>
    <w:p w14:paraId="453894A5" w14:textId="1295A194" w:rsidR="00BA633F" w:rsidRDefault="00BA633F" w:rsidP="00BA633F">
      <w:r>
        <w:t>2. Större teknisk påverkan i vissa situationer</w:t>
      </w:r>
      <w:r>
        <w:br/>
        <w:t xml:space="preserve">Förväntad livslängd </w:t>
      </w:r>
      <w:r>
        <w:rPr>
          <w:rFonts w:cstheme="minorHAnsi"/>
        </w:rPr>
        <w:t>≥</w:t>
      </w:r>
      <w:r>
        <w:t xml:space="preserve"> 2 år</w:t>
      </w:r>
    </w:p>
    <w:p w14:paraId="3CA8CFD2" w14:textId="5B748909" w:rsidR="00BA633F" w:rsidRDefault="00BA633F" w:rsidP="00BA633F">
      <w:r>
        <w:t>1. Mycket stor teknisk påverkan i alla situationer</w:t>
      </w:r>
      <w:r>
        <w:br/>
        <w:t xml:space="preserve">Förväntad livslängd </w:t>
      </w:r>
      <w:r w:rsidR="000C32C9">
        <w:t>0 år, omedelbar åtgärd</w:t>
      </w:r>
    </w:p>
    <w:p w14:paraId="1CEE13A0" w14:textId="77777777" w:rsidR="000C32C9" w:rsidRDefault="000C32C9" w:rsidP="00BA633F"/>
    <w:p w14:paraId="0C7591AA" w14:textId="29BFACC9" w:rsidR="000C32C9" w:rsidRDefault="001D1B36" w:rsidP="001D1B36">
      <w:r>
        <w:rPr>
          <w:b/>
          <w:bCs/>
        </w:rPr>
        <w:t xml:space="preserve">5. </w:t>
      </w:r>
      <w:r w:rsidR="000C32C9" w:rsidRPr="001D1B36">
        <w:rPr>
          <w:b/>
          <w:bCs/>
        </w:rPr>
        <w:t>Utan anmärkning</w:t>
      </w:r>
      <w:r w:rsidR="000C32C9">
        <w:br/>
        <w:t>Med detta menas</w:t>
      </w:r>
      <w:r>
        <w:t>,</w:t>
      </w:r>
      <w:r w:rsidR="000C32C9">
        <w:t xml:space="preserve"> att kontrollerad punkt uppvisar normalt slitage, men inga tekniska funktionsstörningar.</w:t>
      </w:r>
    </w:p>
    <w:p w14:paraId="41143295" w14:textId="2C5C8304" w:rsidR="000C32C9" w:rsidRDefault="001D1B36" w:rsidP="001D1B36">
      <w:r>
        <w:rPr>
          <w:b/>
          <w:bCs/>
        </w:rPr>
        <w:t xml:space="preserve">4. </w:t>
      </w:r>
      <w:r w:rsidR="000C32C9" w:rsidRPr="001D1B36">
        <w:rPr>
          <w:b/>
          <w:bCs/>
        </w:rPr>
        <w:t>Mindre skönhetsfel</w:t>
      </w:r>
      <w:r w:rsidR="000C32C9" w:rsidRPr="001D1B36">
        <w:rPr>
          <w:b/>
          <w:bCs/>
        </w:rPr>
        <w:br/>
      </w:r>
      <w:r w:rsidR="000C32C9">
        <w:t>Med detta menas</w:t>
      </w:r>
      <w:r>
        <w:t>,</w:t>
      </w:r>
      <w:r w:rsidR="000C32C9">
        <w:t xml:space="preserve"> att inga tekniska funktionsstörningar är att förvänta inom uppskattad livslängd. Exempelvis färgflagor på förzinkat stål.</w:t>
      </w:r>
    </w:p>
    <w:p w14:paraId="3D2B50EA" w14:textId="77777777" w:rsidR="001D1B36" w:rsidRDefault="001D1B36" w:rsidP="00BA633F">
      <w:r>
        <w:rPr>
          <w:b/>
          <w:bCs/>
        </w:rPr>
        <w:t xml:space="preserve">3. </w:t>
      </w:r>
      <w:r w:rsidR="000C32C9" w:rsidRPr="000C32C9">
        <w:rPr>
          <w:b/>
          <w:bCs/>
        </w:rPr>
        <w:t>Mindre till medelstor teknisk påverkan, större skönhetsfel</w:t>
      </w:r>
      <w:r w:rsidR="000C32C9">
        <w:rPr>
          <w:b/>
          <w:bCs/>
        </w:rPr>
        <w:br/>
      </w:r>
      <w:r w:rsidR="000C32C9">
        <w:t>Med detta menas</w:t>
      </w:r>
      <w:r>
        <w:t>, att större teknisk påverkan kan uppstå inom förväntad livslängd.</w:t>
      </w:r>
    </w:p>
    <w:p w14:paraId="07CC77AE" w14:textId="77777777" w:rsidR="001D1B36" w:rsidRDefault="001D1B36" w:rsidP="00BA633F">
      <w:r w:rsidRPr="001D1B36">
        <w:rPr>
          <w:b/>
          <w:bCs/>
        </w:rPr>
        <w:t>2. Större teknisk påverkan i vissa situationer</w:t>
      </w:r>
      <w:r>
        <w:t xml:space="preserve"> innebär att vi kan förvänta oss oplanerade akuta fel inom förväntad livslängd. Den tekniska funktionsstörningen uppstår mestadels utan upptäckt vid tidigare besiktningar.</w:t>
      </w:r>
    </w:p>
    <w:p w14:paraId="5606EBAE" w14:textId="1A158234" w:rsidR="001D1B36" w:rsidRPr="001D1B36" w:rsidRDefault="001D1B36" w:rsidP="00BA633F">
      <w:pPr>
        <w:rPr>
          <w:b/>
          <w:bCs/>
        </w:rPr>
      </w:pPr>
      <w:r>
        <w:t xml:space="preserve">1. </w:t>
      </w:r>
      <w:r w:rsidRPr="001D1B36">
        <w:rPr>
          <w:b/>
          <w:bCs/>
        </w:rPr>
        <w:t xml:space="preserve">Mycket stor teknisk påverkan </w:t>
      </w:r>
      <w:r w:rsidRPr="001D1B36">
        <w:t>innebär omedelbar fara för större haverier</w:t>
      </w:r>
      <w:r>
        <w:t>. Vid framtida besiktningar skall ingen punkt hamna i denna grupp.</w:t>
      </w:r>
      <w:r>
        <w:rPr>
          <w:b/>
          <w:bCs/>
        </w:rPr>
        <w:br/>
      </w:r>
    </w:p>
    <w:p w14:paraId="00A29FC5" w14:textId="7EC93393" w:rsidR="000C32C9" w:rsidRPr="000C32C9" w:rsidRDefault="000C32C9" w:rsidP="00BA633F">
      <w:pPr>
        <w:rPr>
          <w:b/>
          <w:bCs/>
        </w:rPr>
      </w:pPr>
      <w:r w:rsidRPr="000C32C9">
        <w:rPr>
          <w:b/>
          <w:bCs/>
        </w:rPr>
        <w:br/>
      </w:r>
    </w:p>
    <w:sectPr w:rsidR="000C32C9" w:rsidRPr="000C3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5764D"/>
    <w:multiLevelType w:val="hybridMultilevel"/>
    <w:tmpl w:val="676E42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C5122"/>
    <w:multiLevelType w:val="hybridMultilevel"/>
    <w:tmpl w:val="71D8E2E4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353D1"/>
    <w:multiLevelType w:val="hybridMultilevel"/>
    <w:tmpl w:val="0B843636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016D3"/>
    <w:multiLevelType w:val="hybridMultilevel"/>
    <w:tmpl w:val="B138267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F1F2B"/>
    <w:multiLevelType w:val="hybridMultilevel"/>
    <w:tmpl w:val="EDE290CC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646082">
    <w:abstractNumId w:val="3"/>
  </w:num>
  <w:num w:numId="2" w16cid:durableId="2116900312">
    <w:abstractNumId w:val="2"/>
  </w:num>
  <w:num w:numId="3" w16cid:durableId="1248154868">
    <w:abstractNumId w:val="4"/>
  </w:num>
  <w:num w:numId="4" w16cid:durableId="1311595449">
    <w:abstractNumId w:val="0"/>
  </w:num>
  <w:num w:numId="5" w16cid:durableId="262886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85"/>
    <w:rsid w:val="000C32C9"/>
    <w:rsid w:val="001D1B36"/>
    <w:rsid w:val="001E678B"/>
    <w:rsid w:val="00223185"/>
    <w:rsid w:val="003C7CC2"/>
    <w:rsid w:val="003D68F2"/>
    <w:rsid w:val="00976A25"/>
    <w:rsid w:val="009E218F"/>
    <w:rsid w:val="00AE5447"/>
    <w:rsid w:val="00AF2C34"/>
    <w:rsid w:val="00BA633F"/>
    <w:rsid w:val="00B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FB04"/>
  <w15:chartTrackingRefBased/>
  <w15:docId w15:val="{8CEBBE50-AE78-444C-BB28-BBFDF211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198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3</cp:revision>
  <dcterms:created xsi:type="dcterms:W3CDTF">2025-09-03T02:44:00Z</dcterms:created>
  <dcterms:modified xsi:type="dcterms:W3CDTF">2025-09-04T03:21:00Z</dcterms:modified>
</cp:coreProperties>
</file>