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86D" w14:textId="04F8A06B" w:rsidR="00B91C2B" w:rsidRPr="00CF6C13" w:rsidRDefault="00A716A1" w:rsidP="00B91C2B">
      <w:pPr>
        <w:rPr>
          <w:sz w:val="32"/>
          <w:szCs w:val="32"/>
        </w:rPr>
      </w:pPr>
      <w:r>
        <w:rPr>
          <w:sz w:val="32"/>
          <w:szCs w:val="32"/>
        </w:rPr>
        <w:t>Rapport Gallåkersvägen 25</w:t>
      </w:r>
    </w:p>
    <w:p w14:paraId="39F9102B" w14:textId="77777777" w:rsidR="009A5451" w:rsidRDefault="009A5451"/>
    <w:p w14:paraId="22EE21E8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2497846B" w14:textId="6FC3C607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A716A1">
        <w:t xml:space="preserve"> - 5</w:t>
      </w:r>
    </w:p>
    <w:p w14:paraId="63BFCD1E" w14:textId="793813EC" w:rsidR="009A5451" w:rsidRDefault="00C125F8" w:rsidP="009A5451">
      <w:pPr>
        <w:pStyle w:val="Liststycke"/>
        <w:numPr>
          <w:ilvl w:val="0"/>
          <w:numId w:val="1"/>
        </w:numPr>
      </w:pPr>
      <w:r>
        <w:t>Entrédörrar</w:t>
      </w:r>
      <w:r w:rsidR="00A716A1">
        <w:t xml:space="preserve"> - 5</w:t>
      </w:r>
    </w:p>
    <w:p w14:paraId="502CE658" w14:textId="7953C257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A716A1">
        <w:t xml:space="preserve"> – 5 (ett lås sönder, färgen blekt)</w:t>
      </w:r>
    </w:p>
    <w:p w14:paraId="658D8DC4" w14:textId="6829D933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A716A1">
        <w:t xml:space="preserve"> – 4 (färgflagor)</w:t>
      </w:r>
    </w:p>
    <w:p w14:paraId="02848334" w14:textId="0AEC94A5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A716A1">
        <w:t xml:space="preserve"> - 5</w:t>
      </w:r>
      <w:r w:rsidR="00C125F8">
        <w:t xml:space="preserve"> </w:t>
      </w:r>
    </w:p>
    <w:p w14:paraId="30AA240E" w14:textId="70A9DBAA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A716A1">
        <w:t xml:space="preserve"> - 5</w:t>
      </w:r>
    </w:p>
    <w:p w14:paraId="0A35EF7A" w14:textId="3E7BDA84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A716A1">
        <w:t xml:space="preserve"> – 4 (fåtal färgflagor)</w:t>
      </w:r>
    </w:p>
    <w:p w14:paraId="5230E340" w14:textId="26DAAC19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  <w:r w:rsidR="00A716A1">
        <w:t xml:space="preserve"> - 5</w:t>
      </w:r>
    </w:p>
    <w:p w14:paraId="388AF67A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461E7332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19362CF1" w14:textId="7CB3A228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A716A1">
        <w:t xml:space="preserve"> – 4 (färgflagor på dropplist)</w:t>
      </w:r>
    </w:p>
    <w:p w14:paraId="4E66E2FB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5C1E9152" w14:textId="06BC6C69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A716A1">
        <w:t xml:space="preserve"> - 5</w:t>
      </w:r>
    </w:p>
    <w:p w14:paraId="1BB9E456" w14:textId="41CED432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A716A1">
        <w:t xml:space="preserve"> - 5</w:t>
      </w:r>
      <w:r w:rsidR="00B91C2B">
        <w:t xml:space="preserve"> </w:t>
      </w:r>
    </w:p>
    <w:p w14:paraId="45798026" w14:textId="622274D2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A716A1">
        <w:t xml:space="preserve"> - 5</w:t>
      </w:r>
    </w:p>
    <w:p w14:paraId="61360187" w14:textId="42942115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A716A1">
        <w:t xml:space="preserve"> – 4 (färgflagor)</w:t>
      </w:r>
    </w:p>
    <w:p w14:paraId="6FE57C12" w14:textId="3CD3DB62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A716A1">
        <w:t xml:space="preserve"> - 5</w:t>
      </w:r>
    </w:p>
    <w:p w14:paraId="51D5AB2F" w14:textId="015B02A4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A716A1">
        <w:t xml:space="preserve"> - 5</w:t>
      </w:r>
    </w:p>
    <w:p w14:paraId="0D15129A" w14:textId="21297F16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A716A1">
        <w:t xml:space="preserve"> – 4 (fåtal färgflagor)</w:t>
      </w:r>
    </w:p>
    <w:p w14:paraId="7C776054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0AB7742D" w14:textId="1D5F5629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A716A1">
        <w:t xml:space="preserve"> - 5</w:t>
      </w:r>
    </w:p>
    <w:p w14:paraId="3AF086FD" w14:textId="2B798EAA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A716A1">
        <w:t xml:space="preserve"> - 5</w:t>
      </w:r>
    </w:p>
    <w:p w14:paraId="38776AEE" w14:textId="4293B614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A716A1">
        <w:t xml:space="preserve"> 4 (ingen röta)</w:t>
      </w:r>
    </w:p>
    <w:p w14:paraId="584E1030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45CFF893" w14:textId="2007F0E2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A716A1">
        <w:t xml:space="preserve"> - 5</w:t>
      </w:r>
      <w:r w:rsidR="00C125F8">
        <w:t xml:space="preserve"> </w:t>
      </w:r>
    </w:p>
    <w:p w14:paraId="567FF1E6" w14:textId="51C803E9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A716A1">
        <w:t xml:space="preserve"> – 3 (antydan till rotgenombrott häng/stup)</w:t>
      </w:r>
    </w:p>
    <w:p w14:paraId="056FDDE0" w14:textId="695C3DB8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A716A1">
        <w:t xml:space="preserve"> – 4 (inga större rostangrepp)</w:t>
      </w:r>
    </w:p>
    <w:p w14:paraId="2F9F7B45" w14:textId="224D9980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A716A1">
        <w:t xml:space="preserve"> – 4 (griper något i underkant)</w:t>
      </w:r>
    </w:p>
    <w:p w14:paraId="1448D5F1" w14:textId="5AEEB136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  <w:r w:rsidR="00A716A1">
        <w:t xml:space="preserve"> - 5</w:t>
      </w:r>
    </w:p>
    <w:p w14:paraId="49444A27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5BDD9E92" w14:textId="4F2AAE8A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A716A1">
        <w:t xml:space="preserve"> - 5</w:t>
      </w:r>
    </w:p>
    <w:p w14:paraId="60193029" w14:textId="18C28D02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A716A1">
        <w:t xml:space="preserve"> - 5</w:t>
      </w:r>
    </w:p>
    <w:p w14:paraId="41598F07" w14:textId="41BE9D86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</w:p>
    <w:p w14:paraId="23D0DC3B" w14:textId="0940514C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A716A1">
        <w:t xml:space="preserve"> – 4 (5 gamla fungerande termostater)</w:t>
      </w:r>
    </w:p>
    <w:p w14:paraId="1E9D915D" w14:textId="1A30DD2D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A716A1">
        <w:t xml:space="preserve"> - 5</w:t>
      </w:r>
    </w:p>
    <w:p w14:paraId="1DDE4CAB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742FF237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6E6C2DBA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47231B4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28D948A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32C4354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2C3D017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3B6E2B2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0C7ACA8B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5DB8F9A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1C4D8C1A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6604898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571CCFD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075E561B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491A0BF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74A11D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3F9B62C3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47289DC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7C395A9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3F56474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6BF832C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2BC1A01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3E266BA4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62FC46A5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032F2081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41FEB24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630B3214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3F8D0EA5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2177A091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05579F3D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D84A25B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3455439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460DE898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1EA0DDAC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1C64C9C8" w14:textId="77777777" w:rsidR="00CF6C13" w:rsidRDefault="00CF6C13" w:rsidP="00CF6C13">
      <w:pPr>
        <w:pStyle w:val="Liststycke"/>
        <w:jc w:val="both"/>
      </w:pPr>
    </w:p>
    <w:p w14:paraId="619DBD45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1"/>
    <w:rsid w:val="000851C9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9559D0"/>
    <w:rsid w:val="00964573"/>
    <w:rsid w:val="00977E6C"/>
    <w:rsid w:val="009A5451"/>
    <w:rsid w:val="009E218F"/>
    <w:rsid w:val="00A716A1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C31A"/>
  <w15:chartTrackingRefBased/>
  <w15:docId w15:val="{30FBA16C-CFC0-45E4-A545-ADCD9A2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8</TotalTime>
  <Pages>2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2025-09-15T11:36:00Z</dcterms:created>
  <dcterms:modified xsi:type="dcterms:W3CDTF">2025-09-15T11:44:00Z</dcterms:modified>
</cp:coreProperties>
</file>