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0C86" w14:textId="70EB6316" w:rsidR="00B91C2B" w:rsidRPr="005A1107" w:rsidRDefault="00F56196" w:rsidP="00B91C2B">
      <w:pPr>
        <w:rPr>
          <w:color w:val="EE0000"/>
          <w:sz w:val="32"/>
          <w:szCs w:val="32"/>
        </w:rPr>
      </w:pPr>
      <w:r w:rsidRPr="005A1107">
        <w:rPr>
          <w:color w:val="EE0000"/>
          <w:sz w:val="32"/>
          <w:szCs w:val="32"/>
        </w:rPr>
        <w:t>Rapport Gallåkersvägen 29</w:t>
      </w:r>
    </w:p>
    <w:p w14:paraId="7F035215" w14:textId="77777777" w:rsidR="009A5451" w:rsidRPr="005A1107" w:rsidRDefault="009A5451">
      <w:pPr>
        <w:rPr>
          <w:color w:val="EE0000"/>
        </w:rPr>
      </w:pPr>
    </w:p>
    <w:p w14:paraId="3D70F4ED" w14:textId="77777777" w:rsidR="009A5451" w:rsidRPr="005A1107" w:rsidRDefault="009A5451">
      <w:pPr>
        <w:rPr>
          <w:color w:val="EE0000"/>
          <w:sz w:val="28"/>
          <w:szCs w:val="28"/>
        </w:rPr>
      </w:pPr>
      <w:r w:rsidRPr="005A1107">
        <w:rPr>
          <w:color w:val="EE0000"/>
          <w:sz w:val="28"/>
          <w:szCs w:val="28"/>
        </w:rPr>
        <w:t>Huskroppar entréfasad och tak</w:t>
      </w:r>
    </w:p>
    <w:p w14:paraId="31710755" w14:textId="2FD9AECE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Tegel och tegelbalk</w:t>
      </w:r>
      <w:r w:rsidR="003B3794" w:rsidRPr="005A1107">
        <w:rPr>
          <w:color w:val="EE0000"/>
        </w:rPr>
        <w:t>ar</w:t>
      </w:r>
      <w:r w:rsidR="005A1107" w:rsidRPr="005A1107">
        <w:rPr>
          <w:color w:val="EE0000"/>
        </w:rPr>
        <w:t xml:space="preserve"> - 4 (spricka under markisen)</w:t>
      </w:r>
    </w:p>
    <w:p w14:paraId="58331C8C" w14:textId="0FC312F6" w:rsidR="009A5451" w:rsidRPr="005A1107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Entrédörrar</w:t>
      </w:r>
      <w:r w:rsidR="005A1107" w:rsidRPr="005A1107">
        <w:rPr>
          <w:color w:val="EE0000"/>
        </w:rPr>
        <w:t xml:space="preserve"> - 4 (glappar något, kan jag fixa)</w:t>
      </w:r>
    </w:p>
    <w:p w14:paraId="3BDB0A71" w14:textId="4DBB699B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Elskåp</w:t>
      </w:r>
      <w:r w:rsidR="005A1107" w:rsidRPr="005A1107">
        <w:rPr>
          <w:color w:val="EE0000"/>
        </w:rPr>
        <w:t xml:space="preserve"> - 4 (blekt färg)</w:t>
      </w:r>
    </w:p>
    <w:p w14:paraId="5D2C53E3" w14:textId="3574D41F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Häng- &amp; stuprännor</w:t>
      </w:r>
      <w:r w:rsidR="005A1107" w:rsidRPr="005A1107">
        <w:rPr>
          <w:color w:val="EE0000"/>
        </w:rPr>
        <w:t xml:space="preserve"> - 4 (färgflagor)</w:t>
      </w:r>
    </w:p>
    <w:p w14:paraId="089B0635" w14:textId="08FBB4C7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Vindskenor i trä</w:t>
      </w:r>
      <w:r w:rsidR="005A1107" w:rsidRPr="005A1107">
        <w:rPr>
          <w:color w:val="EE0000"/>
        </w:rPr>
        <w:t xml:space="preserve"> - 5</w:t>
      </w:r>
    </w:p>
    <w:p w14:paraId="3E49D175" w14:textId="6770E7C2" w:rsidR="003B3794" w:rsidRPr="005A1107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Vindskenor i plåt</w:t>
      </w:r>
      <w:r w:rsidR="005A1107" w:rsidRPr="005A1107">
        <w:rPr>
          <w:color w:val="EE0000"/>
        </w:rPr>
        <w:t xml:space="preserve"> - 4 (färgflagor)</w:t>
      </w:r>
    </w:p>
    <w:p w14:paraId="30F543CE" w14:textId="76ABB01B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Fönsterbleck</w:t>
      </w:r>
      <w:r w:rsidR="00C125F8" w:rsidRPr="005A1107">
        <w:rPr>
          <w:color w:val="EE0000"/>
        </w:rPr>
        <w:t xml:space="preserve"> och dropplist</w:t>
      </w:r>
      <w:r w:rsidR="005A1107" w:rsidRPr="005A1107">
        <w:rPr>
          <w:color w:val="EE0000"/>
        </w:rPr>
        <w:t xml:space="preserve"> - 5</w:t>
      </w:r>
    </w:p>
    <w:p w14:paraId="4C37088E" w14:textId="53CF9546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Takpannor</w:t>
      </w:r>
      <w:r w:rsidR="005A1107" w:rsidRPr="005A1107">
        <w:rPr>
          <w:color w:val="EE0000"/>
        </w:rPr>
        <w:t xml:space="preserve"> - 5</w:t>
      </w:r>
    </w:p>
    <w:p w14:paraId="76501DCD" w14:textId="77777777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Nockpapper</w:t>
      </w:r>
    </w:p>
    <w:p w14:paraId="7A944917" w14:textId="77777777" w:rsidR="009A5451" w:rsidRPr="005A1107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Ventilationshuvar</w:t>
      </w:r>
    </w:p>
    <w:p w14:paraId="25C4EEDE" w14:textId="28F9FA7F" w:rsidR="00964573" w:rsidRPr="005A1107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A1107">
        <w:rPr>
          <w:color w:val="EE0000"/>
        </w:rPr>
        <w:t>Miniatyrfönster</w:t>
      </w:r>
      <w:r w:rsidR="005A1107" w:rsidRPr="005A1107">
        <w:rPr>
          <w:color w:val="EE0000"/>
        </w:rPr>
        <w:t xml:space="preserve"> - 5</w:t>
      </w:r>
    </w:p>
    <w:p w14:paraId="0F0C89B3" w14:textId="77777777" w:rsidR="009A5451" w:rsidRPr="005A1107" w:rsidRDefault="009A5451" w:rsidP="009A5451">
      <w:pPr>
        <w:rPr>
          <w:color w:val="EE0000"/>
          <w:sz w:val="28"/>
          <w:szCs w:val="28"/>
        </w:rPr>
      </w:pPr>
      <w:r w:rsidRPr="005A1107">
        <w:rPr>
          <w:color w:val="EE0000"/>
          <w:sz w:val="28"/>
          <w:szCs w:val="28"/>
        </w:rPr>
        <w:t>Huskroppar innergård</w:t>
      </w:r>
      <w:r w:rsidR="003874CC" w:rsidRPr="005A1107">
        <w:rPr>
          <w:color w:val="EE0000"/>
          <w:sz w:val="28"/>
          <w:szCs w:val="28"/>
        </w:rPr>
        <w:t xml:space="preserve"> och tak</w:t>
      </w:r>
    </w:p>
    <w:p w14:paraId="6F0B63B4" w14:textId="6FFADE36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Tegel och tegelbalkar</w:t>
      </w:r>
      <w:r w:rsidR="005A1107" w:rsidRPr="005A1107">
        <w:rPr>
          <w:color w:val="EE0000"/>
        </w:rPr>
        <w:t xml:space="preserve"> - 5</w:t>
      </w:r>
      <w:r w:rsidR="00C125F8" w:rsidRPr="005A1107">
        <w:rPr>
          <w:color w:val="EE0000"/>
        </w:rPr>
        <w:t xml:space="preserve"> </w:t>
      </w:r>
    </w:p>
    <w:p w14:paraId="22FCDBC4" w14:textId="41A32732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Fönster och dörrar</w:t>
      </w:r>
      <w:r w:rsidR="005A1107" w:rsidRPr="005A1107">
        <w:rPr>
          <w:color w:val="EE0000"/>
        </w:rPr>
        <w:t xml:space="preserve"> - 3 (handtaget till </w:t>
      </w:r>
      <w:proofErr w:type="spellStart"/>
      <w:r w:rsidR="005A1107" w:rsidRPr="005A1107">
        <w:rPr>
          <w:color w:val="EE0000"/>
        </w:rPr>
        <w:t>terassdörr</w:t>
      </w:r>
      <w:proofErr w:type="spellEnd"/>
      <w:r w:rsidR="005A1107" w:rsidRPr="005A1107">
        <w:rPr>
          <w:color w:val="EE0000"/>
        </w:rPr>
        <w:t xml:space="preserve"> hänger ner)</w:t>
      </w:r>
    </w:p>
    <w:p w14:paraId="5987ACEB" w14:textId="2D5BC270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Fönsterbleck och dropplister</w:t>
      </w:r>
      <w:r w:rsidR="005A1107" w:rsidRPr="005A1107">
        <w:rPr>
          <w:color w:val="EE0000"/>
        </w:rPr>
        <w:t xml:space="preserve"> - 5</w:t>
      </w:r>
    </w:p>
    <w:p w14:paraId="45018E7C" w14:textId="03CD23B0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Häng- &amp; stuprännor</w:t>
      </w:r>
      <w:r w:rsidR="005A1107" w:rsidRPr="005A1107">
        <w:rPr>
          <w:color w:val="EE0000"/>
        </w:rPr>
        <w:t xml:space="preserve"> - 4 (färgflagor)</w:t>
      </w:r>
    </w:p>
    <w:p w14:paraId="67C40017" w14:textId="7457865E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Gavelplåt mot grannhus</w:t>
      </w:r>
      <w:r w:rsidR="005A1107" w:rsidRPr="005A1107">
        <w:rPr>
          <w:color w:val="EE0000"/>
        </w:rPr>
        <w:t xml:space="preserve"> - 4 (färgflagor)</w:t>
      </w:r>
    </w:p>
    <w:p w14:paraId="65445269" w14:textId="202C5E11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Vindskenor i trä</w:t>
      </w:r>
      <w:r w:rsidR="005A1107" w:rsidRPr="005A1107">
        <w:rPr>
          <w:color w:val="EE0000"/>
        </w:rPr>
        <w:t xml:space="preserve"> - 3 (röta)</w:t>
      </w:r>
    </w:p>
    <w:p w14:paraId="091A811B" w14:textId="7693A5B0" w:rsidR="003B3794" w:rsidRPr="005A1107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 xml:space="preserve">Vindskenor i </w:t>
      </w:r>
      <w:r w:rsidR="00B765F6" w:rsidRPr="005A1107">
        <w:rPr>
          <w:color w:val="EE0000"/>
        </w:rPr>
        <w:t>plåt</w:t>
      </w:r>
      <w:r w:rsidR="005A1107" w:rsidRPr="005A1107">
        <w:rPr>
          <w:color w:val="EE0000"/>
        </w:rPr>
        <w:t xml:space="preserve"> - 4 (färgflagor)</w:t>
      </w:r>
    </w:p>
    <w:p w14:paraId="58D79F0E" w14:textId="77777777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Avloppsventilation</w:t>
      </w:r>
    </w:p>
    <w:p w14:paraId="62FDC968" w14:textId="51ACEB61" w:rsidR="009A5451" w:rsidRPr="005A1107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Stående träpaneler</w:t>
      </w:r>
      <w:r w:rsidR="005A1107" w:rsidRPr="005A1107">
        <w:rPr>
          <w:color w:val="EE0000"/>
        </w:rPr>
        <w:t xml:space="preserve"> - 5</w:t>
      </w:r>
    </w:p>
    <w:p w14:paraId="3D247525" w14:textId="59CBBC74" w:rsidR="00526B66" w:rsidRPr="005A1107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Dörrbroms altandörr</w:t>
      </w:r>
      <w:r w:rsidR="005A1107" w:rsidRPr="005A1107">
        <w:rPr>
          <w:color w:val="EE0000"/>
        </w:rPr>
        <w:t xml:space="preserve"> - 5 (se fönster och dörrar)</w:t>
      </w:r>
    </w:p>
    <w:p w14:paraId="3AAEE887" w14:textId="1250791B" w:rsidR="0041772D" w:rsidRPr="005A1107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A1107">
        <w:rPr>
          <w:color w:val="EE0000"/>
        </w:rPr>
        <w:t>Överliggare staket</w:t>
      </w:r>
      <w:r w:rsidR="005A1107" w:rsidRPr="005A1107">
        <w:rPr>
          <w:color w:val="EE0000"/>
        </w:rPr>
        <w:t xml:space="preserve"> - 4 (sprickor)</w:t>
      </w:r>
    </w:p>
    <w:p w14:paraId="631B65F2" w14:textId="77777777" w:rsidR="009A5451" w:rsidRPr="005A1107" w:rsidRDefault="009A5451" w:rsidP="009A5451">
      <w:pPr>
        <w:rPr>
          <w:color w:val="EE0000"/>
          <w:sz w:val="28"/>
          <w:szCs w:val="28"/>
        </w:rPr>
      </w:pPr>
      <w:r w:rsidRPr="005A1107">
        <w:rPr>
          <w:color w:val="EE0000"/>
          <w:sz w:val="28"/>
          <w:szCs w:val="28"/>
        </w:rPr>
        <w:t>Förrådsbyggnad</w:t>
      </w:r>
    </w:p>
    <w:p w14:paraId="2D22EC20" w14:textId="58804961" w:rsidR="009A5451" w:rsidRPr="005A110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A1107">
        <w:rPr>
          <w:color w:val="EE0000"/>
        </w:rPr>
        <w:t>Stående träpaneler</w:t>
      </w:r>
      <w:r w:rsidR="005A1107" w:rsidRPr="005A1107">
        <w:rPr>
          <w:color w:val="EE0000"/>
        </w:rPr>
        <w:t xml:space="preserve"> - 3 (några plank med röta)</w:t>
      </w:r>
    </w:p>
    <w:p w14:paraId="2FC96117" w14:textId="1C414C42" w:rsidR="009A5451" w:rsidRPr="005A110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A1107">
        <w:rPr>
          <w:color w:val="EE0000"/>
        </w:rPr>
        <w:t>Häng- &amp; stuprännor</w:t>
      </w:r>
      <w:r w:rsidR="005A1107" w:rsidRPr="005A1107">
        <w:rPr>
          <w:color w:val="EE0000"/>
        </w:rPr>
        <w:t xml:space="preserve"> - 3 (rostangrepp hela </w:t>
      </w:r>
      <w:proofErr w:type="gramStart"/>
      <w:r w:rsidR="005A1107" w:rsidRPr="005A1107">
        <w:rPr>
          <w:color w:val="EE0000"/>
        </w:rPr>
        <w:t>vägen ,</w:t>
      </w:r>
      <w:proofErr w:type="gramEnd"/>
      <w:r w:rsidR="005A1107" w:rsidRPr="005A1107">
        <w:rPr>
          <w:color w:val="EE0000"/>
        </w:rPr>
        <w:t xml:space="preserve"> inget läckage)</w:t>
      </w:r>
    </w:p>
    <w:p w14:paraId="5B9E848C" w14:textId="50B12C61" w:rsidR="009A5451" w:rsidRPr="005A110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A1107">
        <w:rPr>
          <w:color w:val="EE0000"/>
        </w:rPr>
        <w:t>Plåttak</w:t>
      </w:r>
      <w:r w:rsidR="005A1107" w:rsidRPr="005A1107">
        <w:rPr>
          <w:color w:val="EE0000"/>
        </w:rPr>
        <w:t xml:space="preserve"> - 4 (viss rost)</w:t>
      </w:r>
    </w:p>
    <w:p w14:paraId="6B4FDCDA" w14:textId="34FCE4D7" w:rsidR="009A5451" w:rsidRPr="005A1107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A1107">
        <w:rPr>
          <w:color w:val="EE0000"/>
        </w:rPr>
        <w:t>Dörr &amp; fönster</w:t>
      </w:r>
      <w:r w:rsidR="005A1107" w:rsidRPr="005A1107">
        <w:rPr>
          <w:color w:val="EE0000"/>
        </w:rPr>
        <w:t xml:space="preserve"> - (utbytt av medlemmen)</w:t>
      </w:r>
    </w:p>
    <w:p w14:paraId="71D889E8" w14:textId="0EA72744" w:rsidR="002805AE" w:rsidRPr="005A1107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5A1107">
        <w:rPr>
          <w:color w:val="EE0000"/>
        </w:rPr>
        <w:t>Tätningar mot grannfastigheten</w:t>
      </w:r>
      <w:r w:rsidR="00C125F8" w:rsidRPr="005A1107">
        <w:rPr>
          <w:color w:val="EE0000"/>
        </w:rPr>
        <w:t>s gavelplåtar</w:t>
      </w:r>
      <w:r w:rsidR="005A1107" w:rsidRPr="005A1107">
        <w:rPr>
          <w:color w:val="EE0000"/>
        </w:rPr>
        <w:t xml:space="preserve"> - 5</w:t>
      </w:r>
    </w:p>
    <w:p w14:paraId="1B2F8D15" w14:textId="77777777" w:rsidR="002805AE" w:rsidRPr="005A1107" w:rsidRDefault="00526B66" w:rsidP="00B91C2B">
      <w:pPr>
        <w:jc w:val="both"/>
        <w:rPr>
          <w:color w:val="EE0000"/>
          <w:sz w:val="28"/>
          <w:szCs w:val="28"/>
        </w:rPr>
      </w:pPr>
      <w:r w:rsidRPr="005A1107">
        <w:rPr>
          <w:color w:val="EE0000"/>
          <w:sz w:val="28"/>
          <w:szCs w:val="28"/>
        </w:rPr>
        <w:t>Invändigt huskroppar</w:t>
      </w:r>
    </w:p>
    <w:p w14:paraId="0A442597" w14:textId="6D4E3D2C" w:rsidR="00526B66" w:rsidRPr="005A110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>Värmepannor</w:t>
      </w:r>
      <w:r w:rsidR="002553F6" w:rsidRPr="005A1107">
        <w:rPr>
          <w:color w:val="EE0000"/>
        </w:rPr>
        <w:t xml:space="preserve"> &amp; läcklarm</w:t>
      </w:r>
      <w:r w:rsidR="005A1107" w:rsidRPr="005A1107">
        <w:rPr>
          <w:color w:val="EE0000"/>
        </w:rPr>
        <w:t xml:space="preserve"> - 5</w:t>
      </w:r>
    </w:p>
    <w:p w14:paraId="7362C5DA" w14:textId="0B42D1DE" w:rsidR="00526B66" w:rsidRPr="005A1107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>F</w:t>
      </w:r>
      <w:r w:rsidR="00526B66" w:rsidRPr="005A1107">
        <w:rPr>
          <w:color w:val="EE0000"/>
        </w:rPr>
        <w:t>ilterbyten</w:t>
      </w:r>
      <w:r w:rsidRPr="005A1107">
        <w:rPr>
          <w:color w:val="EE0000"/>
        </w:rPr>
        <w:t xml:space="preserve"> i ventilationsaggregat</w:t>
      </w:r>
      <w:r w:rsidR="005A1107" w:rsidRPr="005A1107">
        <w:rPr>
          <w:color w:val="EE0000"/>
        </w:rPr>
        <w:t xml:space="preserve"> - 5</w:t>
      </w:r>
    </w:p>
    <w:p w14:paraId="2F4D3EA6" w14:textId="0FF3E1F2" w:rsidR="00526B66" w:rsidRPr="005A110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>Ventilationsaggregat</w:t>
      </w:r>
      <w:r w:rsidR="00E07F0B" w:rsidRPr="005A1107">
        <w:rPr>
          <w:color w:val="EE0000"/>
        </w:rPr>
        <w:t xml:space="preserve"> och spisfläkt</w:t>
      </w:r>
      <w:r w:rsidR="005A1107" w:rsidRPr="005A1107">
        <w:rPr>
          <w:color w:val="EE0000"/>
        </w:rPr>
        <w:t xml:space="preserve"> - utbytt av medlemmen</w:t>
      </w:r>
    </w:p>
    <w:p w14:paraId="416922EC" w14:textId="78FE58AF" w:rsidR="00526B66" w:rsidRPr="005A1107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lastRenderedPageBreak/>
        <w:t>Termostater och packboxar</w:t>
      </w:r>
      <w:r w:rsidR="005A1107" w:rsidRPr="005A1107">
        <w:rPr>
          <w:color w:val="EE0000"/>
        </w:rPr>
        <w:t xml:space="preserve"> - 5</w:t>
      </w:r>
    </w:p>
    <w:p w14:paraId="796D8F8C" w14:textId="055633C6" w:rsidR="00526B66" w:rsidRPr="005A1107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>Handtag på fönster</w:t>
      </w:r>
      <w:r w:rsidR="005A1107" w:rsidRPr="005A1107">
        <w:rPr>
          <w:color w:val="EE0000"/>
        </w:rPr>
        <w:t xml:space="preserve"> - 5</w:t>
      </w:r>
    </w:p>
    <w:p w14:paraId="7B28E990" w14:textId="77777777" w:rsidR="00E07F0B" w:rsidRPr="005A110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>Rensning av avloppsrör</w:t>
      </w:r>
    </w:p>
    <w:p w14:paraId="6B953551" w14:textId="77777777" w:rsidR="00E07F0B" w:rsidRPr="005A1107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A1107">
        <w:rPr>
          <w:color w:val="EE0000"/>
        </w:rPr>
        <w:t xml:space="preserve">TV box </w:t>
      </w:r>
    </w:p>
    <w:p w14:paraId="562B55F1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578CDF9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26A3995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502FFCE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5C05A90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6031F7C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77FAD09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6C2178D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5B25A24D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4DD047D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4A6154E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303128A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77EAEBD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0A6630F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0D70F41C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151862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6F935D0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0365BD5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711DE27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2285AE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7D88D702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05AD7259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6A08754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61891B4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63E89336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C647AB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65C3F712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29EA69D9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20EB6A6C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025E7ABE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7D9785C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8F399A1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745995C5" w14:textId="77777777" w:rsidR="00CF6C13" w:rsidRDefault="00CF6C13" w:rsidP="00CF6C13">
      <w:pPr>
        <w:pStyle w:val="Liststycke"/>
        <w:jc w:val="both"/>
      </w:pPr>
    </w:p>
    <w:p w14:paraId="2BD39011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96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3F7738"/>
    <w:rsid w:val="0041772D"/>
    <w:rsid w:val="00472D14"/>
    <w:rsid w:val="00526B66"/>
    <w:rsid w:val="005A1107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DF1423"/>
    <w:rsid w:val="00E07F0B"/>
    <w:rsid w:val="00F370EA"/>
    <w:rsid w:val="00F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8F77"/>
  <w15:chartTrackingRefBased/>
  <w15:docId w15:val="{5089D412-A0A3-4571-8139-66259113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9</TotalTime>
  <Pages>2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2025-09-21T08:33:00Z</cp:lastPrinted>
  <dcterms:created xsi:type="dcterms:W3CDTF">2025-09-22T16:03:00Z</dcterms:created>
  <dcterms:modified xsi:type="dcterms:W3CDTF">2025-09-22T16:03:00Z</dcterms:modified>
</cp:coreProperties>
</file>