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A7" w:rsidRDefault="003B2676">
      <w:r>
        <w:t>Som komplement till fastighetsförsäkringen har din bostadsrättsförening tecknat ett bostadsrättstillägg för samtliga boende. Tillägget reglerar ditt underhå</w:t>
      </w:r>
      <w:r>
        <w:t xml:space="preserve">llsansvar </w:t>
      </w:r>
      <w:r>
        <w:t>enligt föreningens stadgar och ersätter även din egen bekostade inredning. Effektivare reparationer</w:t>
      </w:r>
    </w:p>
    <w:p w:rsidR="003B2676" w:rsidRPr="003B2676" w:rsidRDefault="003B2676">
      <w:pPr>
        <w:rPr>
          <w:b/>
        </w:rPr>
      </w:pPr>
      <w:r w:rsidRPr="003B2676">
        <w:rPr>
          <w:b/>
        </w:rPr>
        <w:t>Några fördelar:</w:t>
      </w:r>
    </w:p>
    <w:p w:rsidR="003B2676" w:rsidRPr="003B2676" w:rsidRDefault="003B2676">
      <w:pPr>
        <w:rPr>
          <w:i/>
        </w:rPr>
      </w:pPr>
      <w:r w:rsidRPr="003B2676">
        <w:rPr>
          <w:i/>
        </w:rPr>
        <w:t>Tryggare boende</w:t>
      </w:r>
    </w:p>
    <w:p w:rsidR="003B2676" w:rsidRDefault="003B2676">
      <w:r>
        <w:t>Alla boende i fastigheten omfattas av bostadsrättstillägget.</w:t>
      </w:r>
    </w:p>
    <w:p w:rsidR="003B2676" w:rsidRPr="003B2676" w:rsidRDefault="003B2676">
      <w:pPr>
        <w:rPr>
          <w:i/>
        </w:rPr>
      </w:pPr>
      <w:r w:rsidRPr="003B2676">
        <w:rPr>
          <w:i/>
        </w:rPr>
        <w:t>Enklare skadereglering</w:t>
      </w:r>
    </w:p>
    <w:p w:rsidR="003B2676" w:rsidRDefault="003B2676">
      <w:r>
        <w:t>En skadereglerare kan reglera samtlgia skador i fastigheten.</w:t>
      </w:r>
    </w:p>
    <w:p w:rsidR="003B2676" w:rsidRPr="003B2676" w:rsidRDefault="003B2676" w:rsidP="003B2676">
      <w:pPr>
        <w:rPr>
          <w:i/>
        </w:rPr>
      </w:pPr>
      <w:r w:rsidRPr="003B2676">
        <w:rPr>
          <w:i/>
        </w:rPr>
        <w:t>Effektivare reparationer</w:t>
      </w:r>
    </w:p>
    <w:p w:rsidR="003B2676" w:rsidRDefault="003B2676" w:rsidP="003B2676">
      <w:r>
        <w:t>En entrepr</w:t>
      </w:r>
      <w:r>
        <w:t>enör kan ta hand om reparationer</w:t>
      </w:r>
      <w:r>
        <w:t>na</w:t>
      </w:r>
    </w:p>
    <w:p w:rsidR="003B2676" w:rsidRPr="003B2676" w:rsidRDefault="003B2676" w:rsidP="003B2676">
      <w:pPr>
        <w:rPr>
          <w:i/>
        </w:rPr>
      </w:pPr>
      <w:r w:rsidRPr="003B2676">
        <w:rPr>
          <w:i/>
        </w:rPr>
        <w:t>Smidigare betalning</w:t>
      </w:r>
    </w:p>
    <w:p w:rsidR="003B2676" w:rsidRDefault="003B2676" w:rsidP="003B2676">
      <w:r>
        <w:t xml:space="preserve">En gemensam faktura som betalas av föreningen. Fördelningen av kostnaden mellan fastighetsförsäkring och </w:t>
      </w:r>
      <w:r>
        <w:t>reparationerbostadsrättstillägg sker automatiskt</w:t>
      </w:r>
    </w:p>
    <w:p w:rsidR="003B2676" w:rsidRPr="00351421" w:rsidRDefault="003B2676" w:rsidP="003B2676">
      <w:pPr>
        <w:rPr>
          <w:i/>
        </w:rPr>
      </w:pPr>
      <w:r w:rsidRPr="00351421">
        <w:rPr>
          <w:i/>
        </w:rPr>
        <w:t>Lägre självrisk</w:t>
      </w:r>
    </w:p>
    <w:p w:rsidR="003B2676" w:rsidRDefault="003B2676" w:rsidP="003B2676">
      <w:r>
        <w:t>Ingen självrisk för den boende vid en skada som drabbar också fastigheten.</w:t>
      </w:r>
    </w:p>
    <w:p w:rsidR="003B2676" w:rsidRPr="00351421" w:rsidRDefault="003B2676" w:rsidP="003B2676">
      <w:pPr>
        <w:rPr>
          <w:i/>
        </w:rPr>
      </w:pPr>
      <w:r w:rsidRPr="00351421">
        <w:rPr>
          <w:i/>
        </w:rPr>
        <w:t>Sänkt premie</w:t>
      </w:r>
    </w:p>
    <w:p w:rsidR="003B2676" w:rsidRDefault="003B2676" w:rsidP="003B2676">
      <w:r>
        <w:t>Med en gemensam försäkring blir bostadsrättsinnehavarens totala försäkringskostnad lägre.</w:t>
      </w:r>
    </w:p>
    <w:p w:rsidR="003B2676" w:rsidRPr="00351421" w:rsidRDefault="003B2676" w:rsidP="003B2676">
      <w:pPr>
        <w:rPr>
          <w:b/>
        </w:rPr>
      </w:pPr>
      <w:r w:rsidRPr="00351421">
        <w:rPr>
          <w:b/>
        </w:rPr>
        <w:t>Försäkringen ersätter:</w:t>
      </w:r>
    </w:p>
    <w:p w:rsidR="003B2676" w:rsidRDefault="003B2676" w:rsidP="003B2676">
      <w:r>
        <w:t>Egen bekostad fast inredning i din bostadsrätt</w:t>
      </w:r>
    </w:p>
    <w:p w:rsidR="003B2676" w:rsidRDefault="003B2676" w:rsidP="003B2676">
      <w:r>
        <w:t>Egendom, som tillhör bostadsrättsföreningen, i lägenheten/bostadsrätten och som du enligt bostadsrättslagen och föreningens stadgar är skyldig att underhålla.</w:t>
      </w:r>
    </w:p>
    <w:p w:rsidR="003B2676" w:rsidRPr="00351421" w:rsidRDefault="003B2676" w:rsidP="003B2676">
      <w:pPr>
        <w:rPr>
          <w:b/>
        </w:rPr>
      </w:pPr>
      <w:r w:rsidRPr="00351421">
        <w:rPr>
          <w:b/>
        </w:rPr>
        <w:t>Försäkringen ersätter inte:</w:t>
      </w:r>
    </w:p>
    <w:p w:rsidR="003B2676" w:rsidRDefault="003B2676" w:rsidP="003B2676">
      <w:r>
        <w:t>Skada eller del av skada som kan ersättas av bostadsrättsförsäkringens fastighetsförsäkring.</w:t>
      </w:r>
    </w:p>
    <w:p w:rsidR="003B2676" w:rsidRDefault="003B2676" w:rsidP="003B2676">
      <w:r>
        <w:t>Skada på egendom, som tillhör bostadsrättsföreningen, när du inte är underhållsskyldig</w:t>
      </w:r>
      <w:bookmarkStart w:id="0" w:name="_GoBack"/>
      <w:bookmarkEnd w:id="0"/>
    </w:p>
    <w:p w:rsidR="00351421" w:rsidRPr="00351421" w:rsidRDefault="00351421" w:rsidP="003B2676">
      <w:pPr>
        <w:rPr>
          <w:b/>
        </w:rPr>
      </w:pPr>
      <w:r w:rsidRPr="00351421">
        <w:rPr>
          <w:b/>
        </w:rPr>
        <w:t>Självrisk:</w:t>
      </w:r>
    </w:p>
    <w:p w:rsidR="003B2676" w:rsidRDefault="00351421" w:rsidP="003B2676">
      <w:r>
        <w:t>Självrisken vid varje skadetillfälle är 1 000 kr</w:t>
      </w:r>
    </w:p>
    <w:p w:rsidR="00351421" w:rsidRDefault="00351421" w:rsidP="003B2676">
      <w:r>
        <w:t>Självrisken vid vatten- och läckageskador är 2 000 kr</w:t>
      </w:r>
    </w:p>
    <w:p w:rsidR="00351421" w:rsidRDefault="00351421" w:rsidP="003B2676">
      <w:r>
        <w:t>Om skada samtidigt drabbar fastigheten gäller försäkringen utan självrisk</w:t>
      </w:r>
    </w:p>
    <w:p w:rsidR="00351421" w:rsidRPr="00351421" w:rsidRDefault="00351421" w:rsidP="003B2676">
      <w:pPr>
        <w:rPr>
          <w:b/>
        </w:rPr>
      </w:pPr>
      <w:r w:rsidRPr="00351421">
        <w:rPr>
          <w:b/>
        </w:rPr>
        <w:t>Försäkringsbelopp:</w:t>
      </w:r>
    </w:p>
    <w:p w:rsidR="00351421" w:rsidRDefault="00351421" w:rsidP="003B2676">
      <w:r>
        <w:t>Försäkringen gäller med fullvärde</w:t>
      </w:r>
    </w:p>
    <w:p w:rsidR="00351421" w:rsidRDefault="00351421" w:rsidP="003B2676"/>
    <w:p w:rsidR="00351421" w:rsidRDefault="00351421" w:rsidP="003B2676"/>
    <w:p w:rsidR="003B2676" w:rsidRDefault="003B2676"/>
    <w:p w:rsidR="003B2676" w:rsidRDefault="003B2676"/>
    <w:sectPr w:rsidR="003B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76"/>
    <w:rsid w:val="00351421"/>
    <w:rsid w:val="003B2676"/>
    <w:rsid w:val="00827B93"/>
    <w:rsid w:val="00D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A299-1E82-4169-97A7-7590BB3F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Motorn</dc:creator>
  <cp:keywords/>
  <dc:description/>
  <cp:lastModifiedBy>Brf Motorn</cp:lastModifiedBy>
  <cp:revision>1</cp:revision>
  <dcterms:created xsi:type="dcterms:W3CDTF">2017-02-07T16:43:00Z</dcterms:created>
  <dcterms:modified xsi:type="dcterms:W3CDTF">2017-02-07T16:56:00Z</dcterms:modified>
</cp:coreProperties>
</file>