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B6716" w14:textId="77777777" w:rsidR="00EF4A9F" w:rsidRPr="00701636" w:rsidRDefault="00EF4A9F" w:rsidP="00EF4A9F">
      <w:pPr>
        <w:rPr>
          <w:rFonts w:asciiTheme="minorHAnsi" w:hAnsiTheme="minorHAnsi" w:cstheme="minorHAnsi"/>
          <w:color w:val="074F6A" w:themeColor="accent4" w:themeShade="80"/>
          <w:sz w:val="24"/>
          <w:szCs w:val="24"/>
          <w:lang w:val="sv-SE"/>
        </w:rPr>
      </w:pPr>
    </w:p>
    <w:p w14:paraId="01CE8D77" w14:textId="65EE6F4E" w:rsidR="00EF4A9F" w:rsidRPr="00701636" w:rsidRDefault="00EF4A9F" w:rsidP="00701636">
      <w:pPr>
        <w:jc w:val="center"/>
        <w:rPr>
          <w:rFonts w:asciiTheme="minorHAnsi" w:hAnsiTheme="minorHAnsi" w:cstheme="minorHAnsi"/>
          <w:bCs/>
          <w:noProof/>
          <w:color w:val="074F6A" w:themeColor="accent4" w:themeShade="80"/>
          <w:sz w:val="40"/>
          <w:szCs w:val="40"/>
        </w:rPr>
      </w:pPr>
      <w:r w:rsidRPr="00701636">
        <w:rPr>
          <w:rFonts w:asciiTheme="minorHAnsi" w:hAnsiTheme="minorHAnsi" w:cstheme="minorHAnsi"/>
          <w:noProof/>
          <w:color w:val="074F6A" w:themeColor="accent4" w:themeShade="80"/>
          <w:sz w:val="24"/>
          <w:szCs w:val="24"/>
          <w:lang w:val="sv-SE"/>
        </w:rPr>
        <w:drawing>
          <wp:anchor distT="0" distB="0" distL="114300" distR="114300" simplePos="0" relativeHeight="251659264" behindDoc="1" locked="0" layoutInCell="1" allowOverlap="1" wp14:anchorId="5300DE2C" wp14:editId="635830B3">
            <wp:simplePos x="0" y="0"/>
            <wp:positionH relativeFrom="column">
              <wp:posOffset>4862195</wp:posOffset>
            </wp:positionH>
            <wp:positionV relativeFrom="paragraph">
              <wp:posOffset>455386</wp:posOffset>
            </wp:positionV>
            <wp:extent cx="1280160" cy="1136015"/>
            <wp:effectExtent l="0" t="0" r="0" b="6985"/>
            <wp:wrapNone/>
            <wp:docPr id="1" name="Picture 1" descr="A blu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yellow logo&#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80160" cy="1136015"/>
                    </a:xfrm>
                    <a:prstGeom prst="rect">
                      <a:avLst/>
                    </a:prstGeom>
                  </pic:spPr>
                </pic:pic>
              </a:graphicData>
            </a:graphic>
          </wp:anchor>
        </w:drawing>
      </w:r>
      <w:r w:rsidR="00701636" w:rsidRPr="00701636">
        <w:rPr>
          <w:rFonts w:ascii="Arial" w:hAnsi="Arial"/>
          <w:b/>
          <w:color w:val="074F6A" w:themeColor="accent4" w:themeShade="80"/>
          <w:sz w:val="32"/>
        </w:rPr>
        <w:t xml:space="preserve"> </w:t>
      </w:r>
      <w:r w:rsidR="00701636" w:rsidRPr="00701636">
        <w:rPr>
          <w:rFonts w:asciiTheme="minorHAnsi" w:hAnsiTheme="minorHAnsi" w:cstheme="minorHAnsi"/>
          <w:bCs/>
          <w:noProof/>
          <w:color w:val="074F6A" w:themeColor="accent4" w:themeShade="80"/>
          <w:sz w:val="40"/>
          <w:szCs w:val="40"/>
        </w:rPr>
        <w:t>Information Sheet September 2026</w:t>
      </w:r>
      <w:r w:rsidR="00701636" w:rsidRPr="00701636">
        <w:rPr>
          <w:rFonts w:asciiTheme="minorHAnsi" w:hAnsiTheme="minorHAnsi" w:cstheme="minorHAnsi"/>
          <w:bCs/>
          <w:noProof/>
          <w:color w:val="074F6A" w:themeColor="accent4" w:themeShade="80"/>
          <w:sz w:val="40"/>
          <w:szCs w:val="40"/>
        </w:rPr>
        <w:t xml:space="preserve"> </w:t>
      </w:r>
    </w:p>
    <w:p w14:paraId="6C15B2DE" w14:textId="77777777" w:rsidR="00EF4A9F" w:rsidRPr="00CD1DA9" w:rsidRDefault="00EF4A9F" w:rsidP="00EF4A9F">
      <w:pPr>
        <w:rPr>
          <w:rFonts w:asciiTheme="minorHAnsi" w:hAnsiTheme="minorHAnsi" w:cstheme="minorHAnsi"/>
          <w:sz w:val="24"/>
          <w:szCs w:val="24"/>
          <w:lang w:val="sv-SE"/>
        </w:rPr>
      </w:pPr>
    </w:p>
    <w:tbl>
      <w:tblPr>
        <w:tblW w:w="10082" w:type="dxa"/>
        <w:tblInd w:w="142" w:type="dxa"/>
        <w:tblBorders>
          <w:top w:val="nil"/>
          <w:left w:val="nil"/>
          <w:bottom w:val="nil"/>
          <w:right w:val="nil"/>
          <w:insideH w:val="nil"/>
          <w:insideV w:val="nil"/>
        </w:tblBorders>
        <w:tblLayout w:type="fixed"/>
        <w:tblLook w:val="04A0" w:firstRow="1" w:lastRow="0" w:firstColumn="1" w:lastColumn="0" w:noHBand="0" w:noVBand="1"/>
      </w:tblPr>
      <w:tblGrid>
        <w:gridCol w:w="6698"/>
        <w:gridCol w:w="3384"/>
      </w:tblGrid>
      <w:tr w:rsidR="00EF4A9F" w:rsidRPr="008578D7" w14:paraId="3FFE98D9" w14:textId="77777777" w:rsidTr="009304C9">
        <w:tc>
          <w:tcPr>
            <w:tcW w:w="6698" w:type="dxa"/>
            <w:tcMar>
              <w:top w:w="40" w:type="dxa"/>
              <w:left w:w="20" w:type="dxa"/>
              <w:bottom w:w="40" w:type="dxa"/>
              <w:right w:w="100" w:type="dxa"/>
            </w:tcMar>
          </w:tcPr>
          <w:p w14:paraId="177BE80A" w14:textId="77777777" w:rsidR="00EF4A9F" w:rsidRPr="008578D7" w:rsidRDefault="00EF4A9F" w:rsidP="009304C9">
            <w:pPr>
              <w:spacing w:after="240"/>
              <w:jc w:val="center"/>
              <w:rPr>
                <w:rFonts w:asciiTheme="minorHAnsi" w:hAnsiTheme="minorHAnsi" w:cstheme="minorHAnsi"/>
                <w:sz w:val="52"/>
                <w:szCs w:val="52"/>
                <w:lang w:val="sv-SE"/>
              </w:rPr>
            </w:pPr>
            <w:r w:rsidRPr="008578D7">
              <w:rPr>
                <w:rFonts w:asciiTheme="minorHAnsi" w:hAnsiTheme="minorHAnsi" w:cstheme="minorHAnsi"/>
                <w:color w:val="002D69"/>
                <w:sz w:val="52"/>
                <w:szCs w:val="52"/>
                <w:lang w:val="sv-SE"/>
              </w:rPr>
              <w:t>HSB Brf Horisonten</w:t>
            </w:r>
          </w:p>
          <w:tbl>
            <w:tblPr>
              <w:tblW w:w="6408" w:type="dxa"/>
              <w:tblBorders>
                <w:top w:val="nil"/>
                <w:left w:val="nil"/>
                <w:bottom w:val="nil"/>
                <w:right w:val="nil"/>
                <w:insideH w:val="nil"/>
                <w:insideV w:val="nil"/>
              </w:tblBorders>
              <w:tblLayout w:type="fixed"/>
              <w:tblLook w:val="04A0" w:firstRow="1" w:lastRow="0" w:firstColumn="1" w:lastColumn="0" w:noHBand="0" w:noVBand="1"/>
            </w:tblPr>
            <w:tblGrid>
              <w:gridCol w:w="6408"/>
            </w:tblGrid>
            <w:tr w:rsidR="00EF4A9F" w:rsidRPr="008578D7" w14:paraId="40407FCB" w14:textId="77777777" w:rsidTr="009304C9">
              <w:tc>
                <w:tcPr>
                  <w:tcW w:w="6408" w:type="dxa"/>
                  <w:shd w:val="clear" w:color="auto" w:fill="F2F2F2"/>
                  <w:tcMar>
                    <w:top w:w="100" w:type="dxa"/>
                    <w:left w:w="100" w:type="dxa"/>
                    <w:bottom w:w="100" w:type="dxa"/>
                    <w:right w:w="100" w:type="dxa"/>
                  </w:tcMar>
                </w:tcPr>
                <w:p w14:paraId="1BC13EDE" w14:textId="77777777" w:rsidR="002627A9" w:rsidRPr="008578D7" w:rsidRDefault="002627A9" w:rsidP="002627A9">
                  <w:pPr>
                    <w:spacing w:after="80" w:line="252" w:lineRule="auto"/>
                    <w:rPr>
                      <w:rFonts w:asciiTheme="minorHAnsi" w:hAnsiTheme="minorHAnsi" w:cstheme="minorHAnsi"/>
                      <w:bCs/>
                      <w:sz w:val="24"/>
                      <w:szCs w:val="24"/>
                    </w:rPr>
                  </w:pPr>
                  <w:r w:rsidRPr="008578D7">
                    <w:rPr>
                      <w:rFonts w:asciiTheme="minorHAnsi" w:hAnsiTheme="minorHAnsi" w:cstheme="minorHAnsi"/>
                      <w:bCs/>
                      <w:sz w:val="24"/>
                      <w:szCs w:val="24"/>
                    </w:rPr>
                    <w:t>Here is an information sheet with news about what is currently happening in the association. Here you can read about:</w:t>
                  </w:r>
                </w:p>
                <w:p w14:paraId="520BC6DE" w14:textId="77777777" w:rsidR="001255EC" w:rsidRPr="008578D7" w:rsidRDefault="001255EC" w:rsidP="001255EC">
                  <w:pPr>
                    <w:pStyle w:val="Punktlista"/>
                    <w:tabs>
                      <w:tab w:val="num" w:pos="360"/>
                    </w:tabs>
                    <w:spacing w:line="252" w:lineRule="auto"/>
                    <w:ind w:left="360" w:hanging="360"/>
                    <w:rPr>
                      <w:rFonts w:asciiTheme="minorHAnsi" w:hAnsiTheme="minorHAnsi" w:cstheme="minorHAnsi"/>
                      <w:bCs/>
                      <w:sz w:val="24"/>
                      <w:szCs w:val="24"/>
                    </w:rPr>
                  </w:pPr>
                  <w:r w:rsidRPr="008578D7">
                    <w:rPr>
                      <w:rFonts w:asciiTheme="minorHAnsi" w:hAnsiTheme="minorHAnsi" w:cstheme="minorHAnsi"/>
                      <w:bCs/>
                      <w:sz w:val="24"/>
                      <w:szCs w:val="24"/>
                    </w:rPr>
                    <w:t>Activity Day – Sunday, October 11</w:t>
                  </w:r>
                </w:p>
                <w:p w14:paraId="28D90AFE" w14:textId="77777777" w:rsidR="001255EC" w:rsidRPr="008578D7" w:rsidRDefault="001255EC" w:rsidP="001255EC">
                  <w:pPr>
                    <w:pStyle w:val="Punktlista"/>
                    <w:tabs>
                      <w:tab w:val="num" w:pos="360"/>
                    </w:tabs>
                    <w:spacing w:line="252" w:lineRule="auto"/>
                    <w:ind w:left="360" w:hanging="360"/>
                    <w:rPr>
                      <w:rFonts w:asciiTheme="minorHAnsi" w:hAnsiTheme="minorHAnsi" w:cstheme="minorHAnsi"/>
                      <w:bCs/>
                      <w:sz w:val="24"/>
                      <w:szCs w:val="24"/>
                    </w:rPr>
                  </w:pPr>
                  <w:r w:rsidRPr="008578D7">
                    <w:rPr>
                      <w:rFonts w:asciiTheme="minorHAnsi" w:hAnsiTheme="minorHAnsi" w:cstheme="minorHAnsi"/>
                      <w:bCs/>
                      <w:sz w:val="24"/>
                      <w:szCs w:val="24"/>
                    </w:rPr>
                    <w:t>Containers</w:t>
                  </w:r>
                </w:p>
                <w:p w14:paraId="29876BAC" w14:textId="77777777" w:rsidR="001255EC" w:rsidRPr="008578D7" w:rsidRDefault="001255EC" w:rsidP="001255EC">
                  <w:pPr>
                    <w:pStyle w:val="Punktlista"/>
                    <w:tabs>
                      <w:tab w:val="num" w:pos="360"/>
                    </w:tabs>
                    <w:spacing w:line="252" w:lineRule="auto"/>
                    <w:ind w:left="360" w:hanging="360"/>
                    <w:rPr>
                      <w:rFonts w:asciiTheme="minorHAnsi" w:hAnsiTheme="minorHAnsi" w:cstheme="minorHAnsi"/>
                      <w:bCs/>
                      <w:sz w:val="24"/>
                      <w:szCs w:val="24"/>
                    </w:rPr>
                  </w:pPr>
                  <w:r w:rsidRPr="008578D7">
                    <w:rPr>
                      <w:rFonts w:asciiTheme="minorHAnsi" w:hAnsiTheme="minorHAnsi" w:cstheme="minorHAnsi"/>
                      <w:bCs/>
                      <w:sz w:val="24"/>
                      <w:szCs w:val="24"/>
                    </w:rPr>
                    <w:t xml:space="preserve">Pop-up Reuse Center (Pop-up </w:t>
                  </w:r>
                  <w:proofErr w:type="spellStart"/>
                  <w:r w:rsidRPr="008578D7">
                    <w:rPr>
                      <w:rFonts w:asciiTheme="minorHAnsi" w:hAnsiTheme="minorHAnsi" w:cstheme="minorHAnsi"/>
                      <w:bCs/>
                      <w:sz w:val="24"/>
                      <w:szCs w:val="24"/>
                    </w:rPr>
                    <w:t>Återbruk</w:t>
                  </w:r>
                  <w:proofErr w:type="spellEnd"/>
                  <w:r w:rsidRPr="008578D7">
                    <w:rPr>
                      <w:rFonts w:asciiTheme="minorHAnsi" w:hAnsiTheme="minorHAnsi" w:cstheme="minorHAnsi"/>
                      <w:bCs/>
                      <w:sz w:val="24"/>
                      <w:szCs w:val="24"/>
                    </w:rPr>
                    <w:t>)</w:t>
                  </w:r>
                </w:p>
                <w:p w14:paraId="4B3A5E34" w14:textId="77777777" w:rsidR="001255EC" w:rsidRPr="008578D7" w:rsidRDefault="001255EC" w:rsidP="001255EC">
                  <w:pPr>
                    <w:pStyle w:val="Punktlista"/>
                    <w:tabs>
                      <w:tab w:val="num" w:pos="360"/>
                    </w:tabs>
                    <w:spacing w:line="252" w:lineRule="auto"/>
                    <w:ind w:left="360" w:hanging="360"/>
                    <w:rPr>
                      <w:rFonts w:asciiTheme="minorHAnsi" w:hAnsiTheme="minorHAnsi" w:cstheme="minorHAnsi"/>
                      <w:bCs/>
                      <w:sz w:val="24"/>
                      <w:szCs w:val="24"/>
                    </w:rPr>
                  </w:pPr>
                  <w:r w:rsidRPr="008578D7">
                    <w:rPr>
                      <w:rFonts w:asciiTheme="minorHAnsi" w:hAnsiTheme="minorHAnsi" w:cstheme="minorHAnsi"/>
                      <w:bCs/>
                      <w:sz w:val="24"/>
                      <w:szCs w:val="24"/>
                    </w:rPr>
                    <w:t>Emergency Services Access Code (</w:t>
                  </w:r>
                  <w:proofErr w:type="spellStart"/>
                  <w:r w:rsidRPr="008578D7">
                    <w:rPr>
                      <w:rFonts w:asciiTheme="minorHAnsi" w:hAnsiTheme="minorHAnsi" w:cstheme="minorHAnsi"/>
                      <w:bCs/>
                      <w:sz w:val="24"/>
                      <w:szCs w:val="24"/>
                    </w:rPr>
                    <w:t>Blåljuskod</w:t>
                  </w:r>
                  <w:proofErr w:type="spellEnd"/>
                  <w:r w:rsidRPr="008578D7">
                    <w:rPr>
                      <w:rFonts w:asciiTheme="minorHAnsi" w:hAnsiTheme="minorHAnsi" w:cstheme="minorHAnsi"/>
                      <w:bCs/>
                      <w:sz w:val="24"/>
                      <w:szCs w:val="24"/>
                    </w:rPr>
                    <w:t>)</w:t>
                  </w:r>
                </w:p>
                <w:p w14:paraId="193CDDFD" w14:textId="77777777" w:rsidR="001255EC" w:rsidRPr="008578D7" w:rsidRDefault="001255EC" w:rsidP="001255EC">
                  <w:pPr>
                    <w:pStyle w:val="Punktlista"/>
                    <w:tabs>
                      <w:tab w:val="num" w:pos="360"/>
                    </w:tabs>
                    <w:spacing w:line="252" w:lineRule="auto"/>
                    <w:ind w:left="360" w:hanging="360"/>
                    <w:rPr>
                      <w:rFonts w:asciiTheme="minorHAnsi" w:hAnsiTheme="minorHAnsi" w:cstheme="minorHAnsi"/>
                      <w:bCs/>
                      <w:sz w:val="24"/>
                      <w:szCs w:val="24"/>
                    </w:rPr>
                  </w:pPr>
                  <w:r w:rsidRPr="008578D7">
                    <w:rPr>
                      <w:rFonts w:asciiTheme="minorHAnsi" w:hAnsiTheme="minorHAnsi" w:cstheme="minorHAnsi"/>
                      <w:bCs/>
                      <w:sz w:val="24"/>
                      <w:szCs w:val="24"/>
                    </w:rPr>
                    <w:t>Renovation in Courtyard 1</w:t>
                  </w:r>
                </w:p>
                <w:p w14:paraId="4F1CF85E" w14:textId="77777777" w:rsidR="001255EC" w:rsidRPr="008578D7" w:rsidRDefault="001255EC" w:rsidP="001255EC">
                  <w:pPr>
                    <w:pStyle w:val="Punktlista"/>
                    <w:tabs>
                      <w:tab w:val="num" w:pos="360"/>
                    </w:tabs>
                    <w:spacing w:line="252" w:lineRule="auto"/>
                    <w:ind w:left="360" w:hanging="360"/>
                    <w:rPr>
                      <w:rFonts w:asciiTheme="minorHAnsi" w:hAnsiTheme="minorHAnsi" w:cstheme="minorHAnsi"/>
                      <w:bCs/>
                      <w:sz w:val="24"/>
                      <w:szCs w:val="24"/>
                    </w:rPr>
                  </w:pPr>
                  <w:r w:rsidRPr="008578D7">
                    <w:rPr>
                      <w:rFonts w:asciiTheme="minorHAnsi" w:hAnsiTheme="minorHAnsi" w:cstheme="minorHAnsi"/>
                      <w:bCs/>
                      <w:sz w:val="24"/>
                      <w:szCs w:val="24"/>
                    </w:rPr>
                    <w:t>Completed Balcony Inspection</w:t>
                  </w:r>
                </w:p>
                <w:p w14:paraId="486AB221" w14:textId="668DCF16" w:rsidR="00EF4A9F" w:rsidRPr="008578D7" w:rsidRDefault="001255EC" w:rsidP="001255EC">
                  <w:pPr>
                    <w:pStyle w:val="Punktlista"/>
                    <w:tabs>
                      <w:tab w:val="num" w:pos="360"/>
                    </w:tabs>
                    <w:spacing w:line="252" w:lineRule="auto"/>
                    <w:ind w:left="360" w:hanging="360"/>
                    <w:rPr>
                      <w:rFonts w:asciiTheme="minorHAnsi" w:hAnsiTheme="minorHAnsi" w:cstheme="minorHAnsi"/>
                      <w:sz w:val="24"/>
                      <w:szCs w:val="24"/>
                    </w:rPr>
                  </w:pPr>
                  <w:r w:rsidRPr="008578D7">
                    <w:rPr>
                      <w:rFonts w:asciiTheme="minorHAnsi" w:hAnsiTheme="minorHAnsi" w:cstheme="minorHAnsi"/>
                      <w:bCs/>
                      <w:sz w:val="24"/>
                      <w:szCs w:val="24"/>
                    </w:rPr>
                    <w:t>The Association's Finances</w:t>
                  </w:r>
                </w:p>
              </w:tc>
            </w:tr>
          </w:tbl>
          <w:p w14:paraId="0573667E" w14:textId="7B19262D" w:rsidR="00EF4A9F" w:rsidRPr="008578D7" w:rsidRDefault="00EF4A9F" w:rsidP="00A7160A">
            <w:pPr>
              <w:spacing w:after="80" w:line="252" w:lineRule="auto"/>
              <w:rPr>
                <w:rFonts w:asciiTheme="minorHAnsi" w:hAnsiTheme="minorHAnsi" w:cstheme="minorHAnsi"/>
                <w:b/>
                <w:bCs/>
                <w:color w:val="002060"/>
                <w:sz w:val="36"/>
                <w:szCs w:val="36"/>
              </w:rPr>
            </w:pPr>
            <w:r w:rsidRPr="008578D7">
              <w:rPr>
                <w:rFonts w:asciiTheme="minorHAnsi" w:hAnsiTheme="minorHAnsi" w:cstheme="minorHAnsi"/>
                <w:b/>
                <w:bCs/>
                <w:color w:val="002060"/>
                <w:sz w:val="32"/>
                <w:szCs w:val="32"/>
                <w:lang w:val="sv-SE"/>
              </w:rPr>
              <w:br/>
            </w:r>
            <w:r w:rsidR="00A7160A" w:rsidRPr="008578D7">
              <w:rPr>
                <w:rFonts w:asciiTheme="minorHAnsi" w:hAnsiTheme="minorHAnsi" w:cstheme="minorHAnsi"/>
                <w:b/>
                <w:bCs/>
                <w:color w:val="002060"/>
                <w:sz w:val="36"/>
                <w:szCs w:val="36"/>
              </w:rPr>
              <w:t>Information from the Boar</w:t>
            </w:r>
            <w:r w:rsidR="00A7160A" w:rsidRPr="008578D7">
              <w:rPr>
                <w:rFonts w:asciiTheme="minorHAnsi" w:hAnsiTheme="minorHAnsi" w:cstheme="minorHAnsi"/>
                <w:b/>
                <w:bCs/>
                <w:color w:val="002060"/>
                <w:sz w:val="36"/>
                <w:szCs w:val="36"/>
              </w:rPr>
              <w:t>d</w:t>
            </w:r>
          </w:p>
          <w:p w14:paraId="2FE0C17B" w14:textId="77777777" w:rsidR="0083023C" w:rsidRPr="008578D7" w:rsidRDefault="0083023C" w:rsidP="0083023C">
            <w:pPr>
              <w:spacing w:after="0" w:line="252" w:lineRule="auto"/>
              <w:rPr>
                <w:rFonts w:asciiTheme="minorHAnsi" w:hAnsiTheme="minorHAnsi" w:cstheme="minorHAnsi"/>
                <w:b/>
                <w:color w:val="002D69"/>
                <w:sz w:val="28"/>
                <w:szCs w:val="28"/>
                <w:lang w:val="sv-SE"/>
              </w:rPr>
            </w:pPr>
            <w:proofErr w:type="spellStart"/>
            <w:r w:rsidRPr="008578D7">
              <w:rPr>
                <w:rFonts w:asciiTheme="minorHAnsi" w:hAnsiTheme="minorHAnsi" w:cstheme="minorHAnsi"/>
                <w:b/>
                <w:color w:val="002D69"/>
                <w:sz w:val="28"/>
                <w:szCs w:val="28"/>
                <w:lang w:val="sv-SE"/>
              </w:rPr>
              <w:t>Activity</w:t>
            </w:r>
            <w:proofErr w:type="spellEnd"/>
            <w:r w:rsidRPr="008578D7">
              <w:rPr>
                <w:rFonts w:asciiTheme="minorHAnsi" w:hAnsiTheme="minorHAnsi" w:cstheme="minorHAnsi"/>
                <w:b/>
                <w:color w:val="002D69"/>
                <w:sz w:val="28"/>
                <w:szCs w:val="28"/>
                <w:lang w:val="sv-SE"/>
              </w:rPr>
              <w:t xml:space="preserve"> Day – </w:t>
            </w:r>
            <w:proofErr w:type="spellStart"/>
            <w:r w:rsidRPr="008578D7">
              <w:rPr>
                <w:rFonts w:asciiTheme="minorHAnsi" w:hAnsiTheme="minorHAnsi" w:cstheme="minorHAnsi"/>
                <w:b/>
                <w:color w:val="002D69"/>
                <w:sz w:val="28"/>
                <w:szCs w:val="28"/>
                <w:lang w:val="sv-SE"/>
              </w:rPr>
              <w:t>October</w:t>
            </w:r>
            <w:proofErr w:type="spellEnd"/>
            <w:r w:rsidRPr="008578D7">
              <w:rPr>
                <w:rFonts w:asciiTheme="minorHAnsi" w:hAnsiTheme="minorHAnsi" w:cstheme="minorHAnsi"/>
                <w:b/>
                <w:color w:val="002D69"/>
                <w:sz w:val="28"/>
                <w:szCs w:val="28"/>
                <w:lang w:val="sv-SE"/>
              </w:rPr>
              <w:t xml:space="preserve"> 11</w:t>
            </w:r>
          </w:p>
          <w:p w14:paraId="4D05FE99" w14:textId="77777777" w:rsidR="003D4BC3" w:rsidRPr="008578D7" w:rsidRDefault="003D4BC3" w:rsidP="003D4BC3">
            <w:pPr>
              <w:spacing w:after="120"/>
              <w:rPr>
                <w:rFonts w:ascii="Aptos" w:hAnsi="Aptos"/>
                <w:sz w:val="24"/>
                <w:szCs w:val="24"/>
              </w:rPr>
            </w:pPr>
            <w:r w:rsidRPr="008578D7">
              <w:rPr>
                <w:rFonts w:ascii="Aptos" w:hAnsi="Aptos"/>
                <w:sz w:val="24"/>
                <w:szCs w:val="24"/>
              </w:rPr>
              <w:t>The Board invites all residents to an Activity Day on Sunday, October 11, between 10:00 AM and 12:00 PM. This is a great opportunity to spend time together and get to know our neighbors. Among other things, we will help fix the compost area together with Ingrid, who is responsible for the composting. At 12:00 PM, we will serve hot dogs at the grill. Please note that we are currently obtaining price quotes for a new grill as our current grill is broken.</w:t>
            </w:r>
          </w:p>
          <w:p w14:paraId="7A6CB0D9" w14:textId="77777777" w:rsidR="00EF4A9F" w:rsidRPr="008578D7" w:rsidRDefault="00EF4A9F" w:rsidP="009304C9">
            <w:pPr>
              <w:spacing w:after="30"/>
              <w:rPr>
                <w:rFonts w:asciiTheme="minorHAnsi" w:hAnsiTheme="minorHAnsi" w:cstheme="minorHAnsi"/>
                <w:sz w:val="24"/>
                <w:szCs w:val="24"/>
              </w:rPr>
            </w:pPr>
          </w:p>
          <w:p w14:paraId="36C97CD4" w14:textId="721DDAAE" w:rsidR="00EF4A9F" w:rsidRPr="008578D7" w:rsidRDefault="00611DB3" w:rsidP="009304C9">
            <w:pPr>
              <w:spacing w:after="0" w:line="252" w:lineRule="auto"/>
              <w:rPr>
                <w:rFonts w:asciiTheme="minorHAnsi" w:hAnsiTheme="minorHAnsi" w:cstheme="minorHAnsi"/>
                <w:sz w:val="28"/>
                <w:szCs w:val="28"/>
                <w:lang w:val="en-GB"/>
              </w:rPr>
            </w:pPr>
            <w:r w:rsidRPr="008578D7">
              <w:rPr>
                <w:rFonts w:ascii="Aptos" w:hAnsi="Aptos"/>
                <w:b/>
                <w:color w:val="003366"/>
                <w:sz w:val="28"/>
                <w:szCs w:val="28"/>
              </w:rPr>
              <w:t>Containers</w:t>
            </w:r>
          </w:p>
          <w:p w14:paraId="60BDFA70" w14:textId="50E63DB8" w:rsidR="00EF4A9F" w:rsidRPr="008578D7" w:rsidRDefault="006C1C7C" w:rsidP="006C1C7C">
            <w:pPr>
              <w:spacing w:after="120"/>
              <w:rPr>
                <w:rFonts w:ascii="Aptos" w:hAnsi="Aptos"/>
                <w:sz w:val="24"/>
                <w:szCs w:val="24"/>
              </w:rPr>
            </w:pPr>
            <w:r w:rsidRPr="008578D7">
              <w:rPr>
                <w:rFonts w:ascii="Aptos" w:hAnsi="Aptos"/>
                <w:sz w:val="24"/>
                <w:szCs w:val="24"/>
              </w:rPr>
              <w:t xml:space="preserve">Two waste containers will be available for residents from Wednesday, October 7, through Tuesday, October 13. The containers will be placed on </w:t>
            </w:r>
            <w:proofErr w:type="spellStart"/>
            <w:r w:rsidRPr="008578D7">
              <w:rPr>
                <w:rFonts w:ascii="Aptos" w:hAnsi="Aptos"/>
                <w:sz w:val="24"/>
                <w:szCs w:val="24"/>
              </w:rPr>
              <w:t>Varmfrontsgatan</w:t>
            </w:r>
            <w:proofErr w:type="spellEnd"/>
            <w:r w:rsidRPr="008578D7">
              <w:rPr>
                <w:rFonts w:ascii="Aptos" w:hAnsi="Aptos"/>
                <w:sz w:val="24"/>
                <w:szCs w:val="24"/>
              </w:rPr>
              <w:t xml:space="preserve"> and in the tunnel towards </w:t>
            </w:r>
            <w:proofErr w:type="spellStart"/>
            <w:r w:rsidRPr="008578D7">
              <w:rPr>
                <w:rFonts w:ascii="Aptos" w:hAnsi="Aptos"/>
                <w:sz w:val="24"/>
                <w:szCs w:val="24"/>
              </w:rPr>
              <w:t>Pilotgatan</w:t>
            </w:r>
            <w:proofErr w:type="spellEnd"/>
            <w:r w:rsidRPr="008578D7">
              <w:rPr>
                <w:rFonts w:ascii="Aptos" w:hAnsi="Aptos"/>
                <w:sz w:val="24"/>
                <w:szCs w:val="24"/>
              </w:rPr>
              <w:t>. Please note that household trash, hazardous waste, electronic waste, and tires MUST NOT be thrown into the containers. Examples of hazardous waste include paint residues, oil, chemicals, and light sources such as fluorescent tubes.</w:t>
            </w:r>
          </w:p>
          <w:p w14:paraId="7DE93282" w14:textId="77777777" w:rsidR="006C1C7C" w:rsidRPr="008578D7" w:rsidRDefault="006C1C7C" w:rsidP="006C1C7C">
            <w:pPr>
              <w:spacing w:after="120"/>
              <w:rPr>
                <w:rFonts w:ascii="Aptos" w:hAnsi="Aptos"/>
              </w:rPr>
            </w:pPr>
          </w:p>
          <w:p w14:paraId="4AB24994" w14:textId="77777777" w:rsidR="00347FDF" w:rsidRPr="008578D7" w:rsidRDefault="008D3CB8" w:rsidP="00347FDF">
            <w:pPr>
              <w:spacing w:after="120"/>
              <w:rPr>
                <w:rFonts w:asciiTheme="minorHAnsi" w:hAnsiTheme="minorHAnsi"/>
                <w:sz w:val="24"/>
                <w:szCs w:val="24"/>
              </w:rPr>
            </w:pPr>
            <w:r w:rsidRPr="008578D7">
              <w:rPr>
                <w:rFonts w:ascii="Aptos" w:hAnsi="Aptos"/>
                <w:b/>
                <w:color w:val="003366"/>
                <w:sz w:val="28"/>
                <w:szCs w:val="28"/>
                <w:lang w:val="en-GB"/>
              </w:rPr>
              <w:lastRenderedPageBreak/>
              <w:t xml:space="preserve">Pop-up Reuse </w:t>
            </w:r>
            <w:proofErr w:type="spellStart"/>
            <w:r w:rsidRPr="008578D7">
              <w:rPr>
                <w:rFonts w:ascii="Aptos" w:hAnsi="Aptos"/>
                <w:b/>
                <w:color w:val="003366"/>
                <w:sz w:val="28"/>
                <w:szCs w:val="28"/>
                <w:lang w:val="en-GB"/>
              </w:rPr>
              <w:t>Center</w:t>
            </w:r>
            <w:proofErr w:type="spellEnd"/>
            <w:r w:rsidRPr="008578D7">
              <w:rPr>
                <w:rFonts w:ascii="Aptos" w:hAnsi="Aptos"/>
                <w:b/>
                <w:color w:val="003366"/>
                <w:sz w:val="28"/>
                <w:szCs w:val="28"/>
                <w:lang w:val="en-GB"/>
              </w:rPr>
              <w:t xml:space="preserve"> (Pop-up </w:t>
            </w:r>
            <w:proofErr w:type="spellStart"/>
            <w:r w:rsidRPr="008578D7">
              <w:rPr>
                <w:rFonts w:ascii="Aptos" w:hAnsi="Aptos"/>
                <w:b/>
                <w:color w:val="003366"/>
                <w:sz w:val="28"/>
                <w:szCs w:val="28"/>
                <w:lang w:val="en-GB"/>
              </w:rPr>
              <w:t>Återbruk</w:t>
            </w:r>
            <w:proofErr w:type="spellEnd"/>
            <w:r w:rsidRPr="008578D7">
              <w:rPr>
                <w:rFonts w:ascii="Aptos" w:hAnsi="Aptos"/>
                <w:b/>
                <w:color w:val="003366"/>
                <w:sz w:val="28"/>
                <w:szCs w:val="28"/>
                <w:lang w:val="en-GB"/>
              </w:rPr>
              <w:t>)</w:t>
            </w:r>
            <w:r w:rsidRPr="008578D7">
              <w:rPr>
                <w:rFonts w:ascii="Aptos" w:hAnsi="Aptos"/>
                <w:b/>
                <w:color w:val="003366"/>
                <w:sz w:val="28"/>
                <w:szCs w:val="28"/>
                <w:lang w:val="en-GB"/>
              </w:rPr>
              <w:br/>
            </w:r>
            <w:r w:rsidR="00347FDF" w:rsidRPr="008578D7">
              <w:rPr>
                <w:rFonts w:asciiTheme="minorHAnsi" w:hAnsiTheme="minorHAnsi"/>
                <w:sz w:val="24"/>
                <w:szCs w:val="24"/>
              </w:rPr>
              <w:t xml:space="preserve">On October 3–4, the Pop-up Reuse Center comes to </w:t>
            </w:r>
            <w:proofErr w:type="spellStart"/>
            <w:r w:rsidR="00347FDF" w:rsidRPr="008578D7">
              <w:rPr>
                <w:rFonts w:asciiTheme="minorHAnsi" w:hAnsiTheme="minorHAnsi"/>
                <w:sz w:val="24"/>
                <w:szCs w:val="24"/>
              </w:rPr>
              <w:t>Skarpnäck</w:t>
            </w:r>
            <w:proofErr w:type="spellEnd"/>
            <w:r w:rsidR="00347FDF" w:rsidRPr="008578D7">
              <w:rPr>
                <w:rFonts w:asciiTheme="minorHAnsi" w:hAnsiTheme="minorHAnsi"/>
                <w:sz w:val="24"/>
                <w:szCs w:val="24"/>
              </w:rPr>
              <w:t xml:space="preserve"> – </w:t>
            </w:r>
            <w:proofErr w:type="spellStart"/>
            <w:r w:rsidR="00347FDF" w:rsidRPr="008578D7">
              <w:rPr>
                <w:rFonts w:asciiTheme="minorHAnsi" w:hAnsiTheme="minorHAnsi"/>
                <w:sz w:val="24"/>
                <w:szCs w:val="24"/>
              </w:rPr>
              <w:t>Brandparken</w:t>
            </w:r>
            <w:proofErr w:type="spellEnd"/>
            <w:r w:rsidR="00347FDF" w:rsidRPr="008578D7">
              <w:rPr>
                <w:rFonts w:asciiTheme="minorHAnsi" w:hAnsiTheme="minorHAnsi"/>
                <w:sz w:val="24"/>
                <w:szCs w:val="24"/>
              </w:rPr>
              <w:t xml:space="preserve"> between 10:00 AM and 4:00 PM. Here you can drop off hazardous waste, paint cans, and other recyclables. For more information, please visit their website:</w:t>
            </w:r>
          </w:p>
          <w:p w14:paraId="34BD9E97" w14:textId="77777777" w:rsidR="00347FDF" w:rsidRPr="008578D7" w:rsidRDefault="00347FDF" w:rsidP="00347FDF">
            <w:pPr>
              <w:spacing w:after="120"/>
              <w:rPr>
                <w:rFonts w:asciiTheme="minorHAnsi" w:hAnsiTheme="minorHAnsi"/>
                <w:sz w:val="24"/>
                <w:szCs w:val="24"/>
              </w:rPr>
            </w:pPr>
            <w:r w:rsidRPr="008578D7">
              <w:rPr>
                <w:rFonts w:asciiTheme="minorHAnsi" w:hAnsiTheme="minorHAnsi"/>
                <w:color w:val="003366"/>
                <w:sz w:val="24"/>
                <w:szCs w:val="24"/>
                <w:u w:val="single"/>
              </w:rPr>
              <w:t>www.stockholmvattenochavfall.se/har-lamnar-du-avfall/hitta-atervinning/pop-up-aterbruk/</w:t>
            </w:r>
          </w:p>
          <w:p w14:paraId="6979C8F1" w14:textId="77777777" w:rsidR="00347FDF" w:rsidRPr="008578D7" w:rsidRDefault="00347FDF" w:rsidP="00347FDF">
            <w:pPr>
              <w:spacing w:after="120"/>
              <w:rPr>
                <w:rFonts w:asciiTheme="minorHAnsi" w:hAnsiTheme="minorHAnsi"/>
                <w:sz w:val="24"/>
                <w:szCs w:val="24"/>
              </w:rPr>
            </w:pPr>
            <w:r w:rsidRPr="008578D7">
              <w:rPr>
                <w:rFonts w:asciiTheme="minorHAnsi" w:hAnsiTheme="minorHAnsi"/>
                <w:sz w:val="24"/>
                <w:szCs w:val="24"/>
              </w:rPr>
              <w:t>The Pop-up Reuse Center is a service designed for visitors walking or cycling. The container setup locations are adapted for pedestrian and bicycle traffic. Anyone with access to a car or larger quantities of materials is referred to our permanent recycling centers (</w:t>
            </w:r>
            <w:proofErr w:type="spellStart"/>
            <w:r w:rsidRPr="008578D7">
              <w:rPr>
                <w:rFonts w:asciiTheme="minorHAnsi" w:hAnsiTheme="minorHAnsi"/>
                <w:sz w:val="24"/>
                <w:szCs w:val="24"/>
              </w:rPr>
              <w:t>Återvinningscentraler</w:t>
            </w:r>
            <w:proofErr w:type="spellEnd"/>
            <w:r w:rsidRPr="008578D7">
              <w:rPr>
                <w:rFonts w:asciiTheme="minorHAnsi" w:hAnsiTheme="minorHAnsi"/>
                <w:sz w:val="24"/>
                <w:szCs w:val="24"/>
              </w:rPr>
              <w:t>).</w:t>
            </w:r>
          </w:p>
          <w:p w14:paraId="001EA756" w14:textId="77777777" w:rsidR="00347FDF" w:rsidRPr="008578D7" w:rsidRDefault="00347FDF" w:rsidP="00347FDF">
            <w:pPr>
              <w:keepNext/>
              <w:spacing w:before="200" w:after="80"/>
              <w:rPr>
                <w:rFonts w:asciiTheme="minorHAnsi" w:hAnsiTheme="minorHAnsi"/>
                <w:sz w:val="24"/>
                <w:szCs w:val="24"/>
              </w:rPr>
            </w:pPr>
            <w:r w:rsidRPr="008578D7">
              <w:rPr>
                <w:rFonts w:asciiTheme="minorHAnsi" w:hAnsiTheme="minorHAnsi"/>
                <w:b/>
                <w:color w:val="003366"/>
                <w:sz w:val="24"/>
                <w:szCs w:val="24"/>
              </w:rPr>
              <w:t>Help with Sorting</w:t>
            </w:r>
          </w:p>
          <w:p w14:paraId="3306434B" w14:textId="77777777" w:rsidR="00347FDF" w:rsidRPr="008578D7" w:rsidRDefault="00347FDF" w:rsidP="00347FDF">
            <w:pPr>
              <w:pStyle w:val="Punktlista"/>
              <w:tabs>
                <w:tab w:val="num" w:pos="360"/>
              </w:tabs>
              <w:spacing w:after="60"/>
              <w:ind w:left="360" w:hanging="360"/>
              <w:rPr>
                <w:rFonts w:asciiTheme="minorHAnsi" w:hAnsiTheme="minorHAnsi"/>
                <w:sz w:val="24"/>
                <w:szCs w:val="24"/>
              </w:rPr>
            </w:pPr>
            <w:r w:rsidRPr="008578D7">
              <w:rPr>
                <w:rFonts w:asciiTheme="minorHAnsi" w:hAnsiTheme="minorHAnsi"/>
                <w:sz w:val="24"/>
                <w:szCs w:val="24"/>
              </w:rPr>
              <w:t>You will receive assistance sorting your items on-site from staff, but please sort as much as possible at home before arriving.</w:t>
            </w:r>
          </w:p>
          <w:p w14:paraId="219E1532" w14:textId="3987689F" w:rsidR="00EF4A9F" w:rsidRPr="008578D7" w:rsidRDefault="00347FDF" w:rsidP="00347FDF">
            <w:pPr>
              <w:pStyle w:val="Punktlista"/>
              <w:tabs>
                <w:tab w:val="num" w:pos="360"/>
              </w:tabs>
              <w:spacing w:after="120"/>
              <w:ind w:left="360" w:hanging="360"/>
              <w:rPr>
                <w:rFonts w:asciiTheme="minorHAnsi" w:hAnsiTheme="minorHAnsi"/>
                <w:sz w:val="24"/>
                <w:szCs w:val="24"/>
              </w:rPr>
            </w:pPr>
            <w:r w:rsidRPr="008578D7">
              <w:rPr>
                <w:rFonts w:asciiTheme="minorHAnsi" w:hAnsiTheme="minorHAnsi"/>
                <w:sz w:val="24"/>
                <w:szCs w:val="24"/>
              </w:rPr>
              <w:t>On-site staff will assess whether your items can be accepted, so please follow their instructions.</w:t>
            </w:r>
          </w:p>
          <w:p w14:paraId="489FD6C3" w14:textId="77777777" w:rsidR="00EF4A9F" w:rsidRPr="008578D7" w:rsidRDefault="00EF4A9F" w:rsidP="009304C9">
            <w:pPr>
              <w:spacing w:after="120" w:line="252" w:lineRule="auto"/>
              <w:jc w:val="both"/>
              <w:rPr>
                <w:rFonts w:asciiTheme="minorHAnsi" w:hAnsiTheme="minorHAnsi" w:cstheme="minorHAnsi"/>
                <w:sz w:val="24"/>
                <w:szCs w:val="24"/>
                <w:lang w:val="en-GB"/>
              </w:rPr>
            </w:pPr>
          </w:p>
          <w:p w14:paraId="36FEC823" w14:textId="6EEECC72" w:rsidR="00EF4A9F" w:rsidRPr="008578D7" w:rsidRDefault="000B5D0A" w:rsidP="000B5D0A">
            <w:pPr>
              <w:keepNext/>
              <w:spacing w:before="200" w:after="80"/>
              <w:rPr>
                <w:rFonts w:ascii="Aptos" w:hAnsi="Aptos"/>
                <w:sz w:val="28"/>
                <w:szCs w:val="28"/>
              </w:rPr>
            </w:pPr>
            <w:r w:rsidRPr="008578D7">
              <w:rPr>
                <w:rFonts w:ascii="Aptos" w:hAnsi="Aptos"/>
                <w:b/>
                <w:color w:val="003366"/>
                <w:sz w:val="28"/>
                <w:szCs w:val="28"/>
              </w:rPr>
              <w:t>Emergency Services Access Code (</w:t>
            </w:r>
            <w:proofErr w:type="spellStart"/>
            <w:r w:rsidRPr="008578D7">
              <w:rPr>
                <w:rFonts w:ascii="Aptos" w:hAnsi="Aptos"/>
                <w:b/>
                <w:color w:val="003366"/>
                <w:sz w:val="28"/>
                <w:szCs w:val="28"/>
              </w:rPr>
              <w:t>Blåljuskod</w:t>
            </w:r>
            <w:proofErr w:type="spellEnd"/>
            <w:r w:rsidRPr="008578D7">
              <w:rPr>
                <w:rFonts w:ascii="Aptos" w:hAnsi="Aptos"/>
                <w:b/>
                <w:color w:val="003366"/>
                <w:sz w:val="28"/>
                <w:szCs w:val="28"/>
              </w:rPr>
              <w:t>)</w:t>
            </w:r>
          </w:p>
          <w:p w14:paraId="3F99FB30" w14:textId="77777777" w:rsidR="009D044D" w:rsidRPr="008578D7" w:rsidRDefault="009D044D" w:rsidP="009D044D">
            <w:pPr>
              <w:spacing w:after="120"/>
              <w:rPr>
                <w:rFonts w:ascii="Aptos" w:hAnsi="Aptos"/>
                <w:sz w:val="24"/>
                <w:szCs w:val="24"/>
              </w:rPr>
            </w:pPr>
            <w:r w:rsidRPr="008578D7">
              <w:rPr>
                <w:rFonts w:ascii="Aptos" w:hAnsi="Aptos"/>
                <w:sz w:val="24"/>
                <w:szCs w:val="24"/>
              </w:rPr>
              <w:t>To facilitate access to our properties for police, ambulance, and rescue services, an emergency services access code ('</w:t>
            </w:r>
            <w:proofErr w:type="spellStart"/>
            <w:r w:rsidRPr="008578D7">
              <w:rPr>
                <w:rFonts w:ascii="Aptos" w:hAnsi="Aptos"/>
                <w:sz w:val="24"/>
                <w:szCs w:val="24"/>
              </w:rPr>
              <w:t>blåljuskod</w:t>
            </w:r>
            <w:proofErr w:type="spellEnd"/>
            <w:r w:rsidRPr="008578D7">
              <w:rPr>
                <w:rFonts w:ascii="Aptos" w:hAnsi="Aptos"/>
                <w:sz w:val="24"/>
                <w:szCs w:val="24"/>
              </w:rPr>
              <w:t>') has been introduced. A sticker with information is placed at the entrance doors. This code is exclusively accessible to the police dispatch center.</w:t>
            </w:r>
          </w:p>
          <w:p w14:paraId="1146424C" w14:textId="77777777" w:rsidR="009D044D" w:rsidRPr="008578D7" w:rsidRDefault="009D044D" w:rsidP="009D044D">
            <w:pPr>
              <w:spacing w:after="120"/>
              <w:rPr>
                <w:rFonts w:ascii="Aptos" w:hAnsi="Aptos"/>
                <w:sz w:val="24"/>
                <w:szCs w:val="24"/>
              </w:rPr>
            </w:pPr>
            <w:r w:rsidRPr="008578D7">
              <w:rPr>
                <w:rFonts w:ascii="Aptos" w:hAnsi="Aptos"/>
                <w:sz w:val="24"/>
                <w:szCs w:val="24"/>
              </w:rPr>
              <w:t xml:space="preserve">When emergency personnel need to enter our </w:t>
            </w:r>
            <w:proofErr w:type="gramStart"/>
            <w:r w:rsidRPr="008578D7">
              <w:rPr>
                <w:rFonts w:ascii="Aptos" w:hAnsi="Aptos"/>
                <w:sz w:val="24"/>
                <w:szCs w:val="24"/>
              </w:rPr>
              <w:t>properties</w:t>
            </w:r>
            <w:proofErr w:type="gramEnd"/>
            <w:r w:rsidRPr="008578D7">
              <w:rPr>
                <w:rFonts w:ascii="Aptos" w:hAnsi="Aptos"/>
                <w:sz w:val="24"/>
                <w:szCs w:val="24"/>
              </w:rPr>
              <w:t>, they contact the dispatch center and obtain the code. If anyone in the association calls the police, ambulance, or rescue services, please inform them that an emergency services access code exists. This ensures that emergency personnel always have easy access to the property's entrances and gates. The code remains unchanged, works 24/7, and is confidential. Only police, rescue, and ambulance personnel have access to it.</w:t>
            </w:r>
          </w:p>
          <w:p w14:paraId="65A59D5C" w14:textId="77777777" w:rsidR="009D044D" w:rsidRPr="008578D7" w:rsidRDefault="009D044D" w:rsidP="009D044D">
            <w:pPr>
              <w:spacing w:after="120"/>
              <w:rPr>
                <w:rFonts w:ascii="Aptos" w:hAnsi="Aptos"/>
                <w:sz w:val="24"/>
                <w:szCs w:val="24"/>
              </w:rPr>
            </w:pPr>
            <w:r w:rsidRPr="008578D7">
              <w:rPr>
                <w:rFonts w:ascii="Aptos" w:hAnsi="Aptos"/>
                <w:sz w:val="24"/>
                <w:szCs w:val="24"/>
              </w:rPr>
              <w:t>To make things easier for residents and emergency personnel, a decal is placed in every entrance informing that an emergency services access code is present.</w:t>
            </w:r>
          </w:p>
          <w:p w14:paraId="2F36CD89" w14:textId="5C76045F" w:rsidR="009D044D" w:rsidRPr="008578D7" w:rsidRDefault="009D044D" w:rsidP="009D044D">
            <w:pPr>
              <w:spacing w:after="120"/>
              <w:rPr>
                <w:rFonts w:ascii="Aptos" w:hAnsi="Aptos"/>
                <w:sz w:val="24"/>
                <w:szCs w:val="24"/>
              </w:rPr>
            </w:pPr>
            <w:r w:rsidRPr="008578D7">
              <w:rPr>
                <w:rFonts w:ascii="Aptos" w:hAnsi="Aptos"/>
                <w:sz w:val="24"/>
                <w:szCs w:val="24"/>
              </w:rPr>
              <w:t xml:space="preserve">When calling 112 (e.g., for an ambulance), please state: "We have an emergency services access code on our doors" ("vi </w:t>
            </w:r>
            <w:proofErr w:type="spellStart"/>
            <w:r w:rsidRPr="008578D7">
              <w:rPr>
                <w:rFonts w:ascii="Aptos" w:hAnsi="Aptos"/>
                <w:sz w:val="24"/>
                <w:szCs w:val="24"/>
              </w:rPr>
              <w:t>har</w:t>
            </w:r>
            <w:proofErr w:type="spellEnd"/>
            <w:r w:rsidRPr="008578D7">
              <w:rPr>
                <w:rFonts w:ascii="Aptos" w:hAnsi="Aptos"/>
                <w:sz w:val="24"/>
                <w:szCs w:val="24"/>
              </w:rPr>
              <w:t xml:space="preserve"> </w:t>
            </w:r>
            <w:proofErr w:type="spellStart"/>
            <w:r w:rsidRPr="008578D7">
              <w:rPr>
                <w:rFonts w:ascii="Aptos" w:hAnsi="Aptos"/>
                <w:sz w:val="24"/>
                <w:szCs w:val="24"/>
              </w:rPr>
              <w:t>blåljuskod</w:t>
            </w:r>
            <w:proofErr w:type="spellEnd"/>
            <w:r w:rsidRPr="008578D7">
              <w:rPr>
                <w:rFonts w:ascii="Aptos" w:hAnsi="Aptos"/>
                <w:sz w:val="24"/>
                <w:szCs w:val="24"/>
              </w:rPr>
              <w:t xml:space="preserve"> </w:t>
            </w:r>
            <w:proofErr w:type="spellStart"/>
            <w:r w:rsidRPr="008578D7">
              <w:rPr>
                <w:rFonts w:ascii="Aptos" w:hAnsi="Aptos"/>
                <w:sz w:val="24"/>
                <w:szCs w:val="24"/>
              </w:rPr>
              <w:t>på</w:t>
            </w:r>
            <w:proofErr w:type="spellEnd"/>
            <w:r w:rsidRPr="008578D7">
              <w:rPr>
                <w:rFonts w:ascii="Aptos" w:hAnsi="Aptos"/>
                <w:sz w:val="24"/>
                <w:szCs w:val="24"/>
              </w:rPr>
              <w:t xml:space="preserve"> </w:t>
            </w:r>
            <w:proofErr w:type="spellStart"/>
            <w:r w:rsidRPr="008578D7">
              <w:rPr>
                <w:rFonts w:ascii="Aptos" w:hAnsi="Aptos"/>
                <w:sz w:val="24"/>
                <w:szCs w:val="24"/>
              </w:rPr>
              <w:t>våra</w:t>
            </w:r>
            <w:proofErr w:type="spellEnd"/>
            <w:r w:rsidRPr="008578D7">
              <w:rPr>
                <w:rFonts w:ascii="Aptos" w:hAnsi="Aptos"/>
                <w:sz w:val="24"/>
                <w:szCs w:val="24"/>
              </w:rPr>
              <w:t xml:space="preserve"> </w:t>
            </w:r>
            <w:proofErr w:type="spellStart"/>
            <w:r w:rsidRPr="008578D7">
              <w:rPr>
                <w:rFonts w:ascii="Aptos" w:hAnsi="Aptos"/>
                <w:sz w:val="24"/>
                <w:szCs w:val="24"/>
              </w:rPr>
              <w:t>portar</w:t>
            </w:r>
            <w:proofErr w:type="spellEnd"/>
            <w:r w:rsidRPr="008578D7">
              <w:rPr>
                <w:rFonts w:ascii="Aptos" w:hAnsi="Aptos"/>
                <w:sz w:val="24"/>
                <w:szCs w:val="24"/>
              </w:rPr>
              <w:t>").</w:t>
            </w:r>
          </w:p>
          <w:p w14:paraId="576B37A1" w14:textId="1C57C603" w:rsidR="00EF4A9F" w:rsidRPr="008578D7" w:rsidRDefault="00327443" w:rsidP="003C61D3">
            <w:pPr>
              <w:keepNext/>
              <w:spacing w:before="200" w:after="80"/>
              <w:rPr>
                <w:rFonts w:ascii="Aptos" w:hAnsi="Aptos"/>
                <w:sz w:val="28"/>
                <w:szCs w:val="28"/>
                <w:lang w:val="sv-SE"/>
              </w:rPr>
            </w:pPr>
            <w:r w:rsidRPr="008578D7">
              <w:rPr>
                <w:rFonts w:ascii="Aptos" w:hAnsi="Aptos"/>
                <w:b/>
                <w:color w:val="003366"/>
                <w:sz w:val="28"/>
                <w:szCs w:val="28"/>
                <w:lang w:val="en-GB"/>
              </w:rPr>
              <w:lastRenderedPageBreak/>
              <w:t>Renovation in Courtyard 1</w:t>
            </w:r>
            <w:r w:rsidR="003C61D3" w:rsidRPr="008578D7">
              <w:rPr>
                <w:rFonts w:ascii="Aptos" w:hAnsi="Aptos"/>
                <w:sz w:val="28"/>
                <w:szCs w:val="28"/>
                <w:lang w:val="en-GB"/>
              </w:rPr>
              <w:br/>
            </w:r>
            <w:r w:rsidR="000D67F1" w:rsidRPr="008578D7">
              <w:rPr>
                <w:rFonts w:ascii="Aptos" w:hAnsi="Aptos"/>
                <w:sz w:val="24"/>
                <w:szCs w:val="24"/>
              </w:rPr>
              <w:t xml:space="preserve">Work on converting the sandbox in Courtyard 1 into a wooden deck has begun, following the decision taken at the annual general meeting. We kindly ask you to respect the construction site and stay outside the </w:t>
            </w:r>
            <w:proofErr w:type="gramStart"/>
            <w:r w:rsidR="000D67F1" w:rsidRPr="008578D7">
              <w:rPr>
                <w:rFonts w:ascii="Aptos" w:hAnsi="Aptos"/>
                <w:sz w:val="24"/>
                <w:szCs w:val="24"/>
              </w:rPr>
              <w:t>marked area</w:t>
            </w:r>
            <w:proofErr w:type="gramEnd"/>
            <w:r w:rsidR="000D67F1" w:rsidRPr="008578D7">
              <w:rPr>
                <w:rFonts w:ascii="Aptos" w:hAnsi="Aptos"/>
                <w:sz w:val="24"/>
                <w:szCs w:val="24"/>
              </w:rPr>
              <w:t xml:space="preserve"> so that carpenters can perform their work safely. Children must also be kept away from the construction site for safety reasons.</w:t>
            </w:r>
          </w:p>
          <w:p w14:paraId="1FAE6982" w14:textId="77777777" w:rsidR="00EF4A9F" w:rsidRPr="008578D7" w:rsidRDefault="00EF4A9F" w:rsidP="009304C9">
            <w:pPr>
              <w:spacing w:after="0" w:line="252" w:lineRule="auto"/>
              <w:rPr>
                <w:rFonts w:asciiTheme="minorHAnsi" w:hAnsiTheme="minorHAnsi" w:cstheme="minorHAnsi"/>
                <w:bCs/>
                <w:sz w:val="24"/>
                <w:szCs w:val="24"/>
                <w:lang w:val="en-GB"/>
              </w:rPr>
            </w:pPr>
          </w:p>
          <w:p w14:paraId="57132C4E" w14:textId="77777777" w:rsidR="00450531" w:rsidRPr="008578D7" w:rsidRDefault="00255D48" w:rsidP="00450531">
            <w:pPr>
              <w:spacing w:after="120"/>
              <w:rPr>
                <w:rFonts w:ascii="Aptos" w:hAnsi="Aptos"/>
                <w:sz w:val="24"/>
                <w:szCs w:val="24"/>
              </w:rPr>
            </w:pPr>
            <w:r w:rsidRPr="008578D7">
              <w:rPr>
                <w:rFonts w:ascii="Aptos" w:hAnsi="Aptos"/>
                <w:b/>
                <w:color w:val="003366"/>
                <w:sz w:val="28"/>
                <w:szCs w:val="28"/>
                <w:lang w:val="en-GB"/>
              </w:rPr>
              <w:t>Completed Balcony Inspection</w:t>
            </w:r>
            <w:r w:rsidRPr="008578D7">
              <w:rPr>
                <w:rFonts w:ascii="Aptos" w:hAnsi="Aptos"/>
                <w:b/>
                <w:color w:val="003366"/>
                <w:sz w:val="28"/>
                <w:szCs w:val="28"/>
                <w:lang w:val="en-GB"/>
              </w:rPr>
              <w:br/>
            </w:r>
            <w:r w:rsidR="00450531" w:rsidRPr="008578D7">
              <w:rPr>
                <w:rFonts w:ascii="Aptos" w:hAnsi="Aptos"/>
                <w:sz w:val="24"/>
                <w:szCs w:val="24"/>
              </w:rPr>
              <w:t>The association had ordered a warranty inspection of all 100 balconies. Of these, access was granted to 92. We would like to extend a big thank you to all members who made the necessary preparations and enabled the inspection.</w:t>
            </w:r>
          </w:p>
          <w:p w14:paraId="159799F5" w14:textId="77777777" w:rsidR="00450531" w:rsidRPr="008578D7" w:rsidRDefault="00450531" w:rsidP="00450531">
            <w:pPr>
              <w:spacing w:after="120"/>
              <w:rPr>
                <w:rFonts w:ascii="Aptos" w:hAnsi="Aptos"/>
                <w:sz w:val="24"/>
                <w:szCs w:val="24"/>
              </w:rPr>
            </w:pPr>
            <w:r w:rsidRPr="008578D7">
              <w:rPr>
                <w:rFonts w:ascii="Aptos" w:hAnsi="Aptos"/>
                <w:sz w:val="24"/>
                <w:szCs w:val="24"/>
              </w:rPr>
              <w:t>The Board has now received the inspection reports and will review them. We were also informed that the wooden flooring on the balconies should be cleaned with soap and water. Furthermore, we were advised that the wooden flooring is split into two halves down the middle. To clean underneath the wooden flooring, you can lift one side at a time. However, it is best to be two people when doing this.</w:t>
            </w:r>
          </w:p>
          <w:p w14:paraId="05DF7076" w14:textId="73FA1BE0" w:rsidR="00EF4A9F" w:rsidRPr="008578D7" w:rsidRDefault="00EF4A9F" w:rsidP="009304C9">
            <w:pPr>
              <w:spacing w:after="0" w:line="252" w:lineRule="auto"/>
              <w:rPr>
                <w:rFonts w:asciiTheme="minorHAnsi" w:hAnsiTheme="minorHAnsi" w:cstheme="minorHAnsi"/>
                <w:bCs/>
                <w:sz w:val="24"/>
                <w:szCs w:val="24"/>
              </w:rPr>
            </w:pPr>
          </w:p>
          <w:p w14:paraId="0D450B04" w14:textId="77777777" w:rsidR="0002455A" w:rsidRPr="008578D7" w:rsidRDefault="00670749" w:rsidP="0002455A">
            <w:pPr>
              <w:spacing w:after="120"/>
              <w:rPr>
                <w:rFonts w:ascii="Aptos" w:hAnsi="Aptos"/>
                <w:sz w:val="24"/>
                <w:szCs w:val="24"/>
              </w:rPr>
            </w:pPr>
            <w:r w:rsidRPr="005200EA">
              <w:rPr>
                <w:rFonts w:ascii="Aptos" w:hAnsi="Aptos"/>
                <w:b/>
                <w:color w:val="003366"/>
                <w:sz w:val="28"/>
                <w:szCs w:val="28"/>
                <w:lang w:val="en-GB"/>
              </w:rPr>
              <w:t>The Association's Finances</w:t>
            </w:r>
            <w:r w:rsidRPr="008578D7">
              <w:rPr>
                <w:rFonts w:ascii="Aptos" w:hAnsi="Aptos"/>
                <w:b/>
                <w:color w:val="003366"/>
                <w:sz w:val="24"/>
                <w:szCs w:val="24"/>
                <w:lang w:val="en-GB"/>
              </w:rPr>
              <w:br/>
            </w:r>
            <w:r w:rsidR="0002455A" w:rsidRPr="008578D7">
              <w:rPr>
                <w:rFonts w:ascii="Aptos" w:hAnsi="Aptos"/>
                <w:sz w:val="24"/>
                <w:szCs w:val="24"/>
              </w:rPr>
              <w:t>A significant portion of the association's funds goes towards completely unnecessary extra costs, resulting in increased expenses for all of us. Total unnecessary expenditure for the recent period exceeded SEK 30,000. In addition, there are administrative fees for the extra work required by the Board, plus SEK 600 per hour every time HSB needs to come out and address these issues.</w:t>
            </w:r>
          </w:p>
          <w:p w14:paraId="2CC45748" w14:textId="77777777" w:rsidR="0002455A" w:rsidRPr="008578D7" w:rsidRDefault="0002455A" w:rsidP="0002455A">
            <w:pPr>
              <w:spacing w:after="120"/>
              <w:rPr>
                <w:rFonts w:ascii="Aptos" w:hAnsi="Aptos"/>
                <w:sz w:val="24"/>
                <w:szCs w:val="24"/>
              </w:rPr>
            </w:pPr>
            <w:r w:rsidRPr="008578D7">
              <w:rPr>
                <w:rFonts w:ascii="Aptos" w:hAnsi="Aptos"/>
                <w:sz w:val="24"/>
                <w:szCs w:val="24"/>
              </w:rPr>
              <w:t>Examples include:</w:t>
            </w:r>
          </w:p>
          <w:p w14:paraId="0355208D" w14:textId="77777777" w:rsidR="0002455A" w:rsidRPr="008578D7" w:rsidRDefault="0002455A" w:rsidP="0002455A">
            <w:pPr>
              <w:pStyle w:val="Punktlista"/>
              <w:tabs>
                <w:tab w:val="num" w:pos="360"/>
              </w:tabs>
              <w:spacing w:after="60"/>
              <w:ind w:left="360" w:hanging="360"/>
              <w:rPr>
                <w:rFonts w:ascii="Aptos" w:hAnsi="Aptos"/>
                <w:sz w:val="24"/>
                <w:szCs w:val="24"/>
              </w:rPr>
            </w:pPr>
            <w:r w:rsidRPr="008578D7">
              <w:rPr>
                <w:rFonts w:ascii="Aptos" w:hAnsi="Aptos"/>
                <w:b/>
                <w:sz w:val="24"/>
                <w:szCs w:val="24"/>
              </w:rPr>
              <w:t xml:space="preserve">Waste Room: </w:t>
            </w:r>
            <w:r w:rsidRPr="008578D7">
              <w:rPr>
                <w:rFonts w:ascii="Aptos" w:hAnsi="Aptos"/>
                <w:sz w:val="24"/>
                <w:szCs w:val="24"/>
              </w:rPr>
              <w:t>Incorrectly sorted waste or bulky waste left on the floor results in extra collection and sorting fees.</w:t>
            </w:r>
          </w:p>
          <w:p w14:paraId="73CE6EDA" w14:textId="77777777" w:rsidR="0002455A" w:rsidRPr="008578D7" w:rsidRDefault="0002455A" w:rsidP="0002455A">
            <w:pPr>
              <w:pStyle w:val="Punktlista"/>
              <w:tabs>
                <w:tab w:val="num" w:pos="360"/>
              </w:tabs>
              <w:spacing w:after="60"/>
              <w:ind w:left="360" w:hanging="360"/>
              <w:rPr>
                <w:rFonts w:ascii="Aptos" w:hAnsi="Aptos"/>
                <w:sz w:val="24"/>
                <w:szCs w:val="24"/>
              </w:rPr>
            </w:pPr>
            <w:r w:rsidRPr="008578D7">
              <w:rPr>
                <w:rFonts w:ascii="Aptos" w:hAnsi="Aptos"/>
                <w:b/>
                <w:sz w:val="24"/>
                <w:szCs w:val="24"/>
              </w:rPr>
              <w:t xml:space="preserve">Gates and Doors: </w:t>
            </w:r>
            <w:r w:rsidRPr="008578D7">
              <w:rPr>
                <w:rFonts w:ascii="Aptos" w:hAnsi="Aptos"/>
                <w:sz w:val="24"/>
                <w:szCs w:val="24"/>
              </w:rPr>
              <w:t>When gates are forced open or left propped open, damaging mechanisms or locks, expensive service technicians are required.</w:t>
            </w:r>
          </w:p>
          <w:p w14:paraId="517F92CA" w14:textId="77777777" w:rsidR="0002455A" w:rsidRPr="008578D7" w:rsidRDefault="0002455A" w:rsidP="0002455A">
            <w:pPr>
              <w:pStyle w:val="Punktlista"/>
              <w:tabs>
                <w:tab w:val="num" w:pos="360"/>
              </w:tabs>
              <w:spacing w:after="60"/>
              <w:ind w:left="360" w:hanging="360"/>
              <w:rPr>
                <w:rFonts w:ascii="Aptos" w:hAnsi="Aptos"/>
                <w:sz w:val="24"/>
                <w:szCs w:val="24"/>
              </w:rPr>
            </w:pPr>
            <w:r w:rsidRPr="008578D7">
              <w:rPr>
                <w:rFonts w:ascii="Aptos" w:hAnsi="Aptos"/>
                <w:b/>
                <w:sz w:val="24"/>
                <w:szCs w:val="24"/>
              </w:rPr>
              <w:t>Comfort and Safety in Access Galleries (</w:t>
            </w:r>
            <w:proofErr w:type="spellStart"/>
            <w:r w:rsidRPr="008578D7">
              <w:rPr>
                <w:rFonts w:ascii="Aptos" w:hAnsi="Aptos"/>
                <w:b/>
                <w:sz w:val="24"/>
                <w:szCs w:val="24"/>
              </w:rPr>
              <w:t>Loftgångar</w:t>
            </w:r>
            <w:proofErr w:type="spellEnd"/>
            <w:r w:rsidRPr="008578D7">
              <w:rPr>
                <w:rFonts w:ascii="Aptos" w:hAnsi="Aptos"/>
                <w:b/>
                <w:sz w:val="24"/>
                <w:szCs w:val="24"/>
              </w:rPr>
              <w:t xml:space="preserve">): </w:t>
            </w:r>
            <w:r w:rsidRPr="008578D7">
              <w:rPr>
                <w:rFonts w:ascii="Aptos" w:hAnsi="Aptos"/>
                <w:sz w:val="24"/>
                <w:szCs w:val="24"/>
              </w:rPr>
              <w:t>Storage of bicycles, strollers, and other personal items in access galleries and stairwells is prohibited.</w:t>
            </w:r>
          </w:p>
          <w:p w14:paraId="05C85A60" w14:textId="08F07D32" w:rsidR="0002455A" w:rsidRPr="008578D7" w:rsidRDefault="0002455A" w:rsidP="0002455A">
            <w:pPr>
              <w:pStyle w:val="Punktlista"/>
              <w:tabs>
                <w:tab w:val="num" w:pos="360"/>
              </w:tabs>
              <w:spacing w:after="120"/>
              <w:ind w:left="360" w:hanging="360"/>
              <w:rPr>
                <w:rFonts w:ascii="Aptos" w:hAnsi="Aptos"/>
                <w:sz w:val="24"/>
                <w:szCs w:val="24"/>
              </w:rPr>
            </w:pPr>
            <w:r w:rsidRPr="008578D7">
              <w:rPr>
                <w:rFonts w:ascii="Aptos" w:hAnsi="Aptos"/>
                <w:b/>
                <w:sz w:val="24"/>
                <w:szCs w:val="24"/>
              </w:rPr>
              <w:t xml:space="preserve">Graffiti and Vandalism: </w:t>
            </w:r>
            <w:r w:rsidRPr="008578D7">
              <w:rPr>
                <w:rFonts w:ascii="Aptos" w:hAnsi="Aptos"/>
                <w:sz w:val="24"/>
                <w:szCs w:val="24"/>
              </w:rPr>
              <w:t>Cleanup costs thousands of kronor each time.</w:t>
            </w:r>
          </w:p>
          <w:p w14:paraId="4518B489" w14:textId="77777777" w:rsidR="0002455A" w:rsidRPr="008578D7" w:rsidRDefault="0002455A" w:rsidP="0002455A">
            <w:pPr>
              <w:pStyle w:val="Punktlista"/>
              <w:numPr>
                <w:ilvl w:val="0"/>
                <w:numId w:val="0"/>
              </w:numPr>
              <w:spacing w:after="120"/>
              <w:ind w:left="360"/>
              <w:rPr>
                <w:rFonts w:ascii="Aptos" w:hAnsi="Aptos"/>
                <w:sz w:val="24"/>
                <w:szCs w:val="24"/>
              </w:rPr>
            </w:pPr>
          </w:p>
          <w:p w14:paraId="7A1F4372" w14:textId="77777777" w:rsidR="0002455A" w:rsidRPr="008578D7" w:rsidRDefault="0002455A" w:rsidP="0002455A">
            <w:pPr>
              <w:keepNext/>
              <w:spacing w:before="200" w:after="80"/>
              <w:rPr>
                <w:rFonts w:ascii="Aptos" w:hAnsi="Aptos"/>
                <w:sz w:val="24"/>
                <w:szCs w:val="24"/>
              </w:rPr>
            </w:pPr>
            <w:r w:rsidRPr="008578D7">
              <w:rPr>
                <w:rFonts w:ascii="Aptos" w:hAnsi="Aptos"/>
                <w:b/>
                <w:color w:val="003366"/>
                <w:sz w:val="24"/>
                <w:szCs w:val="24"/>
              </w:rPr>
              <w:lastRenderedPageBreak/>
              <w:t>How can you help avoid increased shared costs?</w:t>
            </w:r>
          </w:p>
          <w:p w14:paraId="1C6B6161" w14:textId="77777777" w:rsidR="0002455A" w:rsidRPr="008578D7" w:rsidRDefault="0002455A" w:rsidP="0002455A">
            <w:pPr>
              <w:pStyle w:val="Punktlista"/>
              <w:tabs>
                <w:tab w:val="num" w:pos="360"/>
              </w:tabs>
              <w:spacing w:after="60"/>
              <w:ind w:left="360" w:hanging="360"/>
              <w:rPr>
                <w:rFonts w:ascii="Aptos" w:hAnsi="Aptos"/>
                <w:sz w:val="24"/>
                <w:szCs w:val="24"/>
              </w:rPr>
            </w:pPr>
            <w:r w:rsidRPr="008578D7">
              <w:rPr>
                <w:rFonts w:ascii="Aptos" w:hAnsi="Aptos"/>
                <w:sz w:val="24"/>
                <w:szCs w:val="24"/>
              </w:rPr>
              <w:t>Sort waste carefully and take bulky waste directly to the recycling center.</w:t>
            </w:r>
          </w:p>
          <w:p w14:paraId="5E838E8B" w14:textId="77777777" w:rsidR="0002455A" w:rsidRPr="008578D7" w:rsidRDefault="0002455A" w:rsidP="0002455A">
            <w:pPr>
              <w:pStyle w:val="Punktlista"/>
              <w:tabs>
                <w:tab w:val="num" w:pos="360"/>
              </w:tabs>
              <w:spacing w:after="60"/>
              <w:ind w:left="360" w:hanging="360"/>
              <w:rPr>
                <w:rFonts w:ascii="Aptos" w:hAnsi="Aptos"/>
                <w:sz w:val="24"/>
                <w:szCs w:val="24"/>
              </w:rPr>
            </w:pPr>
            <w:r w:rsidRPr="008578D7">
              <w:rPr>
                <w:rFonts w:ascii="Aptos" w:hAnsi="Aptos"/>
                <w:sz w:val="24"/>
                <w:szCs w:val="24"/>
              </w:rPr>
              <w:t>Ensure that gates and entrance doors close properly behind you.</w:t>
            </w:r>
          </w:p>
          <w:p w14:paraId="78004F32" w14:textId="77777777" w:rsidR="0002455A" w:rsidRPr="008578D7" w:rsidRDefault="0002455A" w:rsidP="0002455A">
            <w:pPr>
              <w:pStyle w:val="Punktlista"/>
              <w:tabs>
                <w:tab w:val="num" w:pos="360"/>
              </w:tabs>
              <w:spacing w:after="120"/>
              <w:ind w:left="360" w:hanging="360"/>
              <w:rPr>
                <w:rFonts w:ascii="Aptos" w:hAnsi="Aptos"/>
                <w:sz w:val="24"/>
                <w:szCs w:val="24"/>
              </w:rPr>
            </w:pPr>
            <w:r w:rsidRPr="008578D7">
              <w:rPr>
                <w:rFonts w:ascii="Aptos" w:hAnsi="Aptos"/>
                <w:sz w:val="24"/>
                <w:szCs w:val="24"/>
              </w:rPr>
              <w:t>Keep access galleries completely clear of bicycles and personal belongings.</w:t>
            </w:r>
          </w:p>
          <w:p w14:paraId="0CD4D5BA" w14:textId="77777777" w:rsidR="00EF4A9F" w:rsidRDefault="00EF4A9F" w:rsidP="0002455A">
            <w:pPr>
              <w:keepNext/>
              <w:spacing w:before="200" w:after="80"/>
              <w:rPr>
                <w:rFonts w:asciiTheme="minorHAnsi" w:hAnsiTheme="minorHAnsi" w:cstheme="minorHAnsi"/>
                <w:sz w:val="24"/>
                <w:szCs w:val="24"/>
              </w:rPr>
            </w:pPr>
          </w:p>
          <w:p w14:paraId="43B51277" w14:textId="3EEB362A" w:rsidR="008578D7" w:rsidRPr="008578D7" w:rsidRDefault="008578D7" w:rsidP="0002455A">
            <w:pPr>
              <w:keepNext/>
              <w:spacing w:before="200" w:after="80"/>
              <w:rPr>
                <w:rFonts w:asciiTheme="minorHAnsi" w:hAnsiTheme="minorHAnsi" w:cstheme="minorHAnsi"/>
                <w:sz w:val="24"/>
                <w:szCs w:val="24"/>
              </w:rPr>
            </w:pPr>
          </w:p>
        </w:tc>
        <w:tc>
          <w:tcPr>
            <w:tcW w:w="3384" w:type="dxa"/>
            <w:tcMar>
              <w:top w:w="40" w:type="dxa"/>
              <w:left w:w="120" w:type="dxa"/>
              <w:bottom w:w="40" w:type="dxa"/>
              <w:right w:w="20" w:type="dxa"/>
            </w:tcMar>
          </w:tcPr>
          <w:p w14:paraId="14923986" w14:textId="77777777" w:rsidR="00EF4A9F" w:rsidRPr="008578D7" w:rsidRDefault="00EF4A9F" w:rsidP="009304C9">
            <w:pPr>
              <w:jc w:val="center"/>
              <w:rPr>
                <w:rFonts w:asciiTheme="minorHAnsi" w:hAnsiTheme="minorHAnsi" w:cstheme="minorHAnsi"/>
                <w:sz w:val="24"/>
                <w:szCs w:val="24"/>
                <w:lang w:val="en-GB"/>
              </w:rPr>
            </w:pPr>
          </w:p>
          <w:p w14:paraId="48B5786F" w14:textId="77777777" w:rsidR="00EF4A9F" w:rsidRPr="008578D7" w:rsidRDefault="00EF4A9F" w:rsidP="009304C9">
            <w:pPr>
              <w:spacing w:after="80" w:line="252" w:lineRule="auto"/>
              <w:rPr>
                <w:rFonts w:asciiTheme="minorHAnsi" w:hAnsiTheme="minorHAnsi" w:cstheme="minorHAnsi"/>
                <w:b/>
                <w:color w:val="002D69"/>
                <w:sz w:val="24"/>
                <w:szCs w:val="24"/>
                <w:lang w:val="en-GB"/>
              </w:rPr>
            </w:pPr>
          </w:p>
          <w:p w14:paraId="74DA2159" w14:textId="77777777" w:rsidR="00EF4A9F" w:rsidRPr="008578D7" w:rsidRDefault="00EF4A9F" w:rsidP="009304C9">
            <w:pPr>
              <w:spacing w:after="80" w:line="252" w:lineRule="auto"/>
              <w:rPr>
                <w:rFonts w:asciiTheme="minorHAnsi" w:hAnsiTheme="minorHAnsi" w:cstheme="minorHAnsi"/>
                <w:b/>
                <w:color w:val="002D69"/>
                <w:sz w:val="24"/>
                <w:szCs w:val="24"/>
                <w:lang w:val="en-GB"/>
              </w:rPr>
            </w:pPr>
          </w:p>
          <w:p w14:paraId="6F3E4A2A" w14:textId="1DD876B5" w:rsidR="00EF4A9F" w:rsidRPr="008578D7" w:rsidRDefault="00FA479A" w:rsidP="009304C9">
            <w:pPr>
              <w:spacing w:after="80" w:line="252" w:lineRule="auto"/>
              <w:rPr>
                <w:rFonts w:asciiTheme="minorHAnsi" w:hAnsiTheme="minorHAnsi" w:cstheme="minorHAnsi"/>
                <w:sz w:val="24"/>
                <w:szCs w:val="24"/>
                <w:lang w:val="en-GB"/>
              </w:rPr>
            </w:pPr>
            <w:r w:rsidRPr="008578D7">
              <w:rPr>
                <w:rFonts w:asciiTheme="minorHAnsi" w:hAnsiTheme="minorHAnsi" w:cstheme="minorHAnsi"/>
                <w:b/>
                <w:color w:val="002D69"/>
                <w:sz w:val="24"/>
                <w:szCs w:val="24"/>
                <w:lang w:val="en-GB"/>
              </w:rPr>
              <w:t>Upcoming events</w:t>
            </w:r>
          </w:p>
          <w:p w14:paraId="43B030C2" w14:textId="4F511B0A" w:rsidR="00EF4A9F" w:rsidRPr="008578D7" w:rsidRDefault="00885C5B" w:rsidP="009304C9">
            <w:pPr>
              <w:spacing w:after="80" w:line="252" w:lineRule="auto"/>
              <w:rPr>
                <w:rFonts w:asciiTheme="minorHAnsi" w:hAnsiTheme="minorHAnsi" w:cstheme="minorHAnsi"/>
                <w:sz w:val="24"/>
                <w:szCs w:val="24"/>
                <w:lang w:val="en-GB"/>
              </w:rPr>
            </w:pPr>
            <w:r w:rsidRPr="008578D7">
              <w:rPr>
                <w:rFonts w:asciiTheme="minorHAnsi" w:hAnsiTheme="minorHAnsi" w:cstheme="minorHAnsi"/>
                <w:sz w:val="24"/>
                <w:szCs w:val="24"/>
                <w:lang w:val="en-GB"/>
              </w:rPr>
              <w:t>Activity</w:t>
            </w:r>
            <w:r w:rsidR="00324A8A" w:rsidRPr="008578D7">
              <w:rPr>
                <w:rFonts w:asciiTheme="minorHAnsi" w:hAnsiTheme="minorHAnsi" w:cstheme="minorHAnsi"/>
                <w:sz w:val="24"/>
                <w:szCs w:val="24"/>
                <w:lang w:val="en-GB"/>
              </w:rPr>
              <w:t xml:space="preserve"> Day</w:t>
            </w:r>
            <w:r w:rsidR="00EF4A9F" w:rsidRPr="008578D7">
              <w:rPr>
                <w:rFonts w:asciiTheme="minorHAnsi" w:hAnsiTheme="minorHAnsi" w:cstheme="minorHAnsi"/>
                <w:sz w:val="24"/>
                <w:szCs w:val="24"/>
                <w:lang w:val="en-GB"/>
              </w:rPr>
              <w:t xml:space="preserve"> </w:t>
            </w:r>
            <w:r w:rsidR="00324A8A" w:rsidRPr="008578D7">
              <w:rPr>
                <w:rFonts w:asciiTheme="minorHAnsi" w:hAnsiTheme="minorHAnsi" w:cstheme="minorHAnsi"/>
                <w:sz w:val="24"/>
                <w:szCs w:val="24"/>
                <w:lang w:val="en-GB"/>
              </w:rPr>
              <w:t>Oc</w:t>
            </w:r>
            <w:r w:rsidR="00EF4A9F" w:rsidRPr="008578D7">
              <w:rPr>
                <w:rFonts w:asciiTheme="minorHAnsi" w:hAnsiTheme="minorHAnsi" w:cstheme="minorHAnsi"/>
                <w:sz w:val="24"/>
                <w:szCs w:val="24"/>
                <w:lang w:val="en-GB"/>
              </w:rPr>
              <w:t>tober</w:t>
            </w:r>
            <w:r w:rsidR="00324A8A" w:rsidRPr="008578D7">
              <w:rPr>
                <w:rFonts w:asciiTheme="minorHAnsi" w:hAnsiTheme="minorHAnsi" w:cstheme="minorHAnsi"/>
                <w:sz w:val="24"/>
                <w:szCs w:val="24"/>
                <w:lang w:val="en-GB"/>
              </w:rPr>
              <w:t xml:space="preserve"> 11</w:t>
            </w:r>
          </w:p>
          <w:p w14:paraId="594B53EC" w14:textId="77777777" w:rsidR="00EF4A9F" w:rsidRPr="008578D7" w:rsidRDefault="00EF4A9F" w:rsidP="009304C9">
            <w:pPr>
              <w:spacing w:after="80" w:line="252" w:lineRule="auto"/>
              <w:rPr>
                <w:rFonts w:asciiTheme="minorHAnsi" w:hAnsiTheme="minorHAnsi" w:cstheme="minorHAnsi"/>
                <w:sz w:val="24"/>
                <w:szCs w:val="24"/>
                <w:lang w:val="en-GB"/>
              </w:rPr>
            </w:pPr>
          </w:p>
          <w:p w14:paraId="39DF6F95" w14:textId="62F436DA" w:rsidR="00EF4A9F" w:rsidRPr="008578D7" w:rsidRDefault="00CA35E0" w:rsidP="00CA35E0">
            <w:pPr>
              <w:spacing w:after="80" w:line="252" w:lineRule="auto"/>
              <w:rPr>
                <w:rFonts w:asciiTheme="minorHAnsi" w:hAnsiTheme="minorHAnsi" w:cstheme="minorHAnsi"/>
                <w:b/>
                <w:color w:val="002D69"/>
                <w:sz w:val="24"/>
                <w:szCs w:val="24"/>
              </w:rPr>
            </w:pPr>
            <w:r w:rsidRPr="008578D7">
              <w:rPr>
                <w:rFonts w:asciiTheme="minorHAnsi" w:hAnsiTheme="minorHAnsi" w:cstheme="minorHAnsi"/>
                <w:b/>
                <w:color w:val="002D69"/>
                <w:sz w:val="24"/>
                <w:szCs w:val="24"/>
              </w:rPr>
              <w:t>Important Contact Details</w:t>
            </w:r>
          </w:p>
          <w:p w14:paraId="4BC881B8" w14:textId="517CCFDD" w:rsidR="00EF4A9F" w:rsidRPr="008578D7" w:rsidRDefault="00CA35E0" w:rsidP="009304C9">
            <w:pPr>
              <w:spacing w:after="100" w:line="252" w:lineRule="auto"/>
              <w:rPr>
                <w:rFonts w:asciiTheme="minorHAnsi" w:hAnsiTheme="minorHAnsi" w:cstheme="minorHAnsi"/>
                <w:sz w:val="24"/>
                <w:szCs w:val="24"/>
                <w:lang w:val="en-GB"/>
              </w:rPr>
            </w:pPr>
            <w:r w:rsidRPr="008578D7">
              <w:rPr>
                <w:rFonts w:asciiTheme="minorHAnsi" w:hAnsiTheme="minorHAnsi" w:cstheme="minorHAnsi"/>
                <w:b/>
                <w:bCs/>
                <w:sz w:val="24"/>
                <w:szCs w:val="24"/>
                <w:lang w:val="en-GB"/>
              </w:rPr>
              <w:t>The Board (</w:t>
            </w:r>
            <w:proofErr w:type="spellStart"/>
            <w:r w:rsidR="00EF4A9F" w:rsidRPr="008578D7">
              <w:rPr>
                <w:rFonts w:asciiTheme="minorHAnsi" w:hAnsiTheme="minorHAnsi" w:cstheme="minorHAnsi"/>
                <w:b/>
                <w:bCs/>
                <w:sz w:val="24"/>
                <w:szCs w:val="24"/>
                <w:lang w:val="en-GB"/>
              </w:rPr>
              <w:t>Styrelsen</w:t>
            </w:r>
            <w:proofErr w:type="spellEnd"/>
            <w:r w:rsidRPr="008578D7">
              <w:rPr>
                <w:rFonts w:asciiTheme="minorHAnsi" w:hAnsiTheme="minorHAnsi" w:cstheme="minorHAnsi"/>
                <w:b/>
                <w:bCs/>
                <w:sz w:val="24"/>
                <w:szCs w:val="24"/>
                <w:lang w:val="en-GB"/>
              </w:rPr>
              <w:t>)</w:t>
            </w:r>
            <w:r w:rsidR="00EF4A9F" w:rsidRPr="008578D7">
              <w:rPr>
                <w:rFonts w:asciiTheme="minorHAnsi" w:hAnsiTheme="minorHAnsi" w:cstheme="minorHAnsi"/>
                <w:sz w:val="24"/>
                <w:szCs w:val="24"/>
                <w:lang w:val="en-GB"/>
              </w:rPr>
              <w:br/>
              <w:t>styrelsen@brfhorisonten.se</w:t>
            </w:r>
          </w:p>
          <w:p w14:paraId="66253A78" w14:textId="23D1C9E6" w:rsidR="00EF4A9F" w:rsidRPr="008578D7" w:rsidRDefault="00902816" w:rsidP="00902816">
            <w:pPr>
              <w:spacing w:after="100" w:line="252" w:lineRule="auto"/>
              <w:rPr>
                <w:rFonts w:asciiTheme="minorHAnsi" w:hAnsiTheme="minorHAnsi" w:cstheme="minorHAnsi"/>
                <w:sz w:val="24"/>
                <w:szCs w:val="24"/>
                <w:lang w:val="en-GB"/>
              </w:rPr>
            </w:pPr>
            <w:r w:rsidRPr="008578D7">
              <w:rPr>
                <w:rFonts w:asciiTheme="minorHAnsi" w:hAnsiTheme="minorHAnsi" w:cstheme="minorHAnsi"/>
                <w:b/>
                <w:bCs/>
                <w:sz w:val="24"/>
                <w:szCs w:val="24"/>
              </w:rPr>
              <w:t>Chairperson</w:t>
            </w:r>
            <w:r w:rsidR="00EF4A9F" w:rsidRPr="008578D7">
              <w:rPr>
                <w:rFonts w:asciiTheme="minorHAnsi" w:hAnsiTheme="minorHAnsi" w:cstheme="minorHAnsi"/>
                <w:sz w:val="24"/>
                <w:szCs w:val="24"/>
                <w:lang w:val="en-GB"/>
              </w:rPr>
              <w:br/>
              <w:t>Angelica Grigoriu</w:t>
            </w:r>
            <w:r w:rsidR="00EF4A9F" w:rsidRPr="008578D7">
              <w:rPr>
                <w:rFonts w:asciiTheme="minorHAnsi" w:hAnsiTheme="minorHAnsi" w:cstheme="minorHAnsi"/>
                <w:sz w:val="24"/>
                <w:szCs w:val="24"/>
                <w:lang w:val="en-GB"/>
              </w:rPr>
              <w:br/>
              <w:t>ordforande@brfhorisonten.se</w:t>
            </w:r>
          </w:p>
          <w:p w14:paraId="3D410A80" w14:textId="3D177703" w:rsidR="00EF4A9F" w:rsidRPr="008578D7" w:rsidRDefault="00153ADA" w:rsidP="00DA3782">
            <w:pPr>
              <w:spacing w:after="100" w:line="252" w:lineRule="auto"/>
              <w:rPr>
                <w:rFonts w:asciiTheme="minorHAnsi" w:hAnsiTheme="minorHAnsi" w:cstheme="minorHAnsi"/>
                <w:sz w:val="24"/>
                <w:szCs w:val="24"/>
                <w:lang w:val="en-GB"/>
              </w:rPr>
            </w:pPr>
            <w:r w:rsidRPr="008578D7">
              <w:rPr>
                <w:rFonts w:asciiTheme="minorHAnsi" w:hAnsiTheme="minorHAnsi" w:cstheme="minorHAnsi"/>
                <w:b/>
                <w:bCs/>
                <w:sz w:val="24"/>
                <w:szCs w:val="24"/>
              </w:rPr>
              <w:t>Guest Room / Party Venue Booking</w:t>
            </w:r>
            <w:r w:rsidR="00EF4A9F" w:rsidRPr="008578D7">
              <w:rPr>
                <w:rFonts w:asciiTheme="minorHAnsi" w:hAnsiTheme="minorHAnsi" w:cstheme="minorHAnsi"/>
                <w:sz w:val="24"/>
                <w:szCs w:val="24"/>
                <w:lang w:val="en-GB"/>
              </w:rPr>
              <w:br/>
              <w:t xml:space="preserve">SMS </w:t>
            </w:r>
            <w:proofErr w:type="gramStart"/>
            <w:r w:rsidRPr="008578D7">
              <w:rPr>
                <w:rFonts w:asciiTheme="minorHAnsi" w:hAnsiTheme="minorHAnsi" w:cstheme="minorHAnsi"/>
                <w:sz w:val="24"/>
                <w:szCs w:val="24"/>
                <w:lang w:val="en-GB"/>
              </w:rPr>
              <w:t>to</w:t>
            </w:r>
            <w:r w:rsidR="00EF4A9F" w:rsidRPr="008578D7">
              <w:rPr>
                <w:rFonts w:asciiTheme="minorHAnsi" w:hAnsiTheme="minorHAnsi" w:cstheme="minorHAnsi"/>
                <w:sz w:val="24"/>
                <w:szCs w:val="24"/>
                <w:lang w:val="en-GB"/>
              </w:rPr>
              <w:t>:</w:t>
            </w:r>
            <w:proofErr w:type="gramEnd"/>
            <w:r w:rsidR="00EF4A9F" w:rsidRPr="008578D7">
              <w:rPr>
                <w:rFonts w:asciiTheme="minorHAnsi" w:hAnsiTheme="minorHAnsi" w:cstheme="minorHAnsi"/>
                <w:sz w:val="24"/>
                <w:szCs w:val="24"/>
                <w:lang w:val="en-GB"/>
              </w:rPr>
              <w:t xml:space="preserve"> 073 782 86 08</w:t>
            </w:r>
            <w:r w:rsidR="00EF4A9F" w:rsidRPr="008578D7">
              <w:rPr>
                <w:rFonts w:asciiTheme="minorHAnsi" w:hAnsiTheme="minorHAnsi" w:cstheme="minorHAnsi"/>
                <w:sz w:val="24"/>
                <w:szCs w:val="24"/>
                <w:lang w:val="en-GB"/>
              </w:rPr>
              <w:br/>
            </w:r>
            <w:r w:rsidR="00DA3782" w:rsidRPr="008578D7">
              <w:rPr>
                <w:rFonts w:asciiTheme="minorHAnsi" w:hAnsiTheme="minorHAnsi" w:cstheme="minorHAnsi"/>
                <w:sz w:val="24"/>
                <w:szCs w:val="24"/>
              </w:rPr>
              <w:t>At least 1 week prior to booking date</w:t>
            </w:r>
            <w:r w:rsidR="00DA3782" w:rsidRPr="008578D7">
              <w:rPr>
                <w:rFonts w:asciiTheme="minorHAnsi" w:hAnsiTheme="minorHAnsi" w:cstheme="minorHAnsi"/>
                <w:sz w:val="24"/>
                <w:szCs w:val="24"/>
              </w:rPr>
              <w:t>.</w:t>
            </w:r>
          </w:p>
          <w:p w14:paraId="033CA27A" w14:textId="0202C330" w:rsidR="00EF4A9F" w:rsidRPr="008578D7" w:rsidRDefault="00EA1B41" w:rsidP="00EA1B41">
            <w:pPr>
              <w:spacing w:after="100" w:line="252" w:lineRule="auto"/>
              <w:rPr>
                <w:rFonts w:asciiTheme="minorHAnsi" w:hAnsiTheme="minorHAnsi" w:cstheme="minorHAnsi"/>
                <w:sz w:val="24"/>
                <w:szCs w:val="24"/>
                <w:lang w:val="en-GB"/>
              </w:rPr>
            </w:pPr>
            <w:r w:rsidRPr="008578D7">
              <w:rPr>
                <w:rFonts w:asciiTheme="minorHAnsi" w:hAnsiTheme="minorHAnsi" w:cstheme="minorHAnsi"/>
                <w:b/>
                <w:sz w:val="24"/>
                <w:szCs w:val="24"/>
              </w:rPr>
              <w:t>Property Manager</w:t>
            </w:r>
            <w:r w:rsidR="00EF4A9F" w:rsidRPr="008578D7">
              <w:rPr>
                <w:rFonts w:asciiTheme="minorHAnsi" w:hAnsiTheme="minorHAnsi" w:cstheme="minorHAnsi"/>
                <w:sz w:val="24"/>
                <w:szCs w:val="24"/>
                <w:lang w:val="en-GB"/>
              </w:rPr>
              <w:br/>
              <w:t>Julia Farag</w:t>
            </w:r>
            <w:r w:rsidR="00EF4A9F" w:rsidRPr="008578D7">
              <w:rPr>
                <w:rFonts w:asciiTheme="minorHAnsi" w:hAnsiTheme="minorHAnsi" w:cstheme="minorHAnsi"/>
                <w:sz w:val="24"/>
                <w:szCs w:val="24"/>
                <w:lang w:val="en-GB"/>
              </w:rPr>
              <w:br/>
              <w:t>Tel: 010-442 10 45</w:t>
            </w:r>
            <w:r w:rsidR="00EF4A9F" w:rsidRPr="008578D7">
              <w:rPr>
                <w:rFonts w:asciiTheme="minorHAnsi" w:hAnsiTheme="minorHAnsi" w:cstheme="minorHAnsi"/>
                <w:sz w:val="24"/>
                <w:szCs w:val="24"/>
                <w:lang w:val="en-GB"/>
              </w:rPr>
              <w:br/>
              <w:t>E-post: Julia.Farag@hsb.se</w:t>
            </w:r>
          </w:p>
          <w:p w14:paraId="4831CADB" w14:textId="358DFBA3" w:rsidR="00EF4A9F" w:rsidRPr="008578D7" w:rsidRDefault="00411602" w:rsidP="00D156AA">
            <w:pPr>
              <w:spacing w:after="100" w:line="252" w:lineRule="auto"/>
              <w:rPr>
                <w:rFonts w:asciiTheme="minorHAnsi" w:hAnsiTheme="minorHAnsi" w:cstheme="minorHAnsi"/>
                <w:sz w:val="24"/>
                <w:szCs w:val="24"/>
                <w:lang w:val="en-GB"/>
              </w:rPr>
            </w:pPr>
            <w:r w:rsidRPr="008578D7">
              <w:rPr>
                <w:rFonts w:asciiTheme="minorHAnsi" w:hAnsiTheme="minorHAnsi" w:cstheme="minorHAnsi"/>
                <w:b/>
                <w:bCs/>
                <w:sz w:val="24"/>
                <w:szCs w:val="24"/>
              </w:rPr>
              <w:t>HSB Customer &amp; Member Services</w:t>
            </w:r>
            <w:r w:rsidR="00EF4A9F" w:rsidRPr="008578D7">
              <w:rPr>
                <w:rFonts w:asciiTheme="minorHAnsi" w:hAnsiTheme="minorHAnsi" w:cstheme="minorHAnsi"/>
                <w:sz w:val="24"/>
                <w:szCs w:val="24"/>
                <w:lang w:val="en-GB"/>
              </w:rPr>
              <w:br/>
              <w:t>Tel: 010 442 11 00</w:t>
            </w:r>
            <w:r w:rsidR="00EF4A9F" w:rsidRPr="008578D7">
              <w:rPr>
                <w:rFonts w:asciiTheme="minorHAnsi" w:hAnsiTheme="minorHAnsi" w:cstheme="minorHAnsi"/>
                <w:sz w:val="24"/>
                <w:szCs w:val="24"/>
                <w:lang w:val="en-GB"/>
              </w:rPr>
              <w:br/>
            </w:r>
            <w:r w:rsidR="009A095B" w:rsidRPr="008578D7">
              <w:rPr>
                <w:rFonts w:asciiTheme="minorHAnsi" w:hAnsiTheme="minorHAnsi" w:cstheme="minorHAnsi"/>
                <w:sz w:val="24"/>
                <w:szCs w:val="24"/>
              </w:rPr>
              <w:t xml:space="preserve">Mon–Fri: </w:t>
            </w:r>
            <w:r w:rsidR="00EF4A9F" w:rsidRPr="008578D7">
              <w:rPr>
                <w:rFonts w:asciiTheme="minorHAnsi" w:hAnsiTheme="minorHAnsi" w:cstheme="minorHAnsi"/>
                <w:sz w:val="24"/>
                <w:szCs w:val="24"/>
                <w:lang w:val="en-GB"/>
              </w:rPr>
              <w:t xml:space="preserve"> 08.00-16.30</w:t>
            </w:r>
            <w:r w:rsidR="00D156AA" w:rsidRPr="008578D7">
              <w:rPr>
                <w:rFonts w:asciiTheme="minorHAnsi" w:hAnsiTheme="minorHAnsi" w:cstheme="minorHAnsi"/>
                <w:sz w:val="24"/>
                <w:szCs w:val="24"/>
                <w:lang w:val="en-GB"/>
              </w:rPr>
              <w:br/>
            </w:r>
            <w:r w:rsidR="00D156AA" w:rsidRPr="008578D7">
              <w:rPr>
                <w:rFonts w:asciiTheme="minorHAnsi" w:hAnsiTheme="minorHAnsi" w:cstheme="minorHAnsi"/>
                <w:sz w:val="24"/>
                <w:szCs w:val="24"/>
              </w:rPr>
              <w:t>Thursday</w:t>
            </w:r>
            <w:r w:rsidR="00EF4A9F" w:rsidRPr="008578D7">
              <w:rPr>
                <w:rFonts w:asciiTheme="minorHAnsi" w:hAnsiTheme="minorHAnsi" w:cstheme="minorHAnsi"/>
                <w:sz w:val="24"/>
                <w:szCs w:val="24"/>
                <w:lang w:val="en-GB"/>
              </w:rPr>
              <w:t>: 08.00-18.00</w:t>
            </w:r>
          </w:p>
          <w:p w14:paraId="394017AA" w14:textId="4908669A" w:rsidR="00EF4A9F" w:rsidRPr="008578D7" w:rsidRDefault="00854317" w:rsidP="0063140C">
            <w:pPr>
              <w:spacing w:after="100" w:line="252" w:lineRule="auto"/>
              <w:rPr>
                <w:rFonts w:asciiTheme="minorHAnsi" w:hAnsiTheme="minorHAnsi" w:cstheme="minorHAnsi"/>
                <w:sz w:val="24"/>
                <w:szCs w:val="24"/>
                <w:lang w:val="en-GB"/>
              </w:rPr>
            </w:pPr>
            <w:r w:rsidRPr="008578D7">
              <w:rPr>
                <w:rFonts w:asciiTheme="minorHAnsi" w:hAnsiTheme="minorHAnsi" w:cstheme="minorHAnsi"/>
                <w:b/>
                <w:bCs/>
                <w:sz w:val="24"/>
                <w:szCs w:val="24"/>
              </w:rPr>
              <w:t xml:space="preserve">HSB Fault Reporting </w:t>
            </w:r>
            <w:r w:rsidRPr="008578D7">
              <w:rPr>
                <w:rFonts w:asciiTheme="minorHAnsi" w:hAnsiTheme="minorHAnsi" w:cstheme="minorHAnsi"/>
                <w:b/>
                <w:bCs/>
                <w:sz w:val="24"/>
                <w:szCs w:val="24"/>
              </w:rPr>
              <w:t>(</w:t>
            </w:r>
            <w:proofErr w:type="spellStart"/>
            <w:r w:rsidR="00EF4A9F" w:rsidRPr="008578D7">
              <w:rPr>
                <w:rFonts w:asciiTheme="minorHAnsi" w:hAnsiTheme="minorHAnsi" w:cstheme="minorHAnsi"/>
                <w:b/>
                <w:bCs/>
                <w:sz w:val="24"/>
                <w:szCs w:val="24"/>
                <w:lang w:val="en-GB"/>
              </w:rPr>
              <w:t>Felanmälan</w:t>
            </w:r>
            <w:proofErr w:type="spellEnd"/>
            <w:r w:rsidRPr="008578D7">
              <w:rPr>
                <w:rFonts w:asciiTheme="minorHAnsi" w:hAnsiTheme="minorHAnsi" w:cstheme="minorHAnsi"/>
                <w:b/>
                <w:bCs/>
                <w:sz w:val="24"/>
                <w:szCs w:val="24"/>
                <w:lang w:val="en-GB"/>
              </w:rPr>
              <w:t>)</w:t>
            </w:r>
            <w:r w:rsidR="00EF4A9F" w:rsidRPr="008578D7">
              <w:rPr>
                <w:rFonts w:asciiTheme="minorHAnsi" w:hAnsiTheme="minorHAnsi" w:cstheme="minorHAnsi"/>
                <w:sz w:val="24"/>
                <w:szCs w:val="24"/>
                <w:lang w:val="en-GB"/>
              </w:rPr>
              <w:br/>
              <w:t>felanmalan.hsb.se</w:t>
            </w:r>
            <w:r w:rsidR="00EF4A9F" w:rsidRPr="008578D7">
              <w:rPr>
                <w:rFonts w:asciiTheme="minorHAnsi" w:hAnsiTheme="minorHAnsi" w:cstheme="minorHAnsi"/>
                <w:sz w:val="24"/>
                <w:szCs w:val="24"/>
                <w:lang w:val="en-GB"/>
              </w:rPr>
              <w:br/>
              <w:t>Tel: 010 442 11 00</w:t>
            </w:r>
            <w:r w:rsidR="00EF4A9F" w:rsidRPr="008578D7">
              <w:rPr>
                <w:rFonts w:asciiTheme="minorHAnsi" w:hAnsiTheme="minorHAnsi" w:cstheme="minorHAnsi"/>
                <w:sz w:val="24"/>
                <w:szCs w:val="24"/>
                <w:lang w:val="en-GB"/>
              </w:rPr>
              <w:br/>
            </w:r>
            <w:r w:rsidRPr="008578D7">
              <w:rPr>
                <w:rFonts w:asciiTheme="minorHAnsi" w:hAnsiTheme="minorHAnsi" w:cstheme="minorHAnsi"/>
                <w:sz w:val="24"/>
                <w:szCs w:val="24"/>
              </w:rPr>
              <w:t xml:space="preserve">Mon–Fri: </w:t>
            </w:r>
            <w:r w:rsidR="00EF4A9F" w:rsidRPr="008578D7">
              <w:rPr>
                <w:rFonts w:asciiTheme="minorHAnsi" w:hAnsiTheme="minorHAnsi" w:cstheme="minorHAnsi"/>
                <w:sz w:val="24"/>
                <w:szCs w:val="24"/>
                <w:lang w:val="en-GB"/>
              </w:rPr>
              <w:t>08.00-16.30</w:t>
            </w:r>
            <w:r w:rsidR="00EF4A9F" w:rsidRPr="008578D7">
              <w:rPr>
                <w:rFonts w:asciiTheme="minorHAnsi" w:hAnsiTheme="minorHAnsi" w:cstheme="minorHAnsi"/>
                <w:sz w:val="24"/>
                <w:szCs w:val="24"/>
                <w:lang w:val="en-GB"/>
              </w:rPr>
              <w:br/>
            </w:r>
            <w:r w:rsidR="000273A9" w:rsidRPr="008578D7">
              <w:rPr>
                <w:rFonts w:asciiTheme="minorHAnsi" w:hAnsiTheme="minorHAnsi" w:cstheme="minorHAnsi"/>
                <w:sz w:val="24"/>
                <w:szCs w:val="24"/>
              </w:rPr>
              <w:t>Thursday</w:t>
            </w:r>
            <w:r w:rsidR="00EF4A9F" w:rsidRPr="008578D7">
              <w:rPr>
                <w:rFonts w:asciiTheme="minorHAnsi" w:hAnsiTheme="minorHAnsi" w:cstheme="minorHAnsi"/>
                <w:sz w:val="24"/>
                <w:szCs w:val="24"/>
                <w:lang w:val="en-GB"/>
              </w:rPr>
              <w:t>: 08.00-18.00</w:t>
            </w:r>
            <w:r w:rsidR="00EF4A9F" w:rsidRPr="008578D7">
              <w:rPr>
                <w:rFonts w:asciiTheme="minorHAnsi" w:hAnsiTheme="minorHAnsi" w:cstheme="minorHAnsi"/>
                <w:sz w:val="24"/>
                <w:szCs w:val="24"/>
                <w:lang w:val="en-GB"/>
              </w:rPr>
              <w:br/>
            </w:r>
            <w:r w:rsidR="0063140C" w:rsidRPr="008578D7">
              <w:rPr>
                <w:rFonts w:asciiTheme="minorHAnsi" w:hAnsiTheme="minorHAnsi" w:cstheme="minorHAnsi"/>
                <w:sz w:val="24"/>
                <w:szCs w:val="24"/>
              </w:rPr>
              <w:t>Emergency / Off-hours</w:t>
            </w:r>
            <w:r w:rsidR="00EF4A9F" w:rsidRPr="008578D7">
              <w:rPr>
                <w:rFonts w:asciiTheme="minorHAnsi" w:hAnsiTheme="minorHAnsi" w:cstheme="minorHAnsi"/>
                <w:sz w:val="24"/>
                <w:szCs w:val="24"/>
                <w:lang w:val="en-GB"/>
              </w:rPr>
              <w:t xml:space="preserve">: </w:t>
            </w:r>
            <w:r w:rsidR="0063140C" w:rsidRPr="008578D7">
              <w:rPr>
                <w:rFonts w:asciiTheme="minorHAnsi" w:hAnsiTheme="minorHAnsi" w:cstheme="minorHAnsi"/>
                <w:sz w:val="24"/>
                <w:szCs w:val="24"/>
                <w:lang w:val="en-GB"/>
              </w:rPr>
              <w:br/>
            </w:r>
            <w:r w:rsidR="00EF4A9F" w:rsidRPr="008578D7">
              <w:rPr>
                <w:rFonts w:asciiTheme="minorHAnsi" w:hAnsiTheme="minorHAnsi" w:cstheme="minorHAnsi"/>
                <w:sz w:val="24"/>
                <w:szCs w:val="24"/>
                <w:lang w:val="en-GB"/>
              </w:rPr>
              <w:t>08 695 00 00</w:t>
            </w:r>
          </w:p>
          <w:p w14:paraId="6AD8B902" w14:textId="4FB57615" w:rsidR="00EF4A9F" w:rsidRPr="008578D7" w:rsidRDefault="00EF4A9F" w:rsidP="00B92C23">
            <w:pPr>
              <w:spacing w:after="0" w:line="252" w:lineRule="auto"/>
              <w:rPr>
                <w:rFonts w:asciiTheme="minorHAnsi" w:hAnsiTheme="minorHAnsi" w:cstheme="minorHAnsi"/>
                <w:b/>
                <w:bCs/>
                <w:sz w:val="24"/>
                <w:szCs w:val="24"/>
                <w:lang w:val="en-GB"/>
              </w:rPr>
            </w:pPr>
            <w:r w:rsidRPr="008578D7">
              <w:rPr>
                <w:rFonts w:asciiTheme="minorHAnsi" w:hAnsiTheme="minorHAnsi" w:cstheme="minorHAnsi"/>
                <w:b/>
                <w:bCs/>
                <w:sz w:val="24"/>
                <w:szCs w:val="24"/>
                <w:lang w:val="en-GB"/>
              </w:rPr>
              <w:t xml:space="preserve">Securitas, </w:t>
            </w:r>
            <w:r w:rsidR="00B92C23" w:rsidRPr="008578D7">
              <w:rPr>
                <w:rFonts w:asciiTheme="minorHAnsi" w:hAnsiTheme="minorHAnsi" w:cstheme="minorHAnsi"/>
                <w:b/>
                <w:bCs/>
                <w:sz w:val="24"/>
                <w:szCs w:val="24"/>
              </w:rPr>
              <w:t>Disturbance Hotline</w:t>
            </w:r>
          </w:p>
          <w:p w14:paraId="173E8348" w14:textId="2857A474" w:rsidR="00EF4A9F" w:rsidRPr="008578D7" w:rsidRDefault="00B92C23" w:rsidP="009304C9">
            <w:pPr>
              <w:spacing w:after="0" w:line="252" w:lineRule="auto"/>
              <w:rPr>
                <w:rFonts w:asciiTheme="minorHAnsi" w:hAnsiTheme="minorHAnsi" w:cstheme="minorHAnsi"/>
                <w:sz w:val="24"/>
                <w:szCs w:val="24"/>
                <w:lang w:val="en-GB"/>
              </w:rPr>
            </w:pPr>
            <w:r w:rsidRPr="008578D7">
              <w:rPr>
                <w:rFonts w:asciiTheme="minorHAnsi" w:hAnsiTheme="minorHAnsi" w:cstheme="minorHAnsi"/>
                <w:sz w:val="24"/>
                <w:szCs w:val="24"/>
                <w:lang w:val="en-GB"/>
              </w:rPr>
              <w:t xml:space="preserve">Between </w:t>
            </w:r>
            <w:r w:rsidR="00EF4A9F" w:rsidRPr="008578D7">
              <w:rPr>
                <w:rFonts w:asciiTheme="minorHAnsi" w:hAnsiTheme="minorHAnsi" w:cstheme="minorHAnsi"/>
                <w:sz w:val="24"/>
                <w:szCs w:val="24"/>
                <w:lang w:val="en-GB"/>
              </w:rPr>
              <w:t>19-06</w:t>
            </w:r>
            <w:r w:rsidR="00EF4A9F" w:rsidRPr="008578D7">
              <w:rPr>
                <w:rFonts w:asciiTheme="minorHAnsi" w:hAnsiTheme="minorHAnsi" w:cstheme="minorHAnsi"/>
                <w:sz w:val="24"/>
                <w:szCs w:val="24"/>
                <w:lang w:val="en-GB"/>
              </w:rPr>
              <w:br/>
              <w:t>Tel: 010 470 55 10</w:t>
            </w:r>
          </w:p>
          <w:p w14:paraId="543F16E1" w14:textId="77777777" w:rsidR="00EF4A9F" w:rsidRPr="008578D7" w:rsidRDefault="00EF4A9F" w:rsidP="009304C9">
            <w:pPr>
              <w:spacing w:after="0" w:line="252" w:lineRule="auto"/>
              <w:rPr>
                <w:rFonts w:asciiTheme="minorHAnsi" w:hAnsiTheme="minorHAnsi" w:cstheme="minorHAnsi"/>
                <w:sz w:val="24"/>
                <w:szCs w:val="24"/>
                <w:lang w:val="en-GB"/>
              </w:rPr>
            </w:pPr>
          </w:p>
          <w:p w14:paraId="135D98A6" w14:textId="63037616" w:rsidR="00EF4A9F" w:rsidRPr="008578D7" w:rsidRDefault="002C7851" w:rsidP="002C7851">
            <w:pPr>
              <w:spacing w:after="0" w:line="252" w:lineRule="auto"/>
              <w:rPr>
                <w:rFonts w:asciiTheme="minorHAnsi" w:hAnsiTheme="minorHAnsi" w:cstheme="minorHAnsi"/>
                <w:b/>
                <w:bCs/>
                <w:sz w:val="24"/>
                <w:szCs w:val="24"/>
                <w:lang w:val="en-GB"/>
              </w:rPr>
            </w:pPr>
            <w:r w:rsidRPr="008578D7">
              <w:rPr>
                <w:rFonts w:asciiTheme="minorHAnsi" w:hAnsiTheme="minorHAnsi" w:cstheme="minorHAnsi"/>
                <w:b/>
                <w:bCs/>
                <w:sz w:val="24"/>
                <w:szCs w:val="24"/>
              </w:rPr>
              <w:t>Telia Group Connection</w:t>
            </w:r>
          </w:p>
          <w:p w14:paraId="08B5C2CB" w14:textId="77777777" w:rsidR="00EF4A9F" w:rsidRPr="008578D7" w:rsidRDefault="00EF4A9F" w:rsidP="009304C9">
            <w:pPr>
              <w:spacing w:after="0" w:line="252" w:lineRule="auto"/>
              <w:rPr>
                <w:rFonts w:asciiTheme="minorHAnsi" w:hAnsiTheme="minorHAnsi" w:cstheme="minorHAnsi"/>
                <w:sz w:val="24"/>
                <w:szCs w:val="24"/>
                <w:u w:val="single"/>
                <w:lang w:val="en-GB"/>
              </w:rPr>
            </w:pPr>
            <w:r w:rsidRPr="008578D7">
              <w:rPr>
                <w:rFonts w:asciiTheme="minorHAnsi" w:hAnsiTheme="minorHAnsi" w:cstheme="minorHAnsi"/>
                <w:sz w:val="24"/>
                <w:szCs w:val="24"/>
                <w:lang w:val="en-GB"/>
              </w:rPr>
              <w:t>Tel: 90 200</w:t>
            </w:r>
          </w:p>
        </w:tc>
      </w:tr>
    </w:tbl>
    <w:p w14:paraId="160D661D" w14:textId="77777777" w:rsidR="008578D7" w:rsidRPr="008578D7" w:rsidRDefault="008578D7" w:rsidP="008578D7">
      <w:pPr>
        <w:spacing w:before="320"/>
        <w:jc w:val="center"/>
        <w:rPr>
          <w:rFonts w:ascii="Aptos" w:hAnsi="Aptos"/>
          <w:sz w:val="24"/>
          <w:szCs w:val="24"/>
        </w:rPr>
      </w:pPr>
      <w:r w:rsidRPr="008578D7">
        <w:rPr>
          <w:rFonts w:ascii="Aptos" w:hAnsi="Aptos"/>
          <w:b/>
          <w:color w:val="003366"/>
          <w:sz w:val="24"/>
          <w:szCs w:val="24"/>
        </w:rPr>
        <w:lastRenderedPageBreak/>
        <w:t>Have a wonderful autumn, wished by the Board!</w:t>
      </w:r>
    </w:p>
    <w:p w14:paraId="7F8022B5" w14:textId="31EE17A2" w:rsidR="00B423F4" w:rsidRDefault="00B423F4" w:rsidP="008578D7">
      <w:pPr>
        <w:spacing w:after="0" w:line="252" w:lineRule="auto"/>
        <w:jc w:val="center"/>
      </w:pPr>
    </w:p>
    <w:sectPr w:rsidR="00B423F4" w:rsidSect="00EF4A9F">
      <w:footerReference w:type="default" r:id="rId6"/>
      <w:pgSz w:w="11909" w:h="16834"/>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932987"/>
      <w:docPartObj>
        <w:docPartGallery w:val="Page Numbers (Bottom of Page)"/>
        <w:docPartUnique/>
      </w:docPartObj>
    </w:sdtPr>
    <w:sdtContent>
      <w:p w14:paraId="49512063" w14:textId="77777777" w:rsidR="00EF4A9F" w:rsidRDefault="00EF4A9F">
        <w:pPr>
          <w:pStyle w:val="Sidfot"/>
          <w:jc w:val="right"/>
        </w:pPr>
        <w:r>
          <w:fldChar w:fldCharType="begin"/>
        </w:r>
        <w:r>
          <w:instrText>PAGE   \* MERGEFORMAT</w:instrText>
        </w:r>
        <w:r>
          <w:fldChar w:fldCharType="separate"/>
        </w:r>
        <w:r>
          <w:rPr>
            <w:lang w:val="sv-SE"/>
          </w:rPr>
          <w:t>2</w:t>
        </w:r>
        <w:r>
          <w:fldChar w:fldCharType="end"/>
        </w:r>
      </w:p>
    </w:sdtContent>
  </w:sdt>
  <w:p w14:paraId="48545C3E" w14:textId="77777777" w:rsidR="00EF4A9F" w:rsidRPr="00523D69" w:rsidRDefault="00EF4A9F" w:rsidP="00523D69">
    <w:pPr>
      <w:pStyle w:val="Sidfot"/>
      <w:rPr>
        <w:lang w:val="sv-SE"/>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CA078BA"/>
    <w:lvl w:ilvl="0">
      <w:start w:val="1"/>
      <w:numFmt w:val="bullet"/>
      <w:pStyle w:val="Punktlista"/>
      <w:lvlText w:val=""/>
      <w:lvlJc w:val="left"/>
      <w:pPr>
        <w:tabs>
          <w:tab w:val="num" w:pos="360"/>
        </w:tabs>
        <w:ind w:left="360" w:hanging="360"/>
      </w:pPr>
      <w:rPr>
        <w:rFonts w:ascii="Symbol" w:hAnsi="Symbol" w:hint="default"/>
      </w:rPr>
    </w:lvl>
  </w:abstractNum>
  <w:abstractNum w:abstractNumId="1" w15:restartNumberingAfterBreak="0">
    <w:nsid w:val="0D983C3E"/>
    <w:multiLevelType w:val="multilevel"/>
    <w:tmpl w:val="B636C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BE45CF"/>
    <w:multiLevelType w:val="multilevel"/>
    <w:tmpl w:val="C46AA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680AD4"/>
    <w:multiLevelType w:val="multilevel"/>
    <w:tmpl w:val="34A05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D14769"/>
    <w:multiLevelType w:val="multilevel"/>
    <w:tmpl w:val="79761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064986">
    <w:abstractNumId w:val="0"/>
  </w:num>
  <w:num w:numId="2" w16cid:durableId="1598369975">
    <w:abstractNumId w:val="2"/>
  </w:num>
  <w:num w:numId="3" w16cid:durableId="1320773209">
    <w:abstractNumId w:val="1"/>
  </w:num>
  <w:num w:numId="4" w16cid:durableId="1108891065">
    <w:abstractNumId w:val="3"/>
  </w:num>
  <w:num w:numId="5" w16cid:durableId="45032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CFC"/>
    <w:rsid w:val="0002455A"/>
    <w:rsid w:val="000273A9"/>
    <w:rsid w:val="000B5D0A"/>
    <w:rsid w:val="000D67F1"/>
    <w:rsid w:val="00115EDB"/>
    <w:rsid w:val="001255EC"/>
    <w:rsid w:val="00153ADA"/>
    <w:rsid w:val="00217F34"/>
    <w:rsid w:val="00255D48"/>
    <w:rsid w:val="002627A9"/>
    <w:rsid w:val="002C7851"/>
    <w:rsid w:val="00324A8A"/>
    <w:rsid w:val="00327443"/>
    <w:rsid w:val="00347FDF"/>
    <w:rsid w:val="003C61D3"/>
    <w:rsid w:val="003D4BC3"/>
    <w:rsid w:val="00411602"/>
    <w:rsid w:val="00424D9A"/>
    <w:rsid w:val="00450531"/>
    <w:rsid w:val="005200EA"/>
    <w:rsid w:val="00611DB3"/>
    <w:rsid w:val="0063140C"/>
    <w:rsid w:val="00670749"/>
    <w:rsid w:val="006C1C7C"/>
    <w:rsid w:val="00701636"/>
    <w:rsid w:val="0083023C"/>
    <w:rsid w:val="00854317"/>
    <w:rsid w:val="008578D7"/>
    <w:rsid w:val="00885C5B"/>
    <w:rsid w:val="008D3CB8"/>
    <w:rsid w:val="00902816"/>
    <w:rsid w:val="009A095B"/>
    <w:rsid w:val="009D044D"/>
    <w:rsid w:val="00A7160A"/>
    <w:rsid w:val="00B423F4"/>
    <w:rsid w:val="00B92C23"/>
    <w:rsid w:val="00CA35E0"/>
    <w:rsid w:val="00D156AA"/>
    <w:rsid w:val="00DA3782"/>
    <w:rsid w:val="00EA1B41"/>
    <w:rsid w:val="00EF4A9F"/>
    <w:rsid w:val="00F72CFC"/>
    <w:rsid w:val="00FA479A"/>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E06D8"/>
  <w15:chartTrackingRefBased/>
  <w15:docId w15:val="{D8C9758E-A57D-4F99-B69A-A69815CE2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4A9F"/>
    <w:pPr>
      <w:spacing w:after="200" w:line="276" w:lineRule="auto"/>
    </w:pPr>
    <w:rPr>
      <w:rFonts w:ascii="Georgia" w:eastAsiaTheme="minorEastAsia" w:hAnsi="Georgia"/>
      <w:kern w:val="0"/>
      <w:sz w:val="21"/>
      <w:szCs w:val="22"/>
      <w:lang w:val="en-US"/>
      <w14:ligatures w14:val="none"/>
    </w:rPr>
  </w:style>
  <w:style w:type="paragraph" w:styleId="Rubrik1">
    <w:name w:val="heading 1"/>
    <w:basedOn w:val="Normal"/>
    <w:next w:val="Normal"/>
    <w:link w:val="Rubrik1Char"/>
    <w:uiPriority w:val="9"/>
    <w:qFormat/>
    <w:rsid w:val="00F72C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F72C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F72CFC"/>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F72CFC"/>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F72CFC"/>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F72CFC"/>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F72CFC"/>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F72CFC"/>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F72CFC"/>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F72CFC"/>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F72CFC"/>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F72CFC"/>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F72CFC"/>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F72CFC"/>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F72CFC"/>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F72CFC"/>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F72CFC"/>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F72CFC"/>
    <w:rPr>
      <w:rFonts w:eastAsiaTheme="majorEastAsia" w:cstheme="majorBidi"/>
      <w:color w:val="272727" w:themeColor="text1" w:themeTint="D8"/>
    </w:rPr>
  </w:style>
  <w:style w:type="paragraph" w:styleId="Rubrik">
    <w:name w:val="Title"/>
    <w:basedOn w:val="Normal"/>
    <w:next w:val="Normal"/>
    <w:link w:val="RubrikChar"/>
    <w:uiPriority w:val="10"/>
    <w:qFormat/>
    <w:rsid w:val="00F72C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F72CFC"/>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F72CFC"/>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F72CFC"/>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F72CFC"/>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F72CFC"/>
    <w:rPr>
      <w:i/>
      <w:iCs/>
      <w:color w:val="404040" w:themeColor="text1" w:themeTint="BF"/>
    </w:rPr>
  </w:style>
  <w:style w:type="paragraph" w:styleId="Liststycke">
    <w:name w:val="List Paragraph"/>
    <w:basedOn w:val="Normal"/>
    <w:uiPriority w:val="34"/>
    <w:qFormat/>
    <w:rsid w:val="00F72CFC"/>
    <w:pPr>
      <w:ind w:left="720"/>
      <w:contextualSpacing/>
    </w:pPr>
  </w:style>
  <w:style w:type="character" w:styleId="Starkbetoning">
    <w:name w:val="Intense Emphasis"/>
    <w:basedOn w:val="Standardstycketeckensnitt"/>
    <w:uiPriority w:val="21"/>
    <w:qFormat/>
    <w:rsid w:val="00F72CFC"/>
    <w:rPr>
      <w:i/>
      <w:iCs/>
      <w:color w:val="0F4761" w:themeColor="accent1" w:themeShade="BF"/>
    </w:rPr>
  </w:style>
  <w:style w:type="paragraph" w:styleId="Starktcitat">
    <w:name w:val="Intense Quote"/>
    <w:basedOn w:val="Normal"/>
    <w:next w:val="Normal"/>
    <w:link w:val="StarktcitatChar"/>
    <w:uiPriority w:val="30"/>
    <w:qFormat/>
    <w:rsid w:val="00F72C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F72CFC"/>
    <w:rPr>
      <w:i/>
      <w:iCs/>
      <w:color w:val="0F4761" w:themeColor="accent1" w:themeShade="BF"/>
    </w:rPr>
  </w:style>
  <w:style w:type="character" w:styleId="Starkreferens">
    <w:name w:val="Intense Reference"/>
    <w:basedOn w:val="Standardstycketeckensnitt"/>
    <w:uiPriority w:val="32"/>
    <w:qFormat/>
    <w:rsid w:val="00F72CFC"/>
    <w:rPr>
      <w:b/>
      <w:bCs/>
      <w:smallCaps/>
      <w:color w:val="0F4761" w:themeColor="accent1" w:themeShade="BF"/>
      <w:spacing w:val="5"/>
    </w:rPr>
  </w:style>
  <w:style w:type="paragraph" w:styleId="Sidfot">
    <w:name w:val="footer"/>
    <w:basedOn w:val="Normal"/>
    <w:link w:val="SidfotChar"/>
    <w:uiPriority w:val="99"/>
    <w:unhideWhenUsed/>
    <w:rsid w:val="00EF4A9F"/>
    <w:pPr>
      <w:tabs>
        <w:tab w:val="center" w:pos="4680"/>
        <w:tab w:val="right" w:pos="9360"/>
      </w:tabs>
      <w:spacing w:after="0" w:line="240" w:lineRule="auto"/>
    </w:pPr>
  </w:style>
  <w:style w:type="character" w:customStyle="1" w:styleId="SidfotChar">
    <w:name w:val="Sidfot Char"/>
    <w:basedOn w:val="Standardstycketeckensnitt"/>
    <w:link w:val="Sidfot"/>
    <w:uiPriority w:val="99"/>
    <w:rsid w:val="00EF4A9F"/>
    <w:rPr>
      <w:rFonts w:ascii="Georgia" w:eastAsiaTheme="minorEastAsia" w:hAnsi="Georgia"/>
      <w:kern w:val="0"/>
      <w:sz w:val="21"/>
      <w:szCs w:val="22"/>
      <w:lang w:val="en-US"/>
      <w14:ligatures w14:val="none"/>
    </w:rPr>
  </w:style>
  <w:style w:type="paragraph" w:styleId="Punktlista">
    <w:name w:val="List Bullet"/>
    <w:basedOn w:val="Normal"/>
    <w:uiPriority w:val="99"/>
    <w:unhideWhenUsed/>
    <w:rsid w:val="00EF4A9F"/>
    <w:pPr>
      <w:numPr>
        <w:numId w:val="1"/>
      </w:numPr>
      <w:tabs>
        <w:tab w:val="clear" w:pos="360"/>
      </w:tabs>
      <w:ind w:left="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998</Words>
  <Characters>5292</Characters>
  <Application>Microsoft Office Word</Application>
  <DocSecurity>0</DocSecurity>
  <Lines>44</Lines>
  <Paragraphs>12</Paragraphs>
  <ScaleCrop>false</ScaleCrop>
  <Company/>
  <LinksUpToDate>false</LinksUpToDate>
  <CharactersWithSpaces>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Olofsson</dc:creator>
  <cp:keywords/>
  <dc:description/>
  <cp:lastModifiedBy>Anna Olofsson</cp:lastModifiedBy>
  <cp:revision>40</cp:revision>
  <dcterms:created xsi:type="dcterms:W3CDTF">2026-10-01T12:44:00Z</dcterms:created>
  <dcterms:modified xsi:type="dcterms:W3CDTF">2026-10-01T13:01:00Z</dcterms:modified>
</cp:coreProperties>
</file>