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8" w:line="259" w:lineRule="auto"/>
        <w:ind w:left="0" w:firstLine="0"/>
        <w:rPr/>
      </w:pPr>
      <w:r w:rsidDel="00000000" w:rsidR="00000000" w:rsidRPr="00000000">
        <w:rPr>
          <w:sz w:val="22"/>
          <w:szCs w:val="22"/>
          <w:rtl w:val="0"/>
        </w:rPr>
        <w:t xml:space="preserve">Motion till stämman Brf Jästen </w:t>
      </w:r>
      <w:r w:rsidDel="00000000" w:rsidR="00000000" w:rsidRPr="00000000">
        <w:rPr>
          <w:rtl w:val="0"/>
        </w:rPr>
      </w:r>
    </w:p>
    <w:p w:rsidR="00000000" w:rsidDel="00000000" w:rsidP="00000000" w:rsidRDefault="00000000" w:rsidRPr="00000000" w14:paraId="00000002">
      <w:pPr>
        <w:spacing w:after="160" w:line="259" w:lineRule="auto"/>
        <w:ind w:left="0" w:firstLine="0"/>
        <w:jc w:val="right"/>
        <w:rPr/>
      </w:pPr>
      <w:r w:rsidDel="00000000" w:rsidR="00000000" w:rsidRPr="00000000">
        <w:rPr>
          <w:sz w:val="22"/>
          <w:szCs w:val="22"/>
          <w:rtl w:val="0"/>
        </w:rPr>
        <w:t xml:space="preserve">2026-02-27 </w:t>
      </w:r>
      <w:r w:rsidDel="00000000" w:rsidR="00000000" w:rsidRPr="00000000">
        <w:rPr>
          <w:rtl w:val="0"/>
        </w:rPr>
      </w:r>
    </w:p>
    <w:p w:rsidR="00000000" w:rsidDel="00000000" w:rsidP="00000000" w:rsidRDefault="00000000" w:rsidRPr="00000000" w14:paraId="00000003">
      <w:pPr>
        <w:spacing w:after="333" w:line="259" w:lineRule="auto"/>
        <w:ind w:left="0"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Ändring avtal för garageplatser </w:t>
      </w:r>
    </w:p>
    <w:p w:rsidR="00000000" w:rsidDel="00000000" w:rsidP="00000000" w:rsidRDefault="00000000" w:rsidRPr="00000000" w14:paraId="00000005">
      <w:pPr>
        <w:spacing w:after="179" w:line="259" w:lineRule="auto"/>
        <w:ind w:left="0"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5" w:firstLine="0"/>
        <w:rPr/>
      </w:pPr>
      <w:r w:rsidDel="00000000" w:rsidR="00000000" w:rsidRPr="00000000">
        <w:rPr>
          <w:color w:val="1f4d78"/>
          <w:rtl w:val="0"/>
        </w:rPr>
        <w:t xml:space="preserve">Ändring 1: </w:t>
      </w:r>
      <w:r w:rsidDel="00000000" w:rsidR="00000000" w:rsidRPr="00000000">
        <w:rPr>
          <w:rtl w:val="0"/>
        </w:rPr>
      </w:r>
    </w:p>
    <w:p w:rsidR="00000000" w:rsidDel="00000000" w:rsidP="00000000" w:rsidRDefault="00000000" w:rsidRPr="00000000" w14:paraId="00000007">
      <w:pPr>
        <w:ind w:left="-5" w:firstLine="0"/>
        <w:rPr/>
      </w:pPr>
      <w:r w:rsidDel="00000000" w:rsidR="00000000" w:rsidRPr="00000000">
        <w:rPr>
          <w:rtl w:val="0"/>
        </w:rPr>
        <w:t xml:space="preserve">Garaget är en resurs som ingår i föreningen som bör komma alla medlemmar till nytta. Föreslår att så länge det är kö till garaget skall man inte ha rätt att ha kvar platsen om man inte använder den med hushållets bil.  </w:t>
      </w:r>
    </w:p>
    <w:p w:rsidR="00000000" w:rsidDel="00000000" w:rsidP="00000000" w:rsidRDefault="00000000" w:rsidRPr="00000000" w14:paraId="00000008">
      <w:pPr>
        <w:ind w:left="-5" w:firstLine="0"/>
        <w:rPr/>
      </w:pPr>
      <w:r w:rsidDel="00000000" w:rsidR="00000000" w:rsidRPr="00000000">
        <w:rPr>
          <w:rtl w:val="0"/>
        </w:rPr>
        <w:t xml:space="preserve">Det finns ingen anledning att en plats står tom. Bättre då att den som har bil får möjlighet använda den. Därmed får vi bort ytterligare en bil från gatan till allas trevnad.  </w:t>
      </w:r>
    </w:p>
    <w:p w:rsidR="00000000" w:rsidDel="00000000" w:rsidP="00000000" w:rsidRDefault="00000000" w:rsidRPr="00000000" w14:paraId="00000009">
      <w:pPr>
        <w:ind w:left="-5" w:firstLine="0"/>
        <w:rPr/>
      </w:pPr>
      <w:r w:rsidDel="00000000" w:rsidR="00000000" w:rsidRPr="00000000">
        <w:rPr>
          <w:rtl w:val="0"/>
        </w:rPr>
        <w:t xml:space="preserve">För att hantera bilbyte och ev. leveranstider som gör att man är utan bil bör det finnas ett undantag på några månader. </w:t>
      </w:r>
    </w:p>
    <w:p w:rsidR="00000000" w:rsidDel="00000000" w:rsidP="00000000" w:rsidRDefault="00000000" w:rsidRPr="00000000" w14:paraId="0000000A">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00B">
      <w:pPr>
        <w:spacing w:after="0" w:line="259" w:lineRule="auto"/>
        <w:ind w:left="-5" w:firstLine="0"/>
        <w:rPr/>
      </w:pPr>
      <w:r w:rsidDel="00000000" w:rsidR="00000000" w:rsidRPr="00000000">
        <w:rPr>
          <w:color w:val="1f4d78"/>
          <w:rtl w:val="0"/>
        </w:rPr>
        <w:t xml:space="preserve">Ändring 2: </w:t>
      </w:r>
      <w:r w:rsidDel="00000000" w:rsidR="00000000" w:rsidRPr="00000000">
        <w:rPr>
          <w:rtl w:val="0"/>
        </w:rPr>
      </w:r>
    </w:p>
    <w:p w:rsidR="00000000" w:rsidDel="00000000" w:rsidP="00000000" w:rsidRDefault="00000000" w:rsidRPr="00000000" w14:paraId="0000000C">
      <w:pPr>
        <w:ind w:left="-5" w:firstLine="0"/>
        <w:rPr/>
      </w:pPr>
      <w:r w:rsidDel="00000000" w:rsidR="00000000" w:rsidRPr="00000000">
        <w:rPr>
          <w:rtl w:val="0"/>
        </w:rPr>
        <w:t xml:space="preserve">Så länge det är kö till laddplatser i garaget skall de endast utnyttjas för laddbara bilar. </w:t>
      </w:r>
    </w:p>
    <w:p w:rsidR="00000000" w:rsidDel="00000000" w:rsidP="00000000" w:rsidRDefault="00000000" w:rsidRPr="00000000" w14:paraId="0000000D">
      <w:pPr>
        <w:ind w:left="-5" w:firstLine="0"/>
        <w:rPr/>
      </w:pPr>
      <w:r w:rsidDel="00000000" w:rsidR="00000000" w:rsidRPr="00000000">
        <w:rPr>
          <w:rtl w:val="0"/>
        </w:rPr>
        <w:t xml:space="preserve">Laddplatser skall heller inte tilldelas till den som inte har en laddbar bil.  </w:t>
      </w:r>
    </w:p>
    <w:p w:rsidR="00000000" w:rsidDel="00000000" w:rsidP="00000000" w:rsidRDefault="00000000" w:rsidRPr="00000000" w14:paraId="0000000E">
      <w:pPr>
        <w:ind w:left="-5" w:right="303" w:firstLine="0"/>
        <w:rPr/>
      </w:pPr>
      <w:r w:rsidDel="00000000" w:rsidR="00000000" w:rsidRPr="00000000">
        <w:rPr>
          <w:rtl w:val="0"/>
        </w:rPr>
        <w:t xml:space="preserve">Meningen och avsikten med satsningen att sätta upp laddstolpar går annars förlorad.  För att hantera bilbyte och ev. leveranstider så bör det finnas ett undantag på några månader ifall man temporärt har en bensin eller dieselbil. </w:t>
      </w:r>
    </w:p>
    <w:p w:rsidR="00000000" w:rsidDel="00000000" w:rsidP="00000000" w:rsidRDefault="00000000" w:rsidRPr="00000000" w14:paraId="0000000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2">
      <w:pPr>
        <w:ind w:left="-5" w:firstLine="0"/>
        <w:rPr/>
      </w:pPr>
      <w:r w:rsidDel="00000000" w:rsidR="00000000" w:rsidRPr="00000000">
        <w:rPr>
          <w:rtl w:val="0"/>
        </w:rPr>
        <w:t xml:space="preserve">Ovanstående ändringar görs i nya avtal som tecknas. </w:t>
      </w:r>
    </w:p>
    <w:p w:rsidR="00000000" w:rsidDel="00000000" w:rsidP="00000000" w:rsidRDefault="00000000" w:rsidRPr="00000000" w14:paraId="00000013">
      <w:pPr>
        <w:ind w:left="-5" w:firstLine="0"/>
        <w:rPr/>
      </w:pPr>
      <w:r w:rsidDel="00000000" w:rsidR="00000000" w:rsidRPr="00000000">
        <w:rPr>
          <w:rtl w:val="0"/>
        </w:rPr>
        <w:t xml:space="preserve">Alternativt kan det göras en ny förhandling och omskrivning av avtalen. Ingen av ändringarna torde betraktas som oskälig.  </w:t>
      </w:r>
    </w:p>
    <w:p w:rsidR="00000000" w:rsidDel="00000000" w:rsidP="00000000" w:rsidRDefault="00000000" w:rsidRPr="00000000" w14:paraId="0000001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5">
      <w:pPr>
        <w:ind w:left="-5" w:firstLine="0"/>
        <w:rPr/>
      </w:pPr>
      <w:r w:rsidDel="00000000" w:rsidR="00000000" w:rsidRPr="00000000">
        <w:rPr>
          <w:rtl w:val="0"/>
        </w:rPr>
        <w:t xml:space="preserve">Med vänlig hälsning </w:t>
      </w:r>
    </w:p>
    <w:p w:rsidR="00000000" w:rsidDel="00000000" w:rsidP="00000000" w:rsidRDefault="00000000" w:rsidRPr="00000000" w14:paraId="00000016">
      <w:pPr>
        <w:ind w:left="-5" w:firstLine="0"/>
        <w:rPr/>
      </w:pPr>
      <w:r w:rsidDel="00000000" w:rsidR="00000000" w:rsidRPr="00000000">
        <w:rPr>
          <w:rtl w:val="0"/>
        </w:rPr>
        <w:t xml:space="preserve">Bosse Bjerkeholt </w:t>
      </w:r>
    </w:p>
    <w:p w:rsidR="00000000" w:rsidDel="00000000" w:rsidP="00000000" w:rsidRDefault="00000000" w:rsidRPr="00000000" w14:paraId="00000017">
      <w:pPr>
        <w:ind w:left="-5" w:firstLine="0"/>
        <w:rPr/>
      </w:pPr>
      <w:r w:rsidDel="00000000" w:rsidR="00000000" w:rsidRPr="00000000">
        <w:rPr>
          <w:rtl w:val="0"/>
        </w:rPr>
        <w:t xml:space="preserve">K Boyes g 10, lgh 16 </w:t>
      </w:r>
    </w:p>
    <w:p w:rsidR="00000000" w:rsidDel="00000000" w:rsidP="00000000" w:rsidRDefault="00000000" w:rsidRPr="00000000" w14:paraId="00000018">
      <w:pPr>
        <w:ind w:left="-5" w:firstLine="0"/>
        <w:rPr/>
      </w:pPr>
      <w:r w:rsidDel="00000000" w:rsidR="00000000" w:rsidRPr="00000000">
        <w:rPr>
          <w:rtl w:val="0"/>
        </w:rPr>
        <w:t xml:space="preserve">T. 070 – 224 5400 </w:t>
      </w:r>
    </w:p>
    <w:p w:rsidR="00000000" w:rsidDel="00000000" w:rsidP="00000000" w:rsidRDefault="00000000" w:rsidRPr="00000000" w14:paraId="00000019">
      <w:pPr>
        <w:spacing w:after="0" w:line="259" w:lineRule="auto"/>
        <w:ind w:left="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1A">
      <w:pPr>
        <w:spacing w:after="160" w:line="278.00000000000006" w:lineRule="auto"/>
        <w:ind w:left="0" w:firstLine="0"/>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rPr/>
      </w:pPr>
      <w:r w:rsidDel="00000000" w:rsidR="00000000" w:rsidRPr="00000000">
        <w:rPr>
          <w:rtl w:val="0"/>
        </w:rPr>
        <w:t xml:space="preserve">Styrelsens svar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Motionären menar att det finns outnyttjade parkeringsplatser i garaget trots att det är fullt uthyrt och föreslår ändringar i hyreskontrakten för att komma till rätta med detta. Motionären menar också att det finns outnyttjade laddplatser i garaget vilket försvårar för medlemmar med laddbara bilar att få tillgång till laddplatser.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Styrelsen undersöker om det är juridiskt möjligt att ändra avtalsvillkoren för garageplatserna innebärande att outnyttjad plats ska sägas upp, eller kan anses förverkad, om den inte nyttjas på avsett sätt. Avsett sätt är då att ha egen bil på platsen och att laddplatser bara får nyttjas varaktigt av laddbara bilar.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Om avtalen ändras kommer samtliga avtal att sägas upp för omförhandling med ovanstående innebörd. </w:t>
      </w:r>
    </w:p>
    <w:p w:rsidR="00000000" w:rsidDel="00000000" w:rsidP="00000000" w:rsidRDefault="00000000" w:rsidRPr="00000000" w14:paraId="00000022">
      <w:pPr>
        <w:pStyle w:val="Heading1"/>
        <w:ind w:left="0"/>
        <w:rPr/>
      </w:pPr>
      <w:bookmarkStart w:colFirst="0" w:colLast="0" w:name="_heading=h.i5jhxtag4u70" w:id="0"/>
      <w:bookmarkEnd w:id="0"/>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 samband med medlemsmöte i december redovisar styrelsen hur det har gått.</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1"/>
        <w:rPr/>
      </w:pPr>
      <w:bookmarkStart w:colFirst="0" w:colLast="0" w:name="_heading=h.1mtfwmy3v757" w:id="1"/>
      <w:bookmarkEnd w:id="1"/>
      <w:r w:rsidDel="00000000" w:rsidR="00000000" w:rsidRPr="00000000">
        <w:rPr>
          <w:rtl w:val="0"/>
        </w:rPr>
        <w:t xml:space="preserve">Styrelsens förslag till beslut</w:t>
      </w:r>
    </w:p>
    <w:p w:rsidR="00000000" w:rsidDel="00000000" w:rsidP="00000000" w:rsidRDefault="00000000" w:rsidRPr="00000000" w14:paraId="00000026">
      <w:pPr>
        <w:ind w:left="0" w:firstLine="0"/>
        <w:rPr/>
      </w:pPr>
      <w:r w:rsidDel="00000000" w:rsidR="00000000" w:rsidRPr="00000000">
        <w:rPr>
          <w:rtl w:val="0"/>
        </w:rPr>
        <w:t xml:space="preserve">Motionen anses besvarad.</w:t>
      </w:r>
    </w:p>
    <w:sectPr>
      <w:pgSz w:h="16838" w:w="11906" w:orient="portrait"/>
      <w:pgMar w:bottom="1440" w:top="1440" w:left="1440" w:right="14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v"/>
      </w:rPr>
    </w:rPrDefault>
    <w:pPrDefault>
      <w:pPr>
        <w:spacing w:after="5" w:line="250"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link w:val="Rubrik1"/>
    <w:rPr>
      <w:rFonts w:ascii="Calibri" w:cs="Calibri" w:eastAsia="Calibri" w:hAnsi="Calibri"/>
      <w:color w:val="2e74b5"/>
      <w:sz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mCJsXkipHvBO29gHqyxCgOUWA==">CgMxLjAyDmguaTVqaHh0YWc0dTcwMg5oLjFtdGZ3bXkzdjc1NzgAciExWWEzeFRsUW9HLU9NYWdWVVM3WU0wNExMLUVUaXhqcnk=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2026-03-09T14:41:00Z</dcterms:created>
  <dc:creator>Bo Bjerkeholt</dc:creator>
</cp:coreProperties>
</file>