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CEEEA" w14:textId="77777777" w:rsidR="00040A91" w:rsidRDefault="00040A91" w:rsidP="00AB2CAC">
      <w:pPr>
        <w:rPr>
          <w:b/>
          <w:bCs/>
        </w:rPr>
      </w:pPr>
    </w:p>
    <w:p w14:paraId="020C6DC7" w14:textId="58FF64DA" w:rsidR="00AB2CAC" w:rsidRPr="00425861" w:rsidRDefault="00AB2CAC" w:rsidP="00AB2CAC">
      <w:pPr>
        <w:rPr>
          <w:b/>
          <w:bCs/>
          <w:sz w:val="28"/>
          <w:szCs w:val="28"/>
        </w:rPr>
      </w:pPr>
      <w:r w:rsidRPr="00425861">
        <w:rPr>
          <w:b/>
          <w:bCs/>
          <w:sz w:val="28"/>
          <w:szCs w:val="28"/>
        </w:rPr>
        <w:t>Boka gemensamma utrymmen</w:t>
      </w:r>
    </w:p>
    <w:p w14:paraId="31DC2570" w14:textId="2DB7B424" w:rsidR="00AB2CAC" w:rsidRPr="00AB2CAC" w:rsidRDefault="00AB2CAC" w:rsidP="00AB2CAC">
      <w:r w:rsidRPr="00AB2CAC">
        <w:rPr>
          <w:b/>
          <w:bCs/>
        </w:rPr>
        <w:t xml:space="preserve">I bostadsrättsföreningen finns gemensamma utrymmen såsom tvättstuga, gästlägenhet och gemensamhetslokal. Trivselregler tas fram av förvaltningskommittén. </w:t>
      </w:r>
      <w:r>
        <w:rPr>
          <w:b/>
          <w:bCs/>
        </w:rPr>
        <w:t>Gästlägenhet och tvättstuga går att</w:t>
      </w:r>
      <w:r w:rsidRPr="00AB2CAC">
        <w:rPr>
          <w:b/>
          <w:bCs/>
        </w:rPr>
        <w:t xml:space="preserve"> boka from </w:t>
      </w:r>
      <w:r>
        <w:rPr>
          <w:b/>
          <w:bCs/>
        </w:rPr>
        <w:t>20</w:t>
      </w:r>
      <w:r w:rsidRPr="00AB2CAC">
        <w:rPr>
          <w:b/>
          <w:bCs/>
        </w:rPr>
        <w:t xml:space="preserve">/12, </w:t>
      </w:r>
      <w:r>
        <w:rPr>
          <w:b/>
          <w:bCs/>
        </w:rPr>
        <w:t xml:space="preserve">gemensamhetslokalen </w:t>
      </w:r>
      <w:r w:rsidR="009A78DF">
        <w:rPr>
          <w:b/>
          <w:bCs/>
        </w:rPr>
        <w:t xml:space="preserve">from 1:e februari.  </w:t>
      </w:r>
      <w:r>
        <w:rPr>
          <w:b/>
          <w:bCs/>
        </w:rPr>
        <w:t xml:space="preserve"> </w:t>
      </w:r>
    </w:p>
    <w:p w14:paraId="659511BB" w14:textId="7CAA10A6" w:rsidR="00AB2CAC" w:rsidRPr="00AB2CAC" w:rsidRDefault="00AB2CAC" w:rsidP="00AB2CAC">
      <w:r w:rsidRPr="00AB2CAC">
        <w:t xml:space="preserve">Bokning sker antingen via digitala infotavlor i </w:t>
      </w:r>
      <w:r>
        <w:t>respektive trapphusentré</w:t>
      </w:r>
      <w:r w:rsidRPr="00AB2CAC">
        <w:t>, alternativt </w:t>
      </w:r>
      <w:hyperlink r:id="rId7" w:history="1">
        <w:r w:rsidRPr="00AB2CAC">
          <w:rPr>
            <w:rStyle w:val="Hyperlnk"/>
          </w:rPr>
          <w:t>via webben</w:t>
        </w:r>
      </w:hyperlink>
      <w:r w:rsidRPr="00AB2CAC">
        <w:t> eller App. Klicka här för att läsa </w:t>
      </w:r>
      <w:hyperlink r:id="rId8" w:history="1">
        <w:r w:rsidRPr="00AB2CAC">
          <w:rPr>
            <w:rStyle w:val="Hyperlnk"/>
          </w:rPr>
          <w:t>instruktion för hur man bokar</w:t>
        </w:r>
      </w:hyperlink>
      <w:r w:rsidRPr="00AB2CAC">
        <w:t>.</w:t>
      </w:r>
    </w:p>
    <w:p w14:paraId="22D60DD3" w14:textId="77777777" w:rsidR="00AB2CAC" w:rsidRPr="00AB2CAC" w:rsidRDefault="00AB2CAC" w:rsidP="00AB2CAC">
      <w:r w:rsidRPr="00AB2CAC">
        <w:t>Tänk på att visa varandra hänsyn och ta väl hand om våra gemensamma utrymmen. Städning ansvarar den bokande medlemmen för. Eventuell ytterligare städning debiteras medlemmen som bokat utrymmet. För allas trivsel ska samtliga gemensamhetsutrymmen hållas djur-och rökfria.</w:t>
      </w:r>
    </w:p>
    <w:p w14:paraId="08DD17CB" w14:textId="77777777" w:rsidR="00AB2CAC" w:rsidRPr="00AB2CAC" w:rsidRDefault="00AB2CAC" w:rsidP="00AB2CAC">
      <w:r w:rsidRPr="00AB2CAC">
        <w:t>I dialog med styrelsen har följande tider och priser för bokning valts, men om ni ser att det finns ett annat behov går tiderna att ändras över tid.</w:t>
      </w:r>
    </w:p>
    <w:p w14:paraId="24E68CCE" w14:textId="71CABAE8" w:rsidR="00AB2CAC" w:rsidRPr="00AB2CAC" w:rsidRDefault="00AB2CAC" w:rsidP="00AB2CAC">
      <w:r w:rsidRPr="00AB2CAC">
        <w:rPr>
          <w:b/>
          <w:bCs/>
        </w:rPr>
        <w:t>Gemensamhetslokalen</w:t>
      </w:r>
      <w:r w:rsidRPr="00AB2CAC">
        <w:t xml:space="preserve"> är bokningsbar klockan 8.00-16.00 och 16.00-24.00. Adress: </w:t>
      </w:r>
      <w:r>
        <w:t>Lantvärnsgatan 2, nedre plan</w:t>
      </w:r>
      <w:r w:rsidRPr="00AB2CAC">
        <w:t>.</w:t>
      </w:r>
    </w:p>
    <w:p w14:paraId="3BB48E4F" w14:textId="77777777" w:rsidR="00AB2CAC" w:rsidRPr="00AB2CAC" w:rsidRDefault="00AB2CAC" w:rsidP="00AB2CAC">
      <w:pPr>
        <w:numPr>
          <w:ilvl w:val="0"/>
          <w:numId w:val="1"/>
        </w:numPr>
      </w:pPr>
      <w:r w:rsidRPr="00AB2CAC">
        <w:t>Du kan boka max tre pass per månad, och ha max tre aktiva bokningstillfällen samtidigt</w:t>
      </w:r>
    </w:p>
    <w:p w14:paraId="18C42D84" w14:textId="77777777" w:rsidR="00AB2CAC" w:rsidRPr="00AB2CAC" w:rsidRDefault="00AB2CAC" w:rsidP="00AB2CAC">
      <w:pPr>
        <w:numPr>
          <w:ilvl w:val="0"/>
          <w:numId w:val="1"/>
        </w:numPr>
      </w:pPr>
      <w:r w:rsidRPr="00AB2CAC">
        <w:t>Kostnaden är 100 kronor/pass</w:t>
      </w:r>
    </w:p>
    <w:p w14:paraId="3912D900" w14:textId="77777777" w:rsidR="00AB2CAC" w:rsidRPr="00AB2CAC" w:rsidRDefault="00AB2CAC" w:rsidP="00AB2CAC">
      <w:pPr>
        <w:numPr>
          <w:ilvl w:val="0"/>
          <w:numId w:val="1"/>
        </w:numPr>
      </w:pPr>
      <w:r w:rsidRPr="00AB2CAC">
        <w:t>Avbokning ska ske minst en vecka före bokningstillfället för att inte bli debiterad fullpris för dagarna du bokat</w:t>
      </w:r>
    </w:p>
    <w:p w14:paraId="231BA9BF" w14:textId="77777777" w:rsidR="00AB2CAC" w:rsidRPr="00AB2CAC" w:rsidRDefault="00AB2CAC" w:rsidP="00AB2CAC">
      <w:pPr>
        <w:numPr>
          <w:ilvl w:val="0"/>
          <w:numId w:val="1"/>
        </w:numPr>
      </w:pPr>
      <w:r w:rsidRPr="00AB2CAC">
        <w:t>Lokalen ska vara städad senast vid bokningstidens slut</w:t>
      </w:r>
    </w:p>
    <w:p w14:paraId="774BC892" w14:textId="01C79DE1" w:rsidR="00AB2CAC" w:rsidRPr="00AB2CAC" w:rsidRDefault="00AB2CAC" w:rsidP="00AB2CAC">
      <w:pPr>
        <w:numPr>
          <w:ilvl w:val="0"/>
          <w:numId w:val="1"/>
        </w:numPr>
      </w:pPr>
      <w:r w:rsidRPr="00AB2CAC">
        <w:t xml:space="preserve">Du kommer in på din bokade </w:t>
      </w:r>
      <w:proofErr w:type="spellStart"/>
      <w:r w:rsidRPr="00AB2CAC">
        <w:t>passtid</w:t>
      </w:r>
      <w:proofErr w:type="spellEnd"/>
      <w:r w:rsidRPr="00AB2CAC">
        <w:t xml:space="preserve"> med din </w:t>
      </w:r>
      <w:proofErr w:type="spellStart"/>
      <w:r w:rsidRPr="00AB2CAC">
        <w:t>Aptustagg</w:t>
      </w:r>
      <w:proofErr w:type="spellEnd"/>
    </w:p>
    <w:p w14:paraId="315A6E1E" w14:textId="32037D92" w:rsidR="00AB2CAC" w:rsidRPr="00AB2CAC" w:rsidRDefault="00AB2CAC" w:rsidP="00AB2CAC">
      <w:r w:rsidRPr="00AB2CAC">
        <w:rPr>
          <w:b/>
          <w:bCs/>
        </w:rPr>
        <w:t>Gästlägenheten</w:t>
      </w:r>
      <w:r w:rsidRPr="00AB2CAC">
        <w:t xml:space="preserve"> är bokningsbar klockan 12.00-12.00. Adress: </w:t>
      </w:r>
      <w:r>
        <w:t xml:space="preserve">Lantvärnsgatan 2, nedre plan. </w:t>
      </w:r>
    </w:p>
    <w:p w14:paraId="753F5015" w14:textId="77777777" w:rsidR="00AB2CAC" w:rsidRPr="00AB2CAC" w:rsidRDefault="00AB2CAC" w:rsidP="00AB2CAC">
      <w:pPr>
        <w:numPr>
          <w:ilvl w:val="0"/>
          <w:numId w:val="2"/>
        </w:numPr>
      </w:pPr>
      <w:r w:rsidRPr="00AB2CAC">
        <w:t>Du kan boka max tre pass per månad, och ha max tre aktiva bokningstillfällen samtidigt.</w:t>
      </w:r>
    </w:p>
    <w:p w14:paraId="18F03802" w14:textId="77777777" w:rsidR="00AB2CAC" w:rsidRPr="00AB2CAC" w:rsidRDefault="00AB2CAC" w:rsidP="00AB2CAC">
      <w:pPr>
        <w:numPr>
          <w:ilvl w:val="0"/>
          <w:numId w:val="2"/>
        </w:numPr>
      </w:pPr>
      <w:r w:rsidRPr="00AB2CAC">
        <w:t>Kostnaden är 300 kronor/pass</w:t>
      </w:r>
    </w:p>
    <w:p w14:paraId="52A15A4D" w14:textId="77777777" w:rsidR="00AB2CAC" w:rsidRPr="00AB2CAC" w:rsidRDefault="00AB2CAC" w:rsidP="00AB2CAC">
      <w:pPr>
        <w:numPr>
          <w:ilvl w:val="0"/>
          <w:numId w:val="2"/>
        </w:numPr>
      </w:pPr>
      <w:r w:rsidRPr="00AB2CAC">
        <w:t>Avbokning ska ske minst en vecka före bokningstillfället för att inte bli debiterad fullpris för dagarna du bokat</w:t>
      </w:r>
    </w:p>
    <w:p w14:paraId="131210F2" w14:textId="38D1F821" w:rsidR="00AB2CAC" w:rsidRPr="003E1639" w:rsidRDefault="00B85E18" w:rsidP="00AB2CAC">
      <w:pPr>
        <w:numPr>
          <w:ilvl w:val="0"/>
          <w:numId w:val="2"/>
        </w:numPr>
      </w:pPr>
      <w:proofErr w:type="spellStart"/>
      <w:r>
        <w:t>V</w:t>
      </w:r>
      <w:r w:rsidR="003E1639" w:rsidRPr="003E1639">
        <w:t>åningsäng</w:t>
      </w:r>
      <w:proofErr w:type="spellEnd"/>
      <w:r>
        <w:t xml:space="preserve"> </w:t>
      </w:r>
      <w:r w:rsidR="00AB2CAC" w:rsidRPr="003E1639">
        <w:t>samt bäddsoffa</w:t>
      </w:r>
    </w:p>
    <w:p w14:paraId="3720C6A4" w14:textId="77777777" w:rsidR="00AB2CAC" w:rsidRPr="00AB2CAC" w:rsidRDefault="00AB2CAC" w:rsidP="00AB2CAC">
      <w:pPr>
        <w:numPr>
          <w:ilvl w:val="0"/>
          <w:numId w:val="2"/>
        </w:numPr>
      </w:pPr>
      <w:r w:rsidRPr="00AB2CAC">
        <w:t>Ta med egna lakan och handdukar, täcke och kuddar finns</w:t>
      </w:r>
    </w:p>
    <w:p w14:paraId="7F715A4A" w14:textId="5E91F0F7" w:rsidR="00AB2CAC" w:rsidRPr="00AB2CAC" w:rsidRDefault="00AB2CAC" w:rsidP="00AB2CAC">
      <w:pPr>
        <w:numPr>
          <w:ilvl w:val="0"/>
          <w:numId w:val="2"/>
        </w:numPr>
      </w:pPr>
      <w:r w:rsidRPr="00AB2CAC">
        <w:t xml:space="preserve">Du kommer in på din bokade </w:t>
      </w:r>
      <w:proofErr w:type="spellStart"/>
      <w:r w:rsidRPr="00AB2CAC">
        <w:t>passtid</w:t>
      </w:r>
      <w:proofErr w:type="spellEnd"/>
      <w:r w:rsidRPr="00AB2CAC">
        <w:t xml:space="preserve"> med din </w:t>
      </w:r>
      <w:proofErr w:type="spellStart"/>
      <w:r w:rsidRPr="00AB2CAC">
        <w:t>Aptustagg</w:t>
      </w:r>
      <w:proofErr w:type="spellEnd"/>
    </w:p>
    <w:p w14:paraId="3AA1CB7C" w14:textId="73ACC791" w:rsidR="00AB2CAC" w:rsidRPr="00AB2CAC" w:rsidRDefault="00AB2CAC" w:rsidP="00AB2CAC">
      <w:r w:rsidRPr="00AB2CAC">
        <w:rPr>
          <w:b/>
          <w:bCs/>
        </w:rPr>
        <w:t>Tvättstugan</w:t>
      </w:r>
      <w:r w:rsidRPr="00AB2CAC">
        <w:t xml:space="preserve"> är bokningsbar i 3-timmarspass från </w:t>
      </w:r>
      <w:proofErr w:type="spellStart"/>
      <w:r w:rsidRPr="00AB2CAC">
        <w:t>kl</w:t>
      </w:r>
      <w:proofErr w:type="spellEnd"/>
      <w:r w:rsidRPr="00AB2CAC">
        <w:t xml:space="preserve"> 07-22. Adress: </w:t>
      </w:r>
      <w:r>
        <w:t>Lantvärnsgatan 2, nedre plan</w:t>
      </w:r>
    </w:p>
    <w:p w14:paraId="6C081E99" w14:textId="77777777" w:rsidR="00AB2CAC" w:rsidRPr="00AB2CAC" w:rsidRDefault="00AB2CAC" w:rsidP="00AB2CAC">
      <w:pPr>
        <w:numPr>
          <w:ilvl w:val="0"/>
          <w:numId w:val="3"/>
        </w:numPr>
      </w:pPr>
      <w:r w:rsidRPr="00AB2CAC">
        <w:t>Du kan boka max 6 pass per månad</w:t>
      </w:r>
    </w:p>
    <w:p w14:paraId="0E8AC986" w14:textId="090AC941" w:rsidR="00AB2CAC" w:rsidRPr="00AB2CAC" w:rsidRDefault="00AB2CAC" w:rsidP="00AB2CAC">
      <w:pPr>
        <w:numPr>
          <w:ilvl w:val="0"/>
          <w:numId w:val="3"/>
        </w:numPr>
      </w:pPr>
      <w:r>
        <w:t xml:space="preserve">Kostnad </w:t>
      </w:r>
      <w:r w:rsidR="00040A91">
        <w:t>40</w:t>
      </w:r>
      <w:r>
        <w:t xml:space="preserve"> kr/pass</w:t>
      </w:r>
    </w:p>
    <w:p w14:paraId="7D61C98E" w14:textId="77777777" w:rsidR="00AB2CAC" w:rsidRPr="00AB2CAC" w:rsidRDefault="00AB2CAC" w:rsidP="00AB2CAC">
      <w:r w:rsidRPr="00AB2CAC">
        <w:t> </w:t>
      </w:r>
    </w:p>
    <w:p w14:paraId="2DEE6204" w14:textId="77777777" w:rsidR="00040A91" w:rsidRDefault="00040A91" w:rsidP="00AB2CAC"/>
    <w:p w14:paraId="17F9C5CC" w14:textId="77777777" w:rsidR="00040A91" w:rsidRDefault="00040A91" w:rsidP="00AB2CAC"/>
    <w:p w14:paraId="2B7E4F6A" w14:textId="2D32FBFC" w:rsidR="00AB2CAC" w:rsidRPr="00AB2CAC" w:rsidRDefault="00AB2CAC" w:rsidP="00AB2CAC">
      <w:r w:rsidRPr="00AB2CAC">
        <w:t>Din tagg ger dig access till alla gemensamma utrymmen. Du behöver ha en bokning för att komma in i respektive lokal. Debitering sker via din månadsavi på nästkommande kvartal.</w:t>
      </w:r>
    </w:p>
    <w:p w14:paraId="1FD9FBEF" w14:textId="77777777" w:rsidR="00AB2CAC" w:rsidRDefault="00AB2CAC" w:rsidP="00AB2CAC">
      <w:pPr>
        <w:rPr>
          <w:b/>
          <w:bCs/>
        </w:rPr>
      </w:pPr>
    </w:p>
    <w:p w14:paraId="27B94EAE" w14:textId="0756968B" w:rsidR="00AB2CAC" w:rsidRPr="00AB2CAC" w:rsidRDefault="00AB2CAC" w:rsidP="00AB2CAC">
      <w:pPr>
        <w:rPr>
          <w:b/>
          <w:bCs/>
        </w:rPr>
      </w:pPr>
      <w:r w:rsidRPr="00AB2CAC">
        <w:rPr>
          <w:b/>
          <w:bCs/>
        </w:rPr>
        <w:t>Så här bokar du</w:t>
      </w:r>
    </w:p>
    <w:p w14:paraId="0B0C3365" w14:textId="51F5FE23" w:rsidR="00AB2CAC" w:rsidRPr="00AB2CAC" w:rsidRDefault="00AB2CAC" w:rsidP="00AB2CAC">
      <w:hyperlink r:id="rId9" w:history="1">
        <w:r w:rsidRPr="00AB2CAC">
          <w:rPr>
            <w:rStyle w:val="Hyperlnk"/>
          </w:rPr>
          <w:t>Klicka här för att boka via webben</w:t>
        </w:r>
      </w:hyperlink>
    </w:p>
    <w:p w14:paraId="6E1C566C" w14:textId="057CB111" w:rsidR="00AB2CAC" w:rsidRPr="00AB2CAC" w:rsidRDefault="00AB2CAC" w:rsidP="00AB2CAC">
      <w:r w:rsidRPr="00AB2CAC">
        <w:t>Första gången loggar du in med följande användarnamn och lösenord:</w:t>
      </w:r>
      <w:r w:rsidRPr="00AB2CAC">
        <w:br/>
        <w:t>Användarnamn(exempel): 222</w:t>
      </w:r>
      <w:r>
        <w:t>8</w:t>
      </w:r>
      <w:r w:rsidRPr="00AB2CAC">
        <w:t>-XXXX</w:t>
      </w:r>
      <w:r w:rsidRPr="00AB2CAC">
        <w:br/>
        <w:t>Lösenord(exempel): 222</w:t>
      </w:r>
      <w:r>
        <w:t>8</w:t>
      </w:r>
      <w:r w:rsidRPr="00AB2CAC">
        <w:t>-XXXX</w:t>
      </w:r>
      <w:r w:rsidRPr="00AB2CAC">
        <w:br/>
        <w:t>222</w:t>
      </w:r>
      <w:r>
        <w:t>8</w:t>
      </w:r>
      <w:r w:rsidRPr="00AB2CAC">
        <w:t xml:space="preserve"> = HSB brf S</w:t>
      </w:r>
      <w:r w:rsidR="00040A91">
        <w:t>panjoletten</w:t>
      </w:r>
    </w:p>
    <w:p w14:paraId="502C57EE" w14:textId="77777777" w:rsidR="00AB2CAC" w:rsidRPr="00AB2CAC" w:rsidRDefault="00AB2CAC" w:rsidP="00AB2CAC">
      <w:r w:rsidRPr="00AB2CAC">
        <w:t xml:space="preserve">XXXX byts ut mot ditt fyrsiffriga HSB-lägenhetsnummer (ej </w:t>
      </w:r>
      <w:proofErr w:type="gramStart"/>
      <w:r w:rsidRPr="00AB2CAC">
        <w:t>skatteverkets</w:t>
      </w:r>
      <w:proofErr w:type="gramEnd"/>
      <w:r w:rsidRPr="00AB2CAC">
        <w:t xml:space="preserve"> lägenhetsnummer).</w:t>
      </w:r>
    </w:p>
    <w:p w14:paraId="5036387A" w14:textId="77777777" w:rsidR="00AB2CAC" w:rsidRPr="00AB2CAC" w:rsidRDefault="00AB2CAC" w:rsidP="00AB2CAC">
      <w:r w:rsidRPr="00AB2CAC">
        <w:t>OBS! Det är viktigt att du byter lösenord första gången du loggat in.</w:t>
      </w:r>
    </w:p>
    <w:p w14:paraId="4B217331" w14:textId="40D4489A" w:rsidR="00AB2CAC" w:rsidRPr="00B85E18" w:rsidRDefault="00AB2CAC" w:rsidP="00AB2CAC">
      <w:pPr>
        <w:rPr>
          <w:b/>
          <w:bCs/>
        </w:rPr>
      </w:pPr>
      <w:r w:rsidRPr="00AB2CAC">
        <w:rPr>
          <w:b/>
          <w:bCs/>
        </w:rPr>
        <w:t>Smartphonebokning</w:t>
      </w:r>
      <w:r w:rsidRPr="00AB2CAC">
        <w:br/>
        <w:t xml:space="preserve">Du kan också göra bokningar via en app. Hämta </w:t>
      </w:r>
      <w:proofErr w:type="spellStart"/>
      <w:r w:rsidRPr="00AB2CAC">
        <w:t>appen</w:t>
      </w:r>
      <w:proofErr w:type="spellEnd"/>
      <w:r w:rsidRPr="00AB2CAC">
        <w:t xml:space="preserve"> Aptus </w:t>
      </w:r>
      <w:proofErr w:type="spellStart"/>
      <w:r w:rsidRPr="00AB2CAC">
        <w:t>Home</w:t>
      </w:r>
      <w:proofErr w:type="spellEnd"/>
      <w:r w:rsidRPr="00AB2CAC">
        <w:t xml:space="preserve">. Den finns både för iPhone och Android. När </w:t>
      </w:r>
      <w:proofErr w:type="spellStart"/>
      <w:r w:rsidRPr="00AB2CAC">
        <w:t>appen</w:t>
      </w:r>
      <w:proofErr w:type="spellEnd"/>
      <w:r w:rsidRPr="00AB2CAC">
        <w:t xml:space="preserve"> </w:t>
      </w:r>
      <w:r w:rsidR="00B85E18">
        <w:t>används</w:t>
      </w:r>
      <w:r w:rsidRPr="00AB2CAC">
        <w:t xml:space="preserve"> första gången kommer inställningssidan upp. Börja med att mata in ditt användarnamn och lösenord. Det är samma uppgifter som till webben. Därefter skriver du in följande adress: https://brfs</w:t>
      </w:r>
      <w:r>
        <w:t>panjoletten</w:t>
      </w:r>
      <w:r w:rsidRPr="00AB2CAC">
        <w:t>.aptustotal.se/AptusPortal/</w:t>
      </w:r>
    </w:p>
    <w:p w14:paraId="6EEA554F" w14:textId="77777777" w:rsidR="001662A5" w:rsidRDefault="001662A5"/>
    <w:sectPr w:rsidR="001662A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E32BD" w14:textId="77777777" w:rsidR="005F6A0A" w:rsidRDefault="005F6A0A" w:rsidP="00040A91">
      <w:pPr>
        <w:spacing w:after="0" w:line="240" w:lineRule="auto"/>
      </w:pPr>
      <w:r>
        <w:separator/>
      </w:r>
    </w:p>
  </w:endnote>
  <w:endnote w:type="continuationSeparator" w:id="0">
    <w:p w14:paraId="7440E85F" w14:textId="77777777" w:rsidR="005F6A0A" w:rsidRDefault="005F6A0A" w:rsidP="00040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6CCBA" w14:textId="77777777" w:rsidR="005F6A0A" w:rsidRDefault="005F6A0A" w:rsidP="00040A91">
      <w:pPr>
        <w:spacing w:after="0" w:line="240" w:lineRule="auto"/>
      </w:pPr>
      <w:r>
        <w:separator/>
      </w:r>
    </w:p>
  </w:footnote>
  <w:footnote w:type="continuationSeparator" w:id="0">
    <w:p w14:paraId="4C6F97CC" w14:textId="77777777" w:rsidR="005F6A0A" w:rsidRDefault="005F6A0A" w:rsidP="00040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48072" w14:textId="70B7FC03" w:rsidR="00040A91" w:rsidRDefault="00040A91" w:rsidP="0095726A">
    <w:pPr>
      <w:pStyle w:val="Sidhuvud"/>
      <w:tabs>
        <w:tab w:val="clear" w:pos="4536"/>
        <w:tab w:val="clear" w:pos="9072"/>
        <w:tab w:val="left" w:pos="7275"/>
      </w:tabs>
    </w:pPr>
    <w:r>
      <w:rPr>
        <w:noProof/>
      </w:rPr>
      <w:drawing>
        <wp:inline distT="0" distB="0" distL="0" distR="0" wp14:anchorId="0E813F50" wp14:editId="0F66A2FA">
          <wp:extent cx="863600" cy="601980"/>
          <wp:effectExtent l="0" t="0" r="0" b="7620"/>
          <wp:docPr id="2" name="Bildobjekt 1" descr="HSB_Farg_Sv.png"/>
          <wp:cNvGraphicFramePr/>
          <a:graphic xmlns:a="http://schemas.openxmlformats.org/drawingml/2006/main">
            <a:graphicData uri="http://schemas.openxmlformats.org/drawingml/2006/picture">
              <pic:pic xmlns:pic="http://schemas.openxmlformats.org/drawingml/2006/picture">
                <pic:nvPicPr>
                  <pic:cNvPr id="2" name="Bildobjekt 1" descr="HSB_Farg_Sv.png"/>
                  <pic:cNvPicPr/>
                </pic:nvPicPr>
                <pic:blipFill>
                  <a:blip r:embed="rId1"/>
                  <a:stretch>
                    <a:fillRect/>
                  </a:stretch>
                </pic:blipFill>
                <pic:spPr>
                  <a:xfrm>
                    <a:off x="0" y="0"/>
                    <a:ext cx="863600" cy="601980"/>
                  </a:xfrm>
                  <a:prstGeom prst="rect">
                    <a:avLst/>
                  </a:prstGeom>
                </pic:spPr>
              </pic:pic>
            </a:graphicData>
          </a:graphic>
        </wp:inline>
      </w:drawing>
    </w:r>
    <w:r w:rsidR="0095726A">
      <w:tab/>
      <w:t>2024-12-17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29618F"/>
    <w:multiLevelType w:val="multilevel"/>
    <w:tmpl w:val="CF02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75456B"/>
    <w:multiLevelType w:val="multilevel"/>
    <w:tmpl w:val="C922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6F26CE"/>
    <w:multiLevelType w:val="multilevel"/>
    <w:tmpl w:val="B97A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037606">
    <w:abstractNumId w:val="2"/>
  </w:num>
  <w:num w:numId="2" w16cid:durableId="1981613504">
    <w:abstractNumId w:val="1"/>
  </w:num>
  <w:num w:numId="3" w16cid:durableId="164935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AC"/>
    <w:rsid w:val="00040A91"/>
    <w:rsid w:val="001662A5"/>
    <w:rsid w:val="003E1639"/>
    <w:rsid w:val="00425861"/>
    <w:rsid w:val="00583E61"/>
    <w:rsid w:val="005F6A0A"/>
    <w:rsid w:val="006D52F5"/>
    <w:rsid w:val="00752F77"/>
    <w:rsid w:val="008F0E77"/>
    <w:rsid w:val="0095726A"/>
    <w:rsid w:val="009A78DF"/>
    <w:rsid w:val="00AB2CAC"/>
    <w:rsid w:val="00B85E18"/>
    <w:rsid w:val="00BF521A"/>
    <w:rsid w:val="00C45914"/>
    <w:rsid w:val="00C551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0CFE"/>
  <w15:chartTrackingRefBased/>
  <w15:docId w15:val="{2605D20C-557A-4C7C-83C6-1E717A77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B2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B2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B2CA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B2CA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B2CA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B2CA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B2CA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B2CA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B2CA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B2CA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B2CA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B2CA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B2CA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B2CA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B2CA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B2CA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B2CA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B2CAC"/>
    <w:rPr>
      <w:rFonts w:eastAsiaTheme="majorEastAsia" w:cstheme="majorBidi"/>
      <w:color w:val="272727" w:themeColor="text1" w:themeTint="D8"/>
    </w:rPr>
  </w:style>
  <w:style w:type="paragraph" w:styleId="Rubrik">
    <w:name w:val="Title"/>
    <w:basedOn w:val="Normal"/>
    <w:next w:val="Normal"/>
    <w:link w:val="RubrikChar"/>
    <w:uiPriority w:val="10"/>
    <w:qFormat/>
    <w:rsid w:val="00AB2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B2CA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B2CA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B2CA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B2CA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B2CAC"/>
    <w:rPr>
      <w:i/>
      <w:iCs/>
      <w:color w:val="404040" w:themeColor="text1" w:themeTint="BF"/>
    </w:rPr>
  </w:style>
  <w:style w:type="paragraph" w:styleId="Liststycke">
    <w:name w:val="List Paragraph"/>
    <w:basedOn w:val="Normal"/>
    <w:uiPriority w:val="34"/>
    <w:qFormat/>
    <w:rsid w:val="00AB2CAC"/>
    <w:pPr>
      <w:ind w:left="720"/>
      <w:contextualSpacing/>
    </w:pPr>
  </w:style>
  <w:style w:type="character" w:styleId="Starkbetoning">
    <w:name w:val="Intense Emphasis"/>
    <w:basedOn w:val="Standardstycketeckensnitt"/>
    <w:uiPriority w:val="21"/>
    <w:qFormat/>
    <w:rsid w:val="00AB2CAC"/>
    <w:rPr>
      <w:i/>
      <w:iCs/>
      <w:color w:val="0F4761" w:themeColor="accent1" w:themeShade="BF"/>
    </w:rPr>
  </w:style>
  <w:style w:type="paragraph" w:styleId="Starktcitat">
    <w:name w:val="Intense Quote"/>
    <w:basedOn w:val="Normal"/>
    <w:next w:val="Normal"/>
    <w:link w:val="StarktcitatChar"/>
    <w:uiPriority w:val="30"/>
    <w:qFormat/>
    <w:rsid w:val="00AB2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B2CAC"/>
    <w:rPr>
      <w:i/>
      <w:iCs/>
      <w:color w:val="0F4761" w:themeColor="accent1" w:themeShade="BF"/>
    </w:rPr>
  </w:style>
  <w:style w:type="character" w:styleId="Starkreferens">
    <w:name w:val="Intense Reference"/>
    <w:basedOn w:val="Standardstycketeckensnitt"/>
    <w:uiPriority w:val="32"/>
    <w:qFormat/>
    <w:rsid w:val="00AB2CAC"/>
    <w:rPr>
      <w:b/>
      <w:bCs/>
      <w:smallCaps/>
      <w:color w:val="0F4761" w:themeColor="accent1" w:themeShade="BF"/>
      <w:spacing w:val="5"/>
    </w:rPr>
  </w:style>
  <w:style w:type="character" w:styleId="Hyperlnk">
    <w:name w:val="Hyperlink"/>
    <w:basedOn w:val="Standardstycketeckensnitt"/>
    <w:uiPriority w:val="99"/>
    <w:unhideWhenUsed/>
    <w:rsid w:val="00AB2CAC"/>
    <w:rPr>
      <w:color w:val="467886" w:themeColor="hyperlink"/>
      <w:u w:val="single"/>
    </w:rPr>
  </w:style>
  <w:style w:type="character" w:styleId="Olstomnmnande">
    <w:name w:val="Unresolved Mention"/>
    <w:basedOn w:val="Standardstycketeckensnitt"/>
    <w:uiPriority w:val="99"/>
    <w:semiHidden/>
    <w:unhideWhenUsed/>
    <w:rsid w:val="00AB2CAC"/>
    <w:rPr>
      <w:color w:val="605E5C"/>
      <w:shd w:val="clear" w:color="auto" w:fill="E1DFDD"/>
    </w:rPr>
  </w:style>
  <w:style w:type="paragraph" w:styleId="Sidhuvud">
    <w:name w:val="header"/>
    <w:basedOn w:val="Normal"/>
    <w:link w:val="SidhuvudChar"/>
    <w:uiPriority w:val="99"/>
    <w:unhideWhenUsed/>
    <w:rsid w:val="00040A9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40A91"/>
  </w:style>
  <w:style w:type="paragraph" w:styleId="Sidfot">
    <w:name w:val="footer"/>
    <w:basedOn w:val="Normal"/>
    <w:link w:val="SidfotChar"/>
    <w:uiPriority w:val="99"/>
    <w:unhideWhenUsed/>
    <w:rsid w:val="00040A9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40A91"/>
  </w:style>
  <w:style w:type="character" w:styleId="AnvndHyperlnk">
    <w:name w:val="FollowedHyperlink"/>
    <w:basedOn w:val="Standardstycketeckensnitt"/>
    <w:uiPriority w:val="99"/>
    <w:semiHidden/>
    <w:unhideWhenUsed/>
    <w:rsid w:val="00040A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440863">
      <w:bodyDiv w:val="1"/>
      <w:marLeft w:val="0"/>
      <w:marRight w:val="0"/>
      <w:marTop w:val="0"/>
      <w:marBottom w:val="0"/>
      <w:divBdr>
        <w:top w:val="none" w:sz="0" w:space="0" w:color="auto"/>
        <w:left w:val="none" w:sz="0" w:space="0" w:color="auto"/>
        <w:bottom w:val="none" w:sz="0" w:space="0" w:color="auto"/>
        <w:right w:val="none" w:sz="0" w:space="0" w:color="auto"/>
      </w:divBdr>
      <w:divsChild>
        <w:div w:id="654920529">
          <w:marLeft w:val="0"/>
          <w:marRight w:val="0"/>
          <w:marTop w:val="0"/>
          <w:marBottom w:val="375"/>
          <w:divBdr>
            <w:top w:val="none" w:sz="0" w:space="0" w:color="auto"/>
            <w:left w:val="none" w:sz="0" w:space="0" w:color="auto"/>
            <w:bottom w:val="none" w:sz="0" w:space="0" w:color="auto"/>
            <w:right w:val="none" w:sz="0" w:space="0" w:color="auto"/>
          </w:divBdr>
        </w:div>
      </w:divsChild>
    </w:div>
    <w:div w:id="1711569075">
      <w:bodyDiv w:val="1"/>
      <w:marLeft w:val="0"/>
      <w:marRight w:val="0"/>
      <w:marTop w:val="0"/>
      <w:marBottom w:val="0"/>
      <w:divBdr>
        <w:top w:val="none" w:sz="0" w:space="0" w:color="auto"/>
        <w:left w:val="none" w:sz="0" w:space="0" w:color="auto"/>
        <w:bottom w:val="none" w:sz="0" w:space="0" w:color="auto"/>
        <w:right w:val="none" w:sz="0" w:space="0" w:color="auto"/>
      </w:divBdr>
      <w:divsChild>
        <w:div w:id="482550172">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b.se/link/166e5e014002400d9135cd57c86e52b4.aspx" TargetMode="External"/><Relationship Id="rId3" Type="http://schemas.openxmlformats.org/officeDocument/2006/relationships/settings" Target="settings.xml"/><Relationship Id="rId7" Type="http://schemas.openxmlformats.org/officeDocument/2006/relationships/hyperlink" Target="https://brfspanjoletten.aptustotal.se/AptusPort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rfspanjoletten.aptustotal.se/AptusPor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481</Words>
  <Characters>2554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Rodin</dc:creator>
  <cp:keywords/>
  <dc:description/>
  <cp:lastModifiedBy>Susanne Rodin</cp:lastModifiedBy>
  <cp:revision>9</cp:revision>
  <dcterms:created xsi:type="dcterms:W3CDTF">2024-12-13T15:20:00Z</dcterms:created>
  <dcterms:modified xsi:type="dcterms:W3CDTF">2024-12-17T12:25:00Z</dcterms:modified>
</cp:coreProperties>
</file>