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C3A6D" w14:textId="27120F27" w:rsidR="006C2A21" w:rsidRDefault="006C2A21" w:rsidP="00876CFC">
      <w:pPr>
        <w:spacing w:after="450"/>
        <w:outlineLvl w:val="0"/>
        <w:rPr>
          <w:rFonts w:ascii="FrutigerNextW01-UltraLi" w:eastAsia="Times New Roman" w:hAnsi="FrutigerNextW01-UltraLi" w:cs="Arial"/>
          <w:caps/>
          <w:color w:val="333333"/>
          <w:spacing w:val="14"/>
          <w:kern w:val="36"/>
          <w:sz w:val="45"/>
          <w:szCs w:val="45"/>
          <w:lang w:eastAsia="sv-SE"/>
        </w:rPr>
      </w:pPr>
      <w:r>
        <w:rPr>
          <w:rFonts w:ascii="Roboto" w:hAnsi="Roboto"/>
          <w:b/>
          <w:bCs/>
          <w:noProof/>
          <w:color w:val="3366CC"/>
          <w:lang w:eastAsia="sv-SE"/>
        </w:rPr>
        <w:drawing>
          <wp:inline distT="0" distB="0" distL="0" distR="0" wp14:anchorId="734F0BBB" wp14:editId="3A81F7F4">
            <wp:extent cx="1733550" cy="1190625"/>
            <wp:effectExtent l="0" t="0" r="0" b="9525"/>
            <wp:docPr id="1" name="Bild 1" descr="Bil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1190625"/>
                    </a:xfrm>
                    <a:prstGeom prst="rect">
                      <a:avLst/>
                    </a:prstGeom>
                    <a:noFill/>
                    <a:ln>
                      <a:noFill/>
                    </a:ln>
                  </pic:spPr>
                </pic:pic>
              </a:graphicData>
            </a:graphic>
          </wp:inline>
        </w:drawing>
      </w:r>
      <w:r>
        <w:rPr>
          <w:rFonts w:ascii="FrutigerNextW01-UltraLi" w:eastAsia="Times New Roman" w:hAnsi="FrutigerNextW01-UltraLi" w:cs="Arial"/>
          <w:caps/>
          <w:color w:val="333333"/>
          <w:spacing w:val="14"/>
          <w:kern w:val="36"/>
          <w:sz w:val="45"/>
          <w:szCs w:val="45"/>
          <w:lang w:eastAsia="sv-SE"/>
        </w:rPr>
        <w:t xml:space="preserve">  Duschväggar</w:t>
      </w:r>
    </w:p>
    <w:p w14:paraId="4A7A6866" w14:textId="77777777" w:rsidR="006C2A21" w:rsidRDefault="006C2A21" w:rsidP="00876CFC">
      <w:pPr>
        <w:spacing w:after="450"/>
        <w:outlineLvl w:val="0"/>
        <w:rPr>
          <w:rFonts w:ascii="FrutigerNextW01-UltraLi" w:eastAsia="Times New Roman" w:hAnsi="FrutigerNextW01-UltraLi" w:cs="Arial"/>
          <w:caps/>
          <w:color w:val="333333"/>
          <w:spacing w:val="14"/>
          <w:kern w:val="36"/>
          <w:sz w:val="45"/>
          <w:szCs w:val="45"/>
          <w:lang w:eastAsia="sv-SE"/>
        </w:rPr>
      </w:pPr>
    </w:p>
    <w:p w14:paraId="52565C9C" w14:textId="77777777" w:rsidR="00876CFC" w:rsidRPr="00876CFC" w:rsidRDefault="00876CFC" w:rsidP="00876CFC">
      <w:pPr>
        <w:spacing w:after="450"/>
        <w:outlineLvl w:val="0"/>
        <w:rPr>
          <w:rFonts w:ascii="FrutigerNextW01-UltraLi" w:eastAsia="Times New Roman" w:hAnsi="FrutigerNextW01-UltraLi" w:cs="Arial"/>
          <w:caps/>
          <w:color w:val="333333"/>
          <w:spacing w:val="14"/>
          <w:kern w:val="36"/>
          <w:sz w:val="45"/>
          <w:szCs w:val="45"/>
          <w:lang w:eastAsia="sv-SE"/>
        </w:rPr>
      </w:pPr>
      <w:r w:rsidRPr="00876CFC">
        <w:rPr>
          <w:rFonts w:ascii="FrutigerNextW01-UltraLi" w:eastAsia="Times New Roman" w:hAnsi="FrutigerNextW01-UltraLi" w:cs="Arial"/>
          <w:caps/>
          <w:color w:val="333333"/>
          <w:spacing w:val="14"/>
          <w:kern w:val="36"/>
          <w:sz w:val="45"/>
          <w:szCs w:val="45"/>
          <w:lang w:eastAsia="sv-SE"/>
        </w:rPr>
        <w:t>Rengöring av duschväggar och duschkabiner</w:t>
      </w:r>
    </w:p>
    <w:p w14:paraId="562BB712" w14:textId="77777777" w:rsidR="00876CFC" w:rsidRPr="00876CFC" w:rsidRDefault="00876CFC" w:rsidP="00876CFC">
      <w:pPr>
        <w:spacing w:before="120" w:after="120" w:line="360" w:lineRule="atLeast"/>
        <w:rPr>
          <w:rFonts w:ascii="Frutiger Next W01 Light" w:eastAsia="Times New Roman" w:hAnsi="Frutiger Next W01 Light" w:cs="Arial"/>
          <w:color w:val="737373"/>
          <w:sz w:val="24"/>
          <w:szCs w:val="24"/>
          <w:lang w:eastAsia="sv-SE"/>
        </w:rPr>
      </w:pPr>
      <w:r w:rsidRPr="00876CFC">
        <w:rPr>
          <w:rFonts w:ascii="Frutiger Next W01 Light" w:eastAsia="Times New Roman" w:hAnsi="Frutiger Next W01 Light" w:cs="Arial"/>
          <w:color w:val="737373"/>
          <w:sz w:val="24"/>
          <w:szCs w:val="24"/>
          <w:lang w:eastAsia="sv-SE"/>
        </w:rPr>
        <w:t>Vi rekommenderar att du vårdar din nya dusch för att se till att den håller sig fräsch riktigt länge. Glasytan, sedd i mikroskop, har små porer som kan samla på sig smuts, tvålrester och avlagringar med tiden - i synnerhet om du bor i ett område med hög kalkhalt i vattnet. Så om du vill behålla den fina glansen i glaset, är det värt att vårda den.</w:t>
      </w:r>
    </w:p>
    <w:p w14:paraId="661B1025" w14:textId="77777777" w:rsidR="00876CFC" w:rsidRPr="00876CFC" w:rsidRDefault="00876CFC" w:rsidP="00876CFC">
      <w:pPr>
        <w:spacing w:before="150" w:after="150"/>
        <w:outlineLvl w:val="3"/>
        <w:rPr>
          <w:rFonts w:ascii="FrutigerNextW01-Medium" w:eastAsia="Times New Roman" w:hAnsi="FrutigerNextW01-Medium" w:cs="Arial"/>
          <w:color w:val="000000"/>
          <w:spacing w:val="14"/>
          <w:sz w:val="24"/>
          <w:szCs w:val="24"/>
          <w:lang w:eastAsia="sv-SE"/>
        </w:rPr>
      </w:pPr>
      <w:r w:rsidRPr="00876CFC">
        <w:rPr>
          <w:rFonts w:ascii="FrutigerNextW01-Medium" w:eastAsia="Times New Roman" w:hAnsi="FrutigerNextW01-Medium" w:cs="Arial"/>
          <w:color w:val="000000"/>
          <w:spacing w:val="14"/>
          <w:sz w:val="24"/>
          <w:szCs w:val="24"/>
          <w:lang w:eastAsia="sv-SE"/>
        </w:rPr>
        <w:t>Dagligt underhåll förebygger kalkavlagringar</w:t>
      </w:r>
    </w:p>
    <w:p w14:paraId="374736C8" w14:textId="77777777" w:rsidR="00876CFC" w:rsidRPr="00876CFC" w:rsidRDefault="00876CFC" w:rsidP="00876CFC">
      <w:pPr>
        <w:spacing w:before="120" w:after="120" w:line="360" w:lineRule="atLeast"/>
        <w:rPr>
          <w:rFonts w:ascii="Frutiger Next W01 Light" w:eastAsia="Times New Roman" w:hAnsi="Frutiger Next W01 Light" w:cs="Arial"/>
          <w:color w:val="737373"/>
          <w:sz w:val="24"/>
          <w:szCs w:val="24"/>
          <w:lang w:eastAsia="sv-SE"/>
        </w:rPr>
      </w:pPr>
      <w:r w:rsidRPr="00876CFC">
        <w:rPr>
          <w:rFonts w:ascii="Frutiger Next W01 Light" w:eastAsia="Times New Roman" w:hAnsi="Frutiger Next W01 Light" w:cs="Arial"/>
          <w:color w:val="737373"/>
          <w:sz w:val="24"/>
          <w:szCs w:val="24"/>
          <w:lang w:eastAsia="sv-SE"/>
        </w:rPr>
        <w:t xml:space="preserve">Det mest effektiva och miljövänliga sättet att hålla glasen rena och fina är att efter varje dusch dra med en gummiskrapa eller torka av med en mjuk trasa. Därmed undviker du onödiga kalkavlagringar. Vid riktigt tuffa kalkfläckar kan du använda hushållsättika som du värmer till ca 50 grader. Gnid in, låt verka </w:t>
      </w:r>
      <w:proofErr w:type="spellStart"/>
      <w:r w:rsidRPr="00876CFC">
        <w:rPr>
          <w:rFonts w:ascii="Frutiger Next W01 Light" w:eastAsia="Times New Roman" w:hAnsi="Frutiger Next W01 Light" w:cs="Arial"/>
          <w:color w:val="737373"/>
          <w:sz w:val="24"/>
          <w:szCs w:val="24"/>
          <w:lang w:eastAsia="sv-SE"/>
        </w:rPr>
        <w:t>verka</w:t>
      </w:r>
      <w:proofErr w:type="spellEnd"/>
      <w:r w:rsidRPr="00876CFC">
        <w:rPr>
          <w:rFonts w:ascii="Frutiger Next W01 Light" w:eastAsia="Times New Roman" w:hAnsi="Frutiger Next W01 Light" w:cs="Arial"/>
          <w:color w:val="737373"/>
          <w:sz w:val="24"/>
          <w:szCs w:val="24"/>
          <w:lang w:eastAsia="sv-SE"/>
        </w:rPr>
        <w:t xml:space="preserve"> 3-4 minuter och skölj av med vatten. Upprepa vid behov men var noga med att inte låta blandningen komma i kontakt med profiler/beslag eftersom dessa kan missfärgas. Mot ingrodd smuts rekommenderar vi </w:t>
      </w:r>
      <w:proofErr w:type="spellStart"/>
      <w:r w:rsidRPr="00876CFC">
        <w:rPr>
          <w:rFonts w:ascii="Frutiger Next W01 Light" w:eastAsia="Times New Roman" w:hAnsi="Frutiger Next W01 Light" w:cs="Arial"/>
          <w:color w:val="737373"/>
          <w:sz w:val="24"/>
          <w:szCs w:val="24"/>
          <w:lang w:eastAsia="sv-SE"/>
        </w:rPr>
        <w:t>ättiksbaserade</w:t>
      </w:r>
      <w:proofErr w:type="spellEnd"/>
      <w:r w:rsidRPr="00876CFC">
        <w:rPr>
          <w:rFonts w:ascii="Frutiger Next W01 Light" w:eastAsia="Times New Roman" w:hAnsi="Frutiger Next W01 Light" w:cs="Arial"/>
          <w:color w:val="737373"/>
          <w:sz w:val="24"/>
          <w:szCs w:val="24"/>
          <w:lang w:eastAsia="sv-SE"/>
        </w:rPr>
        <w:t xml:space="preserve"> rengöringsmedel. Tänk bara på att svampar och rengöringspasta med slipmedel kan repa såväl glas som metall så välj rengöringsmedel med omsorg. Tänk också på att vara extra försiktig vid mönstrade och frostade glas. </w:t>
      </w:r>
    </w:p>
    <w:p w14:paraId="4C5B0E85" w14:textId="77777777" w:rsidR="006C2A21" w:rsidRDefault="006C2A21" w:rsidP="00876CFC">
      <w:pPr>
        <w:spacing w:before="150" w:after="150"/>
        <w:outlineLvl w:val="3"/>
        <w:rPr>
          <w:rFonts w:ascii="FrutigerNextW01-Medium" w:eastAsia="Times New Roman" w:hAnsi="FrutigerNextW01-Medium" w:cs="Arial"/>
          <w:color w:val="000000"/>
          <w:spacing w:val="14"/>
          <w:sz w:val="24"/>
          <w:szCs w:val="24"/>
          <w:lang w:eastAsia="sv-SE"/>
        </w:rPr>
      </w:pPr>
      <w:bookmarkStart w:id="0" w:name="_GoBack"/>
      <w:bookmarkEnd w:id="0"/>
    </w:p>
    <w:p w14:paraId="7C5662C9" w14:textId="77777777" w:rsidR="00876CFC" w:rsidRPr="00876CFC" w:rsidRDefault="00876CFC" w:rsidP="00876CFC">
      <w:pPr>
        <w:spacing w:before="150" w:after="150"/>
        <w:outlineLvl w:val="3"/>
        <w:rPr>
          <w:rFonts w:ascii="FrutigerNextW01-Medium" w:eastAsia="Times New Roman" w:hAnsi="FrutigerNextW01-Medium" w:cs="Arial"/>
          <w:color w:val="000000"/>
          <w:spacing w:val="14"/>
          <w:sz w:val="24"/>
          <w:szCs w:val="24"/>
          <w:lang w:eastAsia="sv-SE"/>
        </w:rPr>
      </w:pPr>
      <w:r w:rsidRPr="00876CFC">
        <w:rPr>
          <w:rFonts w:ascii="FrutigerNextW01-Medium" w:eastAsia="Times New Roman" w:hAnsi="FrutigerNextW01-Medium" w:cs="Arial"/>
          <w:color w:val="000000"/>
          <w:spacing w:val="14"/>
          <w:sz w:val="24"/>
          <w:szCs w:val="24"/>
          <w:lang w:eastAsia="sv-SE"/>
        </w:rPr>
        <w:t>Tätningslister och andra reservdelar</w:t>
      </w:r>
    </w:p>
    <w:p w14:paraId="67321648" w14:textId="42BF9F9C" w:rsidR="00E71350" w:rsidRPr="006C2A21" w:rsidRDefault="00876CFC" w:rsidP="006C2A21">
      <w:pPr>
        <w:spacing w:before="120" w:after="120" w:line="360" w:lineRule="atLeast"/>
        <w:rPr>
          <w:rFonts w:ascii="Frutiger Next W01 Light" w:eastAsia="Times New Roman" w:hAnsi="Frutiger Next W01 Light" w:cs="Arial"/>
          <w:color w:val="737373"/>
          <w:sz w:val="24"/>
          <w:szCs w:val="24"/>
          <w:lang w:eastAsia="sv-SE"/>
        </w:rPr>
      </w:pPr>
      <w:r w:rsidRPr="00876CFC">
        <w:rPr>
          <w:rFonts w:ascii="Frutiger Next W01 Light" w:eastAsia="Times New Roman" w:hAnsi="Frutiger Next W01 Light" w:cs="Arial"/>
          <w:color w:val="737373"/>
          <w:sz w:val="24"/>
          <w:szCs w:val="24"/>
          <w:lang w:eastAsia="sv-SE"/>
        </w:rPr>
        <w:t xml:space="preserve">Tätningslister ses som förbrukningsmaterial och omfattas inte av den normala produktgarantin. Det är mycket enkelt att byta ut en list och du hittar anpassade </w:t>
      </w:r>
      <w:hyperlink r:id="rId13" w:history="1">
        <w:proofErr w:type="spellStart"/>
        <w:r w:rsidRPr="00876CFC">
          <w:rPr>
            <w:rFonts w:ascii="Frutiger Next W01 Light" w:eastAsia="Times New Roman" w:hAnsi="Frutiger Next W01 Light" w:cs="Arial"/>
            <w:color w:val="E2191F"/>
            <w:sz w:val="24"/>
            <w:szCs w:val="24"/>
            <w:lang w:eastAsia="sv-SE"/>
          </w:rPr>
          <w:t>Servicekit</w:t>
        </w:r>
        <w:proofErr w:type="spellEnd"/>
        <w:r w:rsidRPr="00876CFC">
          <w:rPr>
            <w:rFonts w:ascii="Frutiger Next W01 Light" w:eastAsia="Times New Roman" w:hAnsi="Frutiger Next W01 Light" w:cs="Arial"/>
            <w:color w:val="E2191F"/>
            <w:sz w:val="24"/>
            <w:szCs w:val="24"/>
            <w:lang w:eastAsia="sv-SE"/>
          </w:rPr>
          <w:t xml:space="preserve"> </w:t>
        </w:r>
      </w:hyperlink>
      <w:r w:rsidRPr="00876CFC">
        <w:rPr>
          <w:rFonts w:ascii="Frutiger Next W01 Light" w:eastAsia="Times New Roman" w:hAnsi="Frutiger Next W01 Light" w:cs="Arial"/>
          <w:color w:val="737373"/>
          <w:sz w:val="24"/>
          <w:szCs w:val="24"/>
          <w:lang w:eastAsia="sv-SE"/>
        </w:rPr>
        <w:t xml:space="preserve">och andra reservdelar hos våra </w:t>
      </w:r>
      <w:hyperlink r:id="rId14" w:history="1">
        <w:r w:rsidRPr="00876CFC">
          <w:rPr>
            <w:rFonts w:ascii="Frutiger Next W01 Light" w:eastAsia="Times New Roman" w:hAnsi="Frutiger Next W01 Light" w:cs="Arial"/>
            <w:color w:val="E2191F"/>
            <w:sz w:val="24"/>
            <w:szCs w:val="24"/>
            <w:lang w:eastAsia="sv-SE"/>
          </w:rPr>
          <w:t>återförsäljare</w:t>
        </w:r>
      </w:hyperlink>
      <w:r w:rsidRPr="00876CFC">
        <w:rPr>
          <w:rFonts w:ascii="Frutiger Next W01 Light" w:eastAsia="Times New Roman" w:hAnsi="Frutiger Next W01 Light" w:cs="Arial"/>
          <w:color w:val="737373"/>
          <w:sz w:val="24"/>
          <w:szCs w:val="24"/>
          <w:lang w:eastAsia="sv-SE"/>
        </w:rPr>
        <w:t>. På duschväggar med lyftgångjärn till och med 2012 behöver de rörliga delarna smörjas med vattenfast fett ca 1 gång om året för att garantin ska gälla. Även smörjfettet går a</w:t>
      </w:r>
      <w:r w:rsidR="006C2A21">
        <w:rPr>
          <w:rFonts w:ascii="Frutiger Next W01 Light" w:eastAsia="Times New Roman" w:hAnsi="Frutiger Next W01 Light" w:cs="Arial"/>
          <w:color w:val="737373"/>
          <w:sz w:val="24"/>
          <w:szCs w:val="24"/>
          <w:lang w:eastAsia="sv-SE"/>
        </w:rPr>
        <w:t>tt köpa hos våra återförsäljare.</w:t>
      </w:r>
    </w:p>
    <w:sectPr w:rsidR="00E71350" w:rsidRPr="006C2A2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0C340" w14:textId="77777777" w:rsidR="00876CFC" w:rsidRDefault="00876CFC" w:rsidP="00876CFC">
      <w:r>
        <w:separator/>
      </w:r>
    </w:p>
  </w:endnote>
  <w:endnote w:type="continuationSeparator" w:id="0">
    <w:p w14:paraId="3C798D40" w14:textId="77777777" w:rsidR="00876CFC" w:rsidRDefault="00876CFC" w:rsidP="0087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NextW01-UltraLi">
    <w:altName w:val="Times New Roman"/>
    <w:charset w:val="00"/>
    <w:family w:val="auto"/>
    <w:pitch w:val="default"/>
  </w:font>
  <w:font w:name="Roboto">
    <w:altName w:val="Times New Roman"/>
    <w:charset w:val="00"/>
    <w:family w:val="auto"/>
    <w:pitch w:val="default"/>
  </w:font>
  <w:font w:name="Frutiger Next W01 Light">
    <w:altName w:val="Times New Roman"/>
    <w:charset w:val="00"/>
    <w:family w:val="auto"/>
    <w:pitch w:val="default"/>
  </w:font>
  <w:font w:name="FrutigerNextW01-Medium">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26C6" w14:textId="77777777" w:rsidR="00876CFC" w:rsidRDefault="00876CF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A70BB" w14:textId="77777777" w:rsidR="00876CFC" w:rsidRDefault="00876CFC">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2AEA3" w14:textId="77777777" w:rsidR="00876CFC" w:rsidRDefault="00876CF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A7E8" w14:textId="77777777" w:rsidR="00876CFC" w:rsidRDefault="00876CFC" w:rsidP="00876CFC">
      <w:r>
        <w:separator/>
      </w:r>
    </w:p>
  </w:footnote>
  <w:footnote w:type="continuationSeparator" w:id="0">
    <w:p w14:paraId="5076D06C" w14:textId="77777777" w:rsidR="00876CFC" w:rsidRDefault="00876CFC" w:rsidP="00876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2C4F" w14:textId="77777777" w:rsidR="00876CFC" w:rsidRDefault="00876CF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6CA08" w14:textId="77777777" w:rsidR="00876CFC" w:rsidRDefault="00876CFC">
    <w:pPr>
      <w:pStyle w:val="Sidhuvud"/>
      <w:rPr>
        <w:sz w:val="52"/>
        <w:szCs w:val="52"/>
      </w:rPr>
    </w:pPr>
  </w:p>
  <w:p w14:paraId="07A16742" w14:textId="77777777" w:rsidR="00876CFC" w:rsidRPr="00876CFC" w:rsidRDefault="00876CFC">
    <w:pPr>
      <w:pStyle w:val="Sidhuvud"/>
      <w:rPr>
        <w:sz w:val="52"/>
        <w:szCs w:val="5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1F974" w14:textId="77777777" w:rsidR="00876CFC" w:rsidRDefault="00876CF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F5B5A"/>
    <w:multiLevelType w:val="multilevel"/>
    <w:tmpl w:val="C59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FC"/>
    <w:rsid w:val="002415A9"/>
    <w:rsid w:val="002F0504"/>
    <w:rsid w:val="00342A74"/>
    <w:rsid w:val="006C2A21"/>
    <w:rsid w:val="00850421"/>
    <w:rsid w:val="00876CFC"/>
    <w:rsid w:val="008F4335"/>
    <w:rsid w:val="00940397"/>
    <w:rsid w:val="00C34B83"/>
    <w:rsid w:val="00E71350"/>
    <w:rsid w:val="00F810DF"/>
    <w:rsid w:val="00FD0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3ECB"/>
  <w15:chartTrackingRefBased/>
  <w15:docId w15:val="{C73B145B-3EB4-4425-BAC1-9021A260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504"/>
    <w:pPr>
      <w:spacing w:after="0" w:line="240" w:lineRule="auto"/>
    </w:pPr>
  </w:style>
  <w:style w:type="paragraph" w:styleId="Rubrik1">
    <w:name w:val="heading 1"/>
    <w:basedOn w:val="Normal"/>
    <w:next w:val="Normal"/>
    <w:link w:val="Rubrik1Char"/>
    <w:uiPriority w:val="9"/>
    <w:qFormat/>
    <w:rsid w:val="00C34B83"/>
    <w:pPr>
      <w:keepNext/>
      <w:keepLines/>
      <w:spacing w:before="240" w:after="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semiHidden/>
    <w:unhideWhenUsed/>
    <w:qFormat/>
    <w:rsid w:val="00C34B83"/>
    <w:pPr>
      <w:keepNext/>
      <w:keepLines/>
      <w:spacing w:before="240" w:after="60"/>
      <w:outlineLvl w:val="1"/>
    </w:pPr>
    <w:rPr>
      <w:rFonts w:asciiTheme="majorHAnsi" w:eastAsiaTheme="majorEastAsia" w:hAnsiTheme="majorHAnsi" w:cstheme="majorBidi"/>
      <w:b/>
      <w:bCs/>
      <w:i/>
      <w:sz w:val="28"/>
      <w:szCs w:val="26"/>
    </w:rPr>
  </w:style>
  <w:style w:type="paragraph" w:styleId="Rubrik3">
    <w:name w:val="heading 3"/>
    <w:basedOn w:val="Normal"/>
    <w:next w:val="Normal"/>
    <w:link w:val="Rubrik3Char"/>
    <w:uiPriority w:val="9"/>
    <w:unhideWhenUsed/>
    <w:qFormat/>
    <w:rsid w:val="00C34B83"/>
    <w:pPr>
      <w:keepNext/>
      <w:keepLines/>
      <w:spacing w:before="200"/>
      <w:outlineLvl w:val="2"/>
    </w:pPr>
    <w:rPr>
      <w:rFonts w:asciiTheme="majorHAnsi" w:eastAsiaTheme="majorEastAsia" w:hAnsiTheme="majorHAnsi" w:cstheme="majorBidi"/>
      <w:b/>
      <w:b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4B83"/>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semiHidden/>
    <w:rsid w:val="00C34B83"/>
    <w:rPr>
      <w:rFonts w:asciiTheme="majorHAnsi" w:eastAsiaTheme="majorEastAsia" w:hAnsiTheme="majorHAnsi" w:cstheme="majorBidi"/>
      <w:b/>
      <w:bCs/>
      <w:i/>
      <w:sz w:val="28"/>
      <w:szCs w:val="26"/>
    </w:rPr>
  </w:style>
  <w:style w:type="character" w:customStyle="1" w:styleId="Rubrik3Char">
    <w:name w:val="Rubrik 3 Char"/>
    <w:basedOn w:val="Standardstycketeckensnitt"/>
    <w:link w:val="Rubrik3"/>
    <w:uiPriority w:val="9"/>
    <w:rsid w:val="00C34B83"/>
    <w:rPr>
      <w:rFonts w:asciiTheme="majorHAnsi" w:eastAsiaTheme="majorEastAsia" w:hAnsiTheme="majorHAnsi" w:cstheme="majorBidi"/>
      <w:b/>
      <w:bCs/>
      <w:sz w:val="24"/>
    </w:rPr>
  </w:style>
  <w:style w:type="paragraph" w:styleId="Sidhuvud">
    <w:name w:val="header"/>
    <w:basedOn w:val="Normal"/>
    <w:link w:val="SidhuvudChar"/>
    <w:uiPriority w:val="99"/>
    <w:unhideWhenUsed/>
    <w:rsid w:val="00876CFC"/>
    <w:pPr>
      <w:tabs>
        <w:tab w:val="center" w:pos="4536"/>
        <w:tab w:val="right" w:pos="9072"/>
      </w:tabs>
    </w:pPr>
  </w:style>
  <w:style w:type="character" w:customStyle="1" w:styleId="SidhuvudChar">
    <w:name w:val="Sidhuvud Char"/>
    <w:basedOn w:val="Standardstycketeckensnitt"/>
    <w:link w:val="Sidhuvud"/>
    <w:uiPriority w:val="99"/>
    <w:rsid w:val="00876CFC"/>
  </w:style>
  <w:style w:type="paragraph" w:styleId="Sidfot">
    <w:name w:val="footer"/>
    <w:basedOn w:val="Normal"/>
    <w:link w:val="SidfotChar"/>
    <w:uiPriority w:val="99"/>
    <w:unhideWhenUsed/>
    <w:rsid w:val="00876CFC"/>
    <w:pPr>
      <w:tabs>
        <w:tab w:val="center" w:pos="4536"/>
        <w:tab w:val="right" w:pos="9072"/>
      </w:tabs>
    </w:pPr>
  </w:style>
  <w:style w:type="character" w:customStyle="1" w:styleId="SidfotChar">
    <w:name w:val="Sidfot Char"/>
    <w:basedOn w:val="Standardstycketeckensnitt"/>
    <w:link w:val="Sidfot"/>
    <w:uiPriority w:val="99"/>
    <w:rsid w:val="00876CFC"/>
  </w:style>
  <w:style w:type="paragraph" w:styleId="Liststycke">
    <w:name w:val="List Paragraph"/>
    <w:basedOn w:val="Normal"/>
    <w:uiPriority w:val="34"/>
    <w:qFormat/>
    <w:rsid w:val="006C2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05378">
      <w:bodyDiv w:val="1"/>
      <w:marLeft w:val="0"/>
      <w:marRight w:val="0"/>
      <w:marTop w:val="0"/>
      <w:marBottom w:val="0"/>
      <w:divBdr>
        <w:top w:val="none" w:sz="0" w:space="0" w:color="auto"/>
        <w:left w:val="none" w:sz="0" w:space="0" w:color="auto"/>
        <w:bottom w:val="none" w:sz="0" w:space="0" w:color="auto"/>
        <w:right w:val="none" w:sz="0" w:space="0" w:color="auto"/>
      </w:divBdr>
      <w:divsChild>
        <w:div w:id="1794329887">
          <w:marLeft w:val="0"/>
          <w:marRight w:val="0"/>
          <w:marTop w:val="0"/>
          <w:marBottom w:val="0"/>
          <w:divBdr>
            <w:top w:val="none" w:sz="0" w:space="0" w:color="auto"/>
            <w:left w:val="none" w:sz="0" w:space="0" w:color="auto"/>
            <w:bottom w:val="none" w:sz="0" w:space="0" w:color="auto"/>
            <w:right w:val="none" w:sz="0" w:space="0" w:color="auto"/>
          </w:divBdr>
          <w:divsChild>
            <w:div w:id="1240095626">
              <w:marLeft w:val="0"/>
              <w:marRight w:val="0"/>
              <w:marTop w:val="0"/>
              <w:marBottom w:val="0"/>
              <w:divBdr>
                <w:top w:val="none" w:sz="0" w:space="0" w:color="auto"/>
                <w:left w:val="none" w:sz="0" w:space="0" w:color="auto"/>
                <w:bottom w:val="none" w:sz="0" w:space="0" w:color="auto"/>
                <w:right w:val="none" w:sz="0" w:space="0" w:color="auto"/>
              </w:divBdr>
              <w:divsChild>
                <w:div w:id="1195120603">
                  <w:marLeft w:val="0"/>
                  <w:marRight w:val="0"/>
                  <w:marTop w:val="0"/>
                  <w:marBottom w:val="0"/>
                  <w:divBdr>
                    <w:top w:val="none" w:sz="0" w:space="0" w:color="auto"/>
                    <w:left w:val="none" w:sz="0" w:space="0" w:color="auto"/>
                    <w:bottom w:val="none" w:sz="0" w:space="0" w:color="auto"/>
                    <w:right w:val="none" w:sz="0" w:space="0" w:color="auto"/>
                  </w:divBdr>
                  <w:divsChild>
                    <w:div w:id="1536891217">
                      <w:marLeft w:val="0"/>
                      <w:marRight w:val="0"/>
                      <w:marTop w:val="0"/>
                      <w:marBottom w:val="0"/>
                      <w:divBdr>
                        <w:top w:val="none" w:sz="0" w:space="0" w:color="auto"/>
                        <w:left w:val="none" w:sz="0" w:space="0" w:color="auto"/>
                        <w:bottom w:val="none" w:sz="0" w:space="0" w:color="auto"/>
                        <w:right w:val="none" w:sz="0" w:space="0" w:color="auto"/>
                      </w:divBdr>
                      <w:divsChild>
                        <w:div w:id="602961089">
                          <w:marLeft w:val="0"/>
                          <w:marRight w:val="0"/>
                          <w:marTop w:val="0"/>
                          <w:marBottom w:val="0"/>
                          <w:divBdr>
                            <w:top w:val="none" w:sz="0" w:space="0" w:color="auto"/>
                            <w:left w:val="none" w:sz="0" w:space="0" w:color="auto"/>
                            <w:bottom w:val="none" w:sz="0" w:space="0" w:color="auto"/>
                            <w:right w:val="none" w:sz="0" w:space="0" w:color="auto"/>
                          </w:divBdr>
                        </w:div>
                        <w:div w:id="1095174183">
                          <w:marLeft w:val="0"/>
                          <w:marRight w:val="0"/>
                          <w:marTop w:val="0"/>
                          <w:marBottom w:val="0"/>
                          <w:divBdr>
                            <w:top w:val="none" w:sz="0" w:space="0" w:color="auto"/>
                            <w:left w:val="none" w:sz="0" w:space="0" w:color="auto"/>
                            <w:bottom w:val="none" w:sz="0" w:space="0" w:color="auto"/>
                            <w:right w:val="none" w:sz="0" w:space="0" w:color="auto"/>
                          </w:divBdr>
                        </w:div>
                      </w:divsChild>
                    </w:div>
                    <w:div w:id="14353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r.se/produkter/duschvaggar/servicekit-for-duschvaggar/80000428/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us.google.com/photos/106077884506067724140/albums/profil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r.se/badrumsbutiker/" TargetMode="External"/><Relationship Id="rId22" Type="http://schemas.openxmlformats.org/officeDocument/2006/relationships/theme" Target="theme/theme1.xml"/></Relationships>
</file>

<file path=word/theme/theme1.xml><?xml version="1.0" encoding="utf-8"?>
<a:theme xmlns:a="http://schemas.openxmlformats.org/drawingml/2006/main" name="Peab2007 Liggande">
  <a:themeElements>
    <a:clrScheme name="Peab Asterix">
      <a:dk1>
        <a:srgbClr val="000000"/>
      </a:dk1>
      <a:lt1>
        <a:srgbClr val="FFFFFF"/>
      </a:lt1>
      <a:dk2>
        <a:srgbClr val="EB6631"/>
      </a:dk2>
      <a:lt2>
        <a:srgbClr val="808080"/>
      </a:lt2>
      <a:accent1>
        <a:srgbClr val="004C37"/>
      </a:accent1>
      <a:accent2>
        <a:srgbClr val="006631"/>
      </a:accent2>
      <a:accent3>
        <a:srgbClr val="EB6631"/>
      </a:accent3>
      <a:accent4>
        <a:srgbClr val="FF962D"/>
      </a:accent4>
      <a:accent5>
        <a:srgbClr val="AAB2AE"/>
      </a:accent5>
      <a:accent6>
        <a:srgbClr val="7C8882"/>
      </a:accent6>
      <a:hlink>
        <a:srgbClr val="0000CC"/>
      </a:hlink>
      <a:folHlink>
        <a:srgbClr val="004C37"/>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Ärbas projektdokument" ma:contentTypeID="0x010100DB74BBCD9ABE4D86AC1916658377ED0E00BFA81E984051D4478A3BC98C07AF2F5D" ma:contentTypeVersion="0" ma:contentTypeDescription="Projektdokument med dokumentmall från planket" ma:contentTypeScope="" ma:versionID="63ce5c8826031db0bd78f2c321af0a5a">
  <xsd:schema xmlns:xsd="http://www.w3.org/2001/XMLSchema" xmlns:xs="http://www.w3.org/2001/XMLSchema" xmlns:p="http://schemas.microsoft.com/office/2006/metadata/properties" xmlns:ns1="http://schemas.microsoft.com/sharepoint/v3" targetNamespace="http://schemas.microsoft.com/office/2006/metadata/properties" ma:root="true" ma:fieldsID="4c0f53f953c1e2f1c74b44e475419033" ns1:_="">
    <xsd:import namespace="http://schemas.microsoft.com/sharepoint/v3"/>
    <xsd:element name="properties">
      <xsd:complexType>
        <xsd:sequence>
          <xsd:element name="documentManagement">
            <xsd:complexType>
              <xsd:all>
                <xsd:element ref="ns1:ArbasDocInfoType" minOccurs="0"/>
                <xsd:element ref="ns1:ArbasProjectDocumentexcel20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basDocInfoType" ma:index="8" nillable="true" ma:displayName="Typ" ma:internalName="ArbasDocInfoType">
      <xsd:simpleType>
        <xsd:restriction base="dms:Text"/>
      </xsd:simpleType>
    </xsd:element>
    <xsd:element name="ArbasProjectDocumentexcel2007" ma:index="10" nillable="true" ma:displayName="Excel 2007" ma:description="Excel 2007" ma:hidden="true" ma:internalName="ArbasProjectDocumentexcel2007">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rbasProjectDocumentexcel2007 xmlns="http://schemas.microsoft.com/sharepoint/v3" xsi:nil="true"/>
    <ArbasDocInfoTyp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BBB2-E657-4E33-9365-430C3E0B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556F2-7D58-4858-A5AF-CF45C0740611}">
  <ds:schemaRefs>
    <ds:schemaRef ds:uri="http://schemas.microsoft.com/sharepoint/v3/contenttype/forms"/>
  </ds:schemaRefs>
</ds:datastoreItem>
</file>

<file path=customXml/itemProps3.xml><?xml version="1.0" encoding="utf-8"?>
<ds:datastoreItem xmlns:ds="http://schemas.openxmlformats.org/officeDocument/2006/customXml" ds:itemID="{6F4FD683-F302-45DA-854B-D57FBDB577F5}">
  <ds:schemaRef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sharepoint/v3"/>
    <ds:schemaRef ds:uri="http://purl.org/dc/terms/"/>
  </ds:schemaRefs>
</ds:datastoreItem>
</file>

<file path=customXml/itemProps4.xml><?xml version="1.0" encoding="utf-8"?>
<ds:datastoreItem xmlns:ds="http://schemas.openxmlformats.org/officeDocument/2006/customXml" ds:itemID="{8F573AE9-83A9-41DB-83D0-14E27996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1521</Characters>
  <Application>Microsoft Office Word</Application>
  <DocSecurity>0</DocSecurity>
  <Lines>12</Lines>
  <Paragraphs>3</Paragraphs>
  <ScaleCrop>false</ScaleCrop>
  <Company>Peab AB</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Svensson Lena, Umeå</dc:creator>
  <cp:keywords/>
  <dc:description/>
  <cp:lastModifiedBy>Svensson Lena, Umeå</cp:lastModifiedBy>
  <cp:revision>2</cp:revision>
  <dcterms:created xsi:type="dcterms:W3CDTF">2015-08-04T12:49:00Z</dcterms:created>
  <dcterms:modified xsi:type="dcterms:W3CDTF">2015-08-04T12:55:00Z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0x010100DB74BBCD9ABE4D86AC1916658377ED0E00BFA81E984051D4478A3BC98C07AF2F5D</vt:lpwstr>
  </property>
</Properties>
</file>