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3AB" w:rsidRDefault="001E63AB" w:rsidP="001E63AB">
      <w:pPr>
        <w:ind w:left="180"/>
        <w:jc w:val="right"/>
        <w:rPr>
          <w:rFonts w:ascii="Arial" w:hAnsi="Arial" w:cs="Arial"/>
          <w:b/>
          <w:sz w:val="48"/>
          <w:szCs w:val="48"/>
        </w:rPr>
      </w:pPr>
      <w:r>
        <w:rPr>
          <w:rFonts w:ascii="Arial" w:hAnsi="Arial" w:cs="Arial"/>
          <w:b/>
          <w:noProof/>
          <w:sz w:val="48"/>
          <w:szCs w:val="48"/>
        </w:rPr>
        <w:drawing>
          <wp:inline distT="0" distB="0" distL="0" distR="0" wp14:anchorId="2486200C" wp14:editId="4888303F">
            <wp:extent cx="1828800" cy="457200"/>
            <wp:effectExtent l="0" t="0" r="0" b="0"/>
            <wp:docPr id="4" name="Bildobjekt 4"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Flygess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Flygposten</w:t>
      </w:r>
    </w:p>
    <w:p w:rsidR="001E63AB" w:rsidRDefault="001E63AB" w:rsidP="001E63AB">
      <w:pPr>
        <w:ind w:left="180"/>
        <w:jc w:val="right"/>
        <w:rPr>
          <w:rFonts w:ascii="Arial" w:hAnsi="Arial" w:cs="Arial"/>
          <w:sz w:val="28"/>
          <w:szCs w:val="28"/>
        </w:rPr>
      </w:pPr>
    </w:p>
    <w:p w:rsidR="001E63AB" w:rsidRDefault="001E63AB" w:rsidP="001E63AB">
      <w:pPr>
        <w:jc w:val="right"/>
        <w:rPr>
          <w:rFonts w:ascii="Arial" w:hAnsi="Arial" w:cs="Arial"/>
          <w:sz w:val="28"/>
          <w:szCs w:val="28"/>
        </w:rPr>
      </w:pPr>
      <w:r>
        <w:rPr>
          <w:rFonts w:ascii="Arial" w:hAnsi="Arial" w:cs="Arial"/>
          <w:sz w:val="28"/>
          <w:szCs w:val="28"/>
        </w:rPr>
        <w:t>April</w:t>
      </w:r>
      <w:r>
        <w:rPr>
          <w:rFonts w:ascii="Arial" w:hAnsi="Arial" w:cs="Arial"/>
          <w:sz w:val="28"/>
          <w:szCs w:val="28"/>
        </w:rPr>
        <w:t xml:space="preserve"> 201</w:t>
      </w:r>
      <w:r>
        <w:rPr>
          <w:rFonts w:ascii="Arial" w:hAnsi="Arial" w:cs="Arial"/>
          <w:sz w:val="28"/>
          <w:szCs w:val="28"/>
        </w:rPr>
        <w:t>8</w:t>
      </w:r>
    </w:p>
    <w:p w:rsidR="001E63AB" w:rsidRPr="001E63AB" w:rsidRDefault="001E63AB" w:rsidP="001E63AB">
      <w:pPr>
        <w:jc w:val="center"/>
        <w:rPr>
          <w:sz w:val="28"/>
        </w:rPr>
      </w:pPr>
      <w:r w:rsidRPr="001E63AB">
        <w:rPr>
          <w:sz w:val="28"/>
        </w:rPr>
        <w:t>Nytt från styrelsen</w:t>
      </w:r>
    </w:p>
    <w:p w:rsidR="000E478C" w:rsidRPr="00BA6A2E" w:rsidRDefault="000E478C" w:rsidP="000E478C">
      <w:pPr>
        <w:rPr>
          <w:sz w:val="24"/>
        </w:rPr>
      </w:pPr>
      <w:r w:rsidRPr="00BA6A2E">
        <w:rPr>
          <w:b/>
          <w:noProof/>
          <w:sz w:val="24"/>
        </w:rPr>
        <w:drawing>
          <wp:anchor distT="0" distB="0" distL="114300" distR="114300" simplePos="0" relativeHeight="251662336" behindDoc="0" locked="0" layoutInCell="1" allowOverlap="1" wp14:anchorId="1732D265" wp14:editId="13BE33CD">
            <wp:simplePos x="0" y="0"/>
            <wp:positionH relativeFrom="column">
              <wp:posOffset>4415155</wp:posOffset>
            </wp:positionH>
            <wp:positionV relativeFrom="paragraph">
              <wp:posOffset>0</wp:posOffset>
            </wp:positionV>
            <wp:extent cx="1878330" cy="1583055"/>
            <wp:effectExtent l="0" t="0" r="7620" b="0"/>
            <wp:wrapThrough wrapText="bothSides">
              <wp:wrapPolygon edited="0">
                <wp:start x="0" y="0"/>
                <wp:lineTo x="0" y="21314"/>
                <wp:lineTo x="21469" y="21314"/>
                <wp:lineTo x="21469" y="0"/>
                <wp:lineTo x="0" y="0"/>
              </wp:wrapPolygon>
            </wp:wrapThrough>
            <wp:docPr id="2" name="Bildobjekt 2" descr="En bild som visar objekt, klocka, clipart&#10;&#10;Beskrivning genererad med mycket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jpg"/>
                    <pic:cNvPicPr/>
                  </pic:nvPicPr>
                  <pic:blipFill>
                    <a:blip r:embed="rId5">
                      <a:extLst>
                        <a:ext uri="{28A0092B-C50C-407E-A947-70E740481C1C}">
                          <a14:useLocalDpi xmlns:a14="http://schemas.microsoft.com/office/drawing/2010/main" val="0"/>
                        </a:ext>
                      </a:extLst>
                    </a:blip>
                    <a:stretch>
                      <a:fillRect/>
                    </a:stretch>
                  </pic:blipFill>
                  <pic:spPr>
                    <a:xfrm>
                      <a:off x="0" y="0"/>
                      <a:ext cx="1878330" cy="1583055"/>
                    </a:xfrm>
                    <a:prstGeom prst="rect">
                      <a:avLst/>
                    </a:prstGeom>
                  </pic:spPr>
                </pic:pic>
              </a:graphicData>
            </a:graphic>
          </wp:anchor>
        </w:drawing>
      </w:r>
      <w:r w:rsidRPr="00BA6A2E">
        <w:rPr>
          <w:b/>
          <w:sz w:val="24"/>
        </w:rPr>
        <w:t>VÅREN ÄR HÄR!</w:t>
      </w:r>
      <w:r w:rsidRPr="00BA6A2E">
        <w:rPr>
          <w:sz w:val="24"/>
        </w:rPr>
        <w:t xml:space="preserve"> Vintern har varit lång med mycket snö, vi har haft ganska många tillfällen då det skottats och sandats inom området så det ligger ganska stora mängder sand och det heter ju ”Det som göms i snö kommer fram i tö.” Och kommit fram nu när snön är försvunnen är allt grus.</w:t>
      </w:r>
    </w:p>
    <w:p w:rsidR="001E63AB" w:rsidRPr="00BA6A2E" w:rsidRDefault="000E478C">
      <w:pPr>
        <w:rPr>
          <w:sz w:val="24"/>
        </w:rPr>
      </w:pPr>
      <w:r w:rsidRPr="00BA6A2E">
        <w:rPr>
          <w:sz w:val="24"/>
        </w:rPr>
        <w:t>För att underlätta kommande maskinsopning av våra vägar inom området måste vi alla hjälpas åt att framför våra tomter sopa ut gruset cirka en meter från häcken.</w:t>
      </w:r>
      <w:r w:rsidR="001E63AB" w:rsidRPr="00BA6A2E">
        <w:rPr>
          <w:sz w:val="24"/>
        </w:rPr>
        <w:t xml:space="preserve"> De kommer att sopa gatorna under vecka 16 så det måste vara gjort senast SÖNDAGEN den 15 april.</w:t>
      </w:r>
    </w:p>
    <w:p w:rsidR="00D32B19" w:rsidRDefault="000E478C">
      <w:r>
        <w:rPr>
          <w:noProof/>
        </w:rPr>
        <w:drawing>
          <wp:anchor distT="0" distB="0" distL="114300" distR="114300" simplePos="0" relativeHeight="251658240" behindDoc="1" locked="0" layoutInCell="1" allowOverlap="1">
            <wp:simplePos x="0" y="0"/>
            <wp:positionH relativeFrom="column">
              <wp:posOffset>-334645</wp:posOffset>
            </wp:positionH>
            <wp:positionV relativeFrom="paragraph">
              <wp:posOffset>294640</wp:posOffset>
            </wp:positionV>
            <wp:extent cx="1603364" cy="1800000"/>
            <wp:effectExtent l="0" t="0" r="0" b="0"/>
            <wp:wrapThrough wrapText="bothSides">
              <wp:wrapPolygon edited="0">
                <wp:start x="0" y="0"/>
                <wp:lineTo x="0" y="21265"/>
                <wp:lineTo x="21309" y="21265"/>
                <wp:lineTo x="21309" y="0"/>
                <wp:lineTo x="0" y="0"/>
              </wp:wrapPolygon>
            </wp:wrapThrough>
            <wp:docPr id="1" name="Bildobjekt 1" descr="En bild som visar clipart&#10;&#10;Beskrivning genererad med mycket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ädning.jpg"/>
                    <pic:cNvPicPr/>
                  </pic:nvPicPr>
                  <pic:blipFill>
                    <a:blip r:embed="rId6">
                      <a:extLst>
                        <a:ext uri="{28A0092B-C50C-407E-A947-70E740481C1C}">
                          <a14:useLocalDpi xmlns:a14="http://schemas.microsoft.com/office/drawing/2010/main" val="0"/>
                        </a:ext>
                      </a:extLst>
                    </a:blip>
                    <a:stretch>
                      <a:fillRect/>
                    </a:stretch>
                  </pic:blipFill>
                  <pic:spPr>
                    <a:xfrm>
                      <a:off x="0" y="0"/>
                      <a:ext cx="1603364" cy="1800000"/>
                    </a:xfrm>
                    <a:prstGeom prst="rect">
                      <a:avLst/>
                    </a:prstGeom>
                  </pic:spPr>
                </pic:pic>
              </a:graphicData>
            </a:graphic>
            <wp14:sizeRelH relativeFrom="margin">
              <wp14:pctWidth>0</wp14:pctWidth>
            </wp14:sizeRelH>
            <wp14:sizeRelV relativeFrom="margin">
              <wp14:pctHeight>0</wp14:pctHeight>
            </wp14:sizeRelV>
          </wp:anchor>
        </w:drawing>
      </w:r>
    </w:p>
    <w:p w:rsidR="00AF0D1D" w:rsidRDefault="00AF0D1D" w:rsidP="000E478C">
      <w:pPr>
        <w:rPr>
          <w:b/>
          <w:sz w:val="24"/>
        </w:rPr>
      </w:pPr>
    </w:p>
    <w:p w:rsidR="001E63AB" w:rsidRDefault="001E63AB" w:rsidP="000E478C">
      <w:r w:rsidRPr="001E63AB">
        <w:rPr>
          <w:b/>
          <w:sz w:val="24"/>
        </w:rPr>
        <w:t>STÄDDAG</w:t>
      </w:r>
      <w:r>
        <w:t xml:space="preserve">, lördagen den 28/4 kl.10 samlas vi vid gemensamhetslokalen för att </w:t>
      </w:r>
      <w:proofErr w:type="spellStart"/>
      <w:r>
        <w:t>vårstäda</w:t>
      </w:r>
      <w:proofErr w:type="spellEnd"/>
      <w:r>
        <w:t xml:space="preserve"> på området. Ta med egen </w:t>
      </w:r>
      <w:r w:rsidR="00AF0D1D">
        <w:t xml:space="preserve">räfsa och sopborste. Vi bjuder på grillad korv och dricka när vi är klara. </w:t>
      </w:r>
    </w:p>
    <w:p w:rsidR="000E478C" w:rsidRDefault="00AF0D1D" w:rsidP="000E478C">
      <w:r w:rsidRPr="00BA6A2E">
        <w:rPr>
          <w:sz w:val="24"/>
        </w:rPr>
        <w:t>CONTAINERN</w:t>
      </w:r>
      <w:r w:rsidR="000E478C">
        <w:t xml:space="preserve"> kommer på torsdag</w:t>
      </w:r>
      <w:r>
        <w:t>, den 12 april, den är till för trädgårdsavfall!</w:t>
      </w:r>
    </w:p>
    <w:p w:rsidR="000E478C" w:rsidRDefault="000E478C"/>
    <w:p w:rsidR="000E478C" w:rsidRDefault="000E478C"/>
    <w:p w:rsidR="000E478C" w:rsidRDefault="005F3D9D" w:rsidP="000E478C">
      <w:r w:rsidRPr="00BA6A2E">
        <w:rPr>
          <w:noProof/>
          <w:sz w:val="28"/>
        </w:rPr>
        <w:drawing>
          <wp:anchor distT="0" distB="0" distL="114300" distR="114300" simplePos="0" relativeHeight="251660288" behindDoc="0" locked="0" layoutInCell="1" allowOverlap="1">
            <wp:simplePos x="0" y="0"/>
            <wp:positionH relativeFrom="margin">
              <wp:align>left</wp:align>
            </wp:positionH>
            <wp:positionV relativeFrom="paragraph">
              <wp:posOffset>625475</wp:posOffset>
            </wp:positionV>
            <wp:extent cx="1080000" cy="1080000"/>
            <wp:effectExtent l="0" t="0" r="0" b="0"/>
            <wp:wrapThrough wrapText="bothSides">
              <wp:wrapPolygon edited="0">
                <wp:start x="2287" y="1525"/>
                <wp:lineTo x="1525" y="3431"/>
                <wp:lineTo x="1144" y="15628"/>
                <wp:lineTo x="2287" y="19440"/>
                <wp:lineTo x="2668" y="20202"/>
                <wp:lineTo x="18678" y="20202"/>
                <wp:lineTo x="19059" y="19440"/>
                <wp:lineTo x="20202" y="15628"/>
                <wp:lineTo x="19821" y="3431"/>
                <wp:lineTo x="19059" y="1525"/>
                <wp:lineTo x="2287" y="1525"/>
              </wp:wrapPolygon>
            </wp:wrapThrough>
            <wp:docPr id="3" name="Bildobjekt 3" descr="En bild som visar tecken, första hjälpen-kit, utomhus, objekt&#10;&#10;Beskrivning genererad med mycket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AF0D1D" w:rsidRPr="00BA6A2E">
        <w:rPr>
          <w:sz w:val="28"/>
        </w:rPr>
        <w:t>RENOVERING</w:t>
      </w:r>
      <w:r w:rsidR="00AF0D1D" w:rsidRPr="00BA6A2E">
        <w:rPr>
          <w:sz w:val="24"/>
        </w:rPr>
        <w:t xml:space="preserve"> av d</w:t>
      </w:r>
      <w:r w:rsidR="000E478C" w:rsidRPr="00BA6A2E">
        <w:rPr>
          <w:sz w:val="24"/>
        </w:rPr>
        <w:t>e röda huskropparna</w:t>
      </w:r>
      <w:r w:rsidR="00AF0D1D" w:rsidRPr="00BA6A2E">
        <w:rPr>
          <w:sz w:val="24"/>
        </w:rPr>
        <w:t xml:space="preserve"> (tvättstugor, soprum</w:t>
      </w:r>
      <w:r w:rsidRPr="00BA6A2E">
        <w:rPr>
          <w:sz w:val="24"/>
        </w:rPr>
        <w:t xml:space="preserve">, övernattningsrum </w:t>
      </w:r>
      <w:r w:rsidR="00AF0D1D" w:rsidRPr="00BA6A2E">
        <w:rPr>
          <w:sz w:val="24"/>
        </w:rPr>
        <w:t xml:space="preserve">och gemensamhetslokaler) </w:t>
      </w:r>
      <w:r w:rsidR="000E478C" w:rsidRPr="00BA6A2E">
        <w:rPr>
          <w:sz w:val="24"/>
        </w:rPr>
        <w:t>ska renoveras i vår och sommaren så Smålandsmåleri kommer och börjar tvätta husen</w:t>
      </w:r>
      <w:r w:rsidR="000E478C">
        <w:t>.</w:t>
      </w:r>
    </w:p>
    <w:p w:rsidR="005F3D9D" w:rsidRDefault="005F3D9D"/>
    <w:p w:rsidR="000E478C" w:rsidRDefault="00BA6A2E">
      <w:r w:rsidRPr="00BA6A2E">
        <w:rPr>
          <w:b/>
          <w:sz w:val="24"/>
        </w:rPr>
        <w:t>VI</w:t>
      </w:r>
      <w:r w:rsidR="000E478C" w:rsidRPr="00BA6A2E">
        <w:rPr>
          <w:sz w:val="24"/>
        </w:rPr>
        <w:t xml:space="preserve"> finns nu även på Facebook. Sök på Brf Flygaren och begär att få gå med. Här finns en del om Grannsamverkan, olika nyheter, mm</w:t>
      </w:r>
      <w:r w:rsidR="000E478C" w:rsidRPr="000E478C">
        <w:t>.</w:t>
      </w:r>
    </w:p>
    <w:p w:rsidR="00D32B19" w:rsidRDefault="00D32B19"/>
    <w:p w:rsidR="005F3D9D" w:rsidRDefault="005F3D9D"/>
    <w:p w:rsidR="005F3D9D" w:rsidRPr="00BA6A2E" w:rsidRDefault="005F3D9D">
      <w:pPr>
        <w:rPr>
          <w:sz w:val="24"/>
        </w:rPr>
      </w:pPr>
      <w:r w:rsidRPr="00BA6A2E">
        <w:rPr>
          <w:b/>
          <w:sz w:val="24"/>
        </w:rPr>
        <w:t xml:space="preserve">FÖRSÄLJNINGAR </w:t>
      </w:r>
      <w:proofErr w:type="spellStart"/>
      <w:r w:rsidRPr="00BA6A2E">
        <w:rPr>
          <w:sz w:val="24"/>
        </w:rPr>
        <w:t>Erzebet</w:t>
      </w:r>
      <w:proofErr w:type="spellEnd"/>
      <w:r w:rsidRPr="00BA6A2E">
        <w:rPr>
          <w:sz w:val="24"/>
        </w:rPr>
        <w:t xml:space="preserve"> och Miklos </w:t>
      </w:r>
      <w:proofErr w:type="spellStart"/>
      <w:r w:rsidRPr="00BA6A2E">
        <w:rPr>
          <w:sz w:val="24"/>
        </w:rPr>
        <w:t>Harsfalvi</w:t>
      </w:r>
      <w:proofErr w:type="spellEnd"/>
      <w:r w:rsidRPr="00BA6A2E">
        <w:rPr>
          <w:sz w:val="24"/>
        </w:rPr>
        <w:t xml:space="preserve"> säljer Fv.63 till Klara Szabo och </w:t>
      </w:r>
      <w:proofErr w:type="spellStart"/>
      <w:r w:rsidRPr="00BA6A2E">
        <w:rPr>
          <w:sz w:val="24"/>
        </w:rPr>
        <w:t>Levente</w:t>
      </w:r>
      <w:proofErr w:type="spellEnd"/>
      <w:r w:rsidRPr="00BA6A2E">
        <w:rPr>
          <w:sz w:val="24"/>
        </w:rPr>
        <w:t xml:space="preserve"> </w:t>
      </w:r>
      <w:proofErr w:type="spellStart"/>
      <w:r w:rsidRPr="00BA6A2E">
        <w:rPr>
          <w:sz w:val="24"/>
        </w:rPr>
        <w:t>Szilveszter</w:t>
      </w:r>
      <w:proofErr w:type="spellEnd"/>
      <w:r w:rsidRPr="00BA6A2E">
        <w:rPr>
          <w:sz w:val="24"/>
        </w:rPr>
        <w:t>.</w:t>
      </w:r>
      <w:r w:rsidR="00BA6A2E">
        <w:rPr>
          <w:sz w:val="24"/>
        </w:rPr>
        <w:t xml:space="preserve"> </w:t>
      </w:r>
      <w:bookmarkStart w:id="0" w:name="_GoBack"/>
      <w:bookmarkEnd w:id="0"/>
      <w:r w:rsidRPr="00BA6A2E">
        <w:rPr>
          <w:sz w:val="24"/>
        </w:rPr>
        <w:t xml:space="preserve">Anne Damgaard och Per </w:t>
      </w:r>
      <w:proofErr w:type="spellStart"/>
      <w:r w:rsidRPr="00BA6A2E">
        <w:rPr>
          <w:sz w:val="24"/>
        </w:rPr>
        <w:t>Brolleus</w:t>
      </w:r>
      <w:proofErr w:type="spellEnd"/>
      <w:r w:rsidRPr="00BA6A2E">
        <w:rPr>
          <w:sz w:val="24"/>
        </w:rPr>
        <w:t xml:space="preserve"> säljer Fv.52 till Hasse Lindström och Margareta Bil. Vi säjer lycka till </w:t>
      </w:r>
      <w:proofErr w:type="spellStart"/>
      <w:r w:rsidRPr="00BA6A2E">
        <w:rPr>
          <w:sz w:val="24"/>
        </w:rPr>
        <w:t>till</w:t>
      </w:r>
      <w:proofErr w:type="spellEnd"/>
      <w:r w:rsidRPr="00BA6A2E">
        <w:rPr>
          <w:sz w:val="24"/>
        </w:rPr>
        <w:t xml:space="preserve"> säljarna och välkomna till köparna</w:t>
      </w:r>
      <w:r w:rsidR="00DD4840" w:rsidRPr="00BA6A2E">
        <w:rPr>
          <w:sz w:val="24"/>
        </w:rPr>
        <w:t xml:space="preserve">. </w:t>
      </w:r>
    </w:p>
    <w:sectPr w:rsidR="005F3D9D" w:rsidRPr="00BA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19"/>
    <w:rsid w:val="000E478C"/>
    <w:rsid w:val="001E63AB"/>
    <w:rsid w:val="00571029"/>
    <w:rsid w:val="005F3D9D"/>
    <w:rsid w:val="00AF0D1D"/>
    <w:rsid w:val="00BA6A2E"/>
    <w:rsid w:val="00D32B19"/>
    <w:rsid w:val="00D52C62"/>
    <w:rsid w:val="00DD4840"/>
    <w:rsid w:val="00FD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80B7"/>
  <w15:chartTrackingRefBased/>
  <w15:docId w15:val="{ACA5398D-0A46-45AA-8BB3-2D91FC52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226</Words>
  <Characters>1204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3</cp:revision>
  <dcterms:created xsi:type="dcterms:W3CDTF">2018-04-10T16:35:00Z</dcterms:created>
  <dcterms:modified xsi:type="dcterms:W3CDTF">2018-04-10T17:35:00Z</dcterms:modified>
</cp:coreProperties>
</file>