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EC5E6" w14:textId="77777777" w:rsidR="00303383" w:rsidRPr="00DD549A" w:rsidRDefault="00FC00C7">
      <w:pPr>
        <w:rPr>
          <w:sz w:val="32"/>
          <w:szCs w:val="32"/>
        </w:rPr>
      </w:pPr>
      <w:r w:rsidRPr="00DD549A">
        <w:rPr>
          <w:sz w:val="32"/>
          <w:szCs w:val="32"/>
        </w:rPr>
        <w:t>Brf Oljan 232 – Regler för ombyggnationer</w:t>
      </w:r>
    </w:p>
    <w:p w14:paraId="688AC35F" w14:textId="77777777" w:rsidR="00C769DE" w:rsidRPr="00DD549A" w:rsidRDefault="00C23796" w:rsidP="00C769DE">
      <w:pPr>
        <w:rPr>
          <w:b/>
          <w:bCs/>
          <w:sz w:val="28"/>
          <w:szCs w:val="28"/>
        </w:rPr>
      </w:pPr>
      <w:r w:rsidRPr="00DD549A">
        <w:rPr>
          <w:b/>
          <w:bCs/>
          <w:sz w:val="28"/>
          <w:szCs w:val="28"/>
        </w:rPr>
        <w:t>Tillstånd</w:t>
      </w:r>
    </w:p>
    <w:p w14:paraId="2E7603E8" w14:textId="1C0BC477" w:rsidR="00C23796" w:rsidRPr="00C23796" w:rsidRDefault="00C23796" w:rsidP="00C23796">
      <w:r w:rsidRPr="00C23796">
        <w:t xml:space="preserve">För ombyggnationer </w:t>
      </w:r>
      <w:r w:rsidR="00BD3D1E">
        <w:t>i</w:t>
      </w:r>
      <w:r w:rsidRPr="00C23796">
        <w:t xml:space="preserve"> en bostadsrätt behövs alltid ett tillstånd från föreningen, kontakta styrelsen för mer information och i god tid innan du planerar för åtgärden.</w:t>
      </w:r>
      <w:r w:rsidR="00D16DD7">
        <w:t xml:space="preserve"> Observera att detta även gäller för sådant som upplevs som ”mindre förändringar”.</w:t>
      </w:r>
      <w:r w:rsidR="00885A95">
        <w:t xml:space="preserve"> </w:t>
      </w:r>
      <w:r w:rsidR="00885A95" w:rsidRPr="00885A95">
        <w:t>Vi kan inte lämna något definitivt besked innan vi ser omfattningen av ombyggnationen i form av en ritning och en teknisk beskrivning.</w:t>
      </w:r>
    </w:p>
    <w:p w14:paraId="0080A072" w14:textId="77777777" w:rsidR="00C769DE" w:rsidRPr="00DD549A" w:rsidRDefault="00C769DE" w:rsidP="00C769DE">
      <w:pPr>
        <w:rPr>
          <w:b/>
          <w:bCs/>
          <w:sz w:val="28"/>
          <w:szCs w:val="28"/>
        </w:rPr>
      </w:pPr>
      <w:r w:rsidRPr="00DD549A">
        <w:rPr>
          <w:b/>
          <w:bCs/>
          <w:sz w:val="28"/>
          <w:szCs w:val="28"/>
        </w:rPr>
        <w:t>Byggan</w:t>
      </w:r>
      <w:r w:rsidR="00337AEE" w:rsidRPr="00DD549A">
        <w:rPr>
          <w:b/>
          <w:bCs/>
          <w:sz w:val="28"/>
          <w:szCs w:val="28"/>
        </w:rPr>
        <w:t>mälan för att ändra planlösning</w:t>
      </w:r>
    </w:p>
    <w:p w14:paraId="6197DBA0" w14:textId="77777777" w:rsidR="00C769DE" w:rsidRDefault="00C769DE" w:rsidP="00C769DE">
      <w:r w:rsidRPr="00C769DE">
        <w:t xml:space="preserve">En bygganmälan krävs i de fall när planlösningen påverkas väsentligt av en ombyggnation. Har du svårt att bedöma om ändringen av planlösning är väsentlig kan du ta kontakt med </w:t>
      </w:r>
      <w:r w:rsidR="00337AEE">
        <w:t xml:space="preserve">byggnadsnämnden i </w:t>
      </w:r>
      <w:r w:rsidRPr="00C769DE">
        <w:t xml:space="preserve">din kommun och begära vägledning. Påverkar ändringen vatten- och avloppsanslutningar krävs det också en anmälan. </w:t>
      </w:r>
    </w:p>
    <w:p w14:paraId="19D17B65" w14:textId="77777777" w:rsidR="00C23796" w:rsidRDefault="00C23796" w:rsidP="00337AEE">
      <w:pPr>
        <w:spacing w:after="240"/>
      </w:pPr>
      <w:r w:rsidRPr="00C23796">
        <w:t xml:space="preserve">Ritningarna som krävs för ändrad planlösning är oftast en ny planritning och en sektionsritning. </w:t>
      </w:r>
    </w:p>
    <w:p w14:paraId="147790B6" w14:textId="77777777" w:rsidR="00C769DE" w:rsidRPr="001F0263" w:rsidRDefault="00C769DE" w:rsidP="00337AEE">
      <w:pPr>
        <w:ind w:left="851" w:hanging="284"/>
        <w:rPr>
          <w:b/>
          <w:bCs/>
          <w:sz w:val="24"/>
          <w:szCs w:val="24"/>
        </w:rPr>
      </w:pPr>
      <w:r w:rsidRPr="001F0263">
        <w:rPr>
          <w:b/>
          <w:bCs/>
          <w:sz w:val="24"/>
          <w:szCs w:val="24"/>
        </w:rPr>
        <w:t>Ändrad planlösning som kräver bygganmälan:</w:t>
      </w:r>
    </w:p>
    <w:p w14:paraId="49F74060" w14:textId="77777777" w:rsidR="00C769DE" w:rsidRPr="00C769DE" w:rsidRDefault="00C769DE" w:rsidP="001F0263">
      <w:pPr>
        <w:numPr>
          <w:ilvl w:val="0"/>
          <w:numId w:val="1"/>
        </w:numPr>
        <w:tabs>
          <w:tab w:val="clear" w:pos="720"/>
        </w:tabs>
        <w:ind w:left="851" w:hanging="284"/>
      </w:pPr>
      <w:r w:rsidRPr="00C769DE">
        <w:t>Flytt av kök till annan del av hus eller lägenhet</w:t>
      </w:r>
    </w:p>
    <w:p w14:paraId="2D6D8DCD" w14:textId="77777777" w:rsidR="00C769DE" w:rsidRPr="00C769DE" w:rsidRDefault="00C769DE" w:rsidP="00337AEE">
      <w:pPr>
        <w:numPr>
          <w:ilvl w:val="0"/>
          <w:numId w:val="1"/>
        </w:numPr>
        <w:tabs>
          <w:tab w:val="clear" w:pos="720"/>
        </w:tabs>
        <w:ind w:left="851" w:hanging="284"/>
      </w:pPr>
      <w:r w:rsidRPr="00C769DE">
        <w:t>Förstoring eller flytt av våtutrymmen</w:t>
      </w:r>
    </w:p>
    <w:p w14:paraId="5EE5ACAA" w14:textId="77777777" w:rsidR="00C769DE" w:rsidRPr="00C769DE" w:rsidRDefault="00C769DE" w:rsidP="00626F15">
      <w:pPr>
        <w:numPr>
          <w:ilvl w:val="0"/>
          <w:numId w:val="1"/>
        </w:numPr>
        <w:tabs>
          <w:tab w:val="clear" w:pos="720"/>
        </w:tabs>
        <w:ind w:left="851" w:hanging="284"/>
      </w:pPr>
      <w:r w:rsidRPr="00C769DE">
        <w:t>Ändring av vatten, avlopp och ventilation</w:t>
      </w:r>
    </w:p>
    <w:p w14:paraId="2C1DE2A1" w14:textId="77777777" w:rsidR="00C769DE" w:rsidRPr="00C769DE" w:rsidRDefault="00C769DE" w:rsidP="00746392">
      <w:pPr>
        <w:numPr>
          <w:ilvl w:val="0"/>
          <w:numId w:val="1"/>
        </w:numPr>
        <w:tabs>
          <w:tab w:val="clear" w:pos="720"/>
        </w:tabs>
        <w:spacing w:after="240"/>
        <w:ind w:left="851" w:hanging="284"/>
      </w:pPr>
      <w:r w:rsidRPr="00C769DE">
        <w:t>Större ombyggnationer eller ändringar av rumsindelning och lättväggar</w:t>
      </w:r>
      <w:r w:rsidR="00337AEE">
        <w:t xml:space="preserve">. </w:t>
      </w:r>
      <w:r w:rsidR="001F0263">
        <w:br/>
      </w:r>
      <w:r w:rsidR="001F0263">
        <w:br/>
      </w:r>
      <w:r w:rsidR="00337AEE" w:rsidRPr="00337AEE">
        <w:t>Det kan vara att man byter plats på olika rum som exempelvis sovrum och vardagsrum. Det kan också handla om att man vill bygga till ett helt nytt rum.</w:t>
      </w:r>
    </w:p>
    <w:p w14:paraId="118C1169" w14:textId="77777777" w:rsidR="00C769DE" w:rsidRPr="001F0263" w:rsidRDefault="00C769DE" w:rsidP="00337AEE">
      <w:pPr>
        <w:ind w:left="851" w:hanging="284"/>
        <w:rPr>
          <w:b/>
          <w:bCs/>
          <w:sz w:val="24"/>
          <w:szCs w:val="24"/>
        </w:rPr>
      </w:pPr>
      <w:r w:rsidRPr="001F0263">
        <w:rPr>
          <w:b/>
          <w:bCs/>
          <w:sz w:val="24"/>
          <w:szCs w:val="24"/>
        </w:rPr>
        <w:t>Ändrad planlösning som inte kräver bygganmälan:</w:t>
      </w:r>
    </w:p>
    <w:p w14:paraId="4584913B" w14:textId="77777777" w:rsidR="00C769DE" w:rsidRPr="00C769DE" w:rsidRDefault="00C769DE" w:rsidP="00337AEE">
      <w:pPr>
        <w:numPr>
          <w:ilvl w:val="0"/>
          <w:numId w:val="2"/>
        </w:numPr>
        <w:tabs>
          <w:tab w:val="clear" w:pos="720"/>
        </w:tabs>
        <w:ind w:left="851" w:hanging="284"/>
      </w:pPr>
      <w:r w:rsidRPr="00C769DE">
        <w:t>Mindre ändring av planlösning</w:t>
      </w:r>
    </w:p>
    <w:p w14:paraId="09C46518" w14:textId="77777777" w:rsidR="00C769DE" w:rsidRPr="00C769DE" w:rsidRDefault="00C769DE" w:rsidP="00337AEE">
      <w:pPr>
        <w:numPr>
          <w:ilvl w:val="0"/>
          <w:numId w:val="2"/>
        </w:numPr>
        <w:tabs>
          <w:tab w:val="clear" w:pos="720"/>
        </w:tabs>
        <w:ind w:left="851" w:hanging="284"/>
      </w:pPr>
      <w:r w:rsidRPr="00C769DE">
        <w:t>Ombyggnation, eller rivning av en icke bärande innervägg</w:t>
      </w:r>
    </w:p>
    <w:p w14:paraId="4E670955" w14:textId="77777777" w:rsidR="00C769DE" w:rsidRPr="00C769DE" w:rsidRDefault="00C769DE" w:rsidP="00337AEE">
      <w:pPr>
        <w:numPr>
          <w:ilvl w:val="0"/>
          <w:numId w:val="2"/>
        </w:numPr>
        <w:tabs>
          <w:tab w:val="clear" w:pos="720"/>
        </w:tabs>
        <w:ind w:left="851" w:hanging="284"/>
      </w:pPr>
      <w:r w:rsidRPr="00C769DE">
        <w:t>Ändringen påverkar en liten del av lägenheten och påverkar inte installationer som vatten och avlopp</w:t>
      </w:r>
    </w:p>
    <w:p w14:paraId="61DDE3E2" w14:textId="77777777" w:rsidR="00C769DE" w:rsidRDefault="00C769DE" w:rsidP="00337AEE">
      <w:pPr>
        <w:numPr>
          <w:ilvl w:val="0"/>
          <w:numId w:val="2"/>
        </w:numPr>
        <w:tabs>
          <w:tab w:val="clear" w:pos="720"/>
        </w:tabs>
        <w:ind w:left="851" w:hanging="284"/>
      </w:pPr>
      <w:r w:rsidRPr="00C769DE">
        <w:t>Kontakta kommun</w:t>
      </w:r>
      <w:r w:rsidR="00C23796">
        <w:t>en</w:t>
      </w:r>
      <w:r w:rsidRPr="00C769DE">
        <w:t xml:space="preserve"> </w:t>
      </w:r>
      <w:r w:rsidR="00C23796">
        <w:t xml:space="preserve">för vägledning om den </w:t>
      </w:r>
      <w:r w:rsidRPr="00C769DE">
        <w:t>planerade ändring</w:t>
      </w:r>
      <w:r w:rsidR="00C23796">
        <w:t>en ska</w:t>
      </w:r>
      <w:r w:rsidRPr="00C769DE">
        <w:t xml:space="preserve"> klassas som väsentlig eller inte och </w:t>
      </w:r>
      <w:r w:rsidR="00C23796">
        <w:t xml:space="preserve">det behöver </w:t>
      </w:r>
      <w:r w:rsidRPr="00C769DE">
        <w:t>göra</w:t>
      </w:r>
      <w:r w:rsidR="00C23796">
        <w:t>s</w:t>
      </w:r>
      <w:r w:rsidRPr="00C769DE">
        <w:t xml:space="preserve"> en </w:t>
      </w:r>
      <w:r w:rsidR="00C23796">
        <w:t>bygg</w:t>
      </w:r>
      <w:r w:rsidRPr="00C769DE">
        <w:t>anmälan</w:t>
      </w:r>
    </w:p>
    <w:p w14:paraId="02C43004" w14:textId="4FFD97D0" w:rsidR="00A40F39" w:rsidRPr="00C769DE" w:rsidRDefault="00A40F39" w:rsidP="00A40F39">
      <w:r>
        <w:t>För ytterligare information se Boverket och Stockholms stad.</w:t>
      </w:r>
    </w:p>
    <w:p w14:paraId="187C456C" w14:textId="77777777" w:rsidR="00C769DE" w:rsidRPr="00B80918" w:rsidRDefault="00626F15" w:rsidP="00923835">
      <w:pPr>
        <w:spacing w:before="120"/>
        <w:rPr>
          <w:b/>
          <w:sz w:val="28"/>
          <w:szCs w:val="28"/>
        </w:rPr>
      </w:pPr>
      <w:r w:rsidRPr="00B80918">
        <w:rPr>
          <w:b/>
          <w:sz w:val="28"/>
          <w:szCs w:val="28"/>
        </w:rPr>
        <w:t>Övrig information</w:t>
      </w:r>
    </w:p>
    <w:p w14:paraId="727FFE6C" w14:textId="0E2799FD" w:rsidR="00626F15" w:rsidRDefault="00626F15" w:rsidP="00626F15">
      <w:pPr>
        <w:numPr>
          <w:ilvl w:val="0"/>
          <w:numId w:val="1"/>
        </w:numPr>
        <w:tabs>
          <w:tab w:val="clear" w:pos="720"/>
        </w:tabs>
      </w:pPr>
      <w:r w:rsidRPr="00626F15">
        <w:t xml:space="preserve">Köket i lägenheterna </w:t>
      </w:r>
      <w:r w:rsidR="00A40F39">
        <w:t xml:space="preserve">kan vara </w:t>
      </w:r>
      <w:r w:rsidRPr="00626F15">
        <w:t>beläg</w:t>
      </w:r>
      <w:r w:rsidR="00A40F39">
        <w:t>en</w:t>
      </w:r>
      <w:r w:rsidRPr="00626F15">
        <w:t xml:space="preserve"> på </w:t>
      </w:r>
      <w:r w:rsidR="00A40F39">
        <w:t xml:space="preserve">en </w:t>
      </w:r>
      <w:r w:rsidRPr="00626F15">
        <w:t xml:space="preserve">betongplatta, till skillnad från bjälklaget i övriga rum. Detta innebär att köket har ett annat ljudskydd jämfört med övriga rum. </w:t>
      </w:r>
    </w:p>
    <w:p w14:paraId="33506C4C" w14:textId="25C5816B" w:rsidR="00626F15" w:rsidRDefault="00626F15" w:rsidP="00626F15">
      <w:pPr>
        <w:numPr>
          <w:ilvl w:val="0"/>
          <w:numId w:val="1"/>
        </w:numPr>
        <w:tabs>
          <w:tab w:val="clear" w:pos="720"/>
        </w:tabs>
      </w:pPr>
      <w:r w:rsidRPr="00626F15">
        <w:t xml:space="preserve">Det ska alltid finnas en frånluftsventilation i det rum där köket är beläget och ventilationen ska anslutas mot utloppet för den ursprungliga köksventilationen. </w:t>
      </w:r>
      <w:r w:rsidR="00923835" w:rsidRPr="00923835">
        <w:t>Endast kanalen som betjänar aktuell lägenhet får användas.</w:t>
      </w:r>
      <w:r w:rsidR="00923835">
        <w:t xml:space="preserve"> </w:t>
      </w:r>
      <w:r w:rsidRPr="00626F15">
        <w:t>Köksventilation får således inte kopplas om mot ventilationsrör som ventilerar badrum.</w:t>
      </w:r>
      <w:r w:rsidR="00923835">
        <w:br/>
      </w:r>
      <w:r w:rsidR="00923835">
        <w:br/>
      </w:r>
      <w:r w:rsidR="00923835">
        <w:lastRenderedPageBreak/>
        <w:t xml:space="preserve">Om placering av frånluftsventilation ändras kan detta medföra att en OVK (Obligatorisk Ventilations Kontroll) måste utföras. Detta hanteras och bekostas av lägenhetshavare. </w:t>
      </w:r>
    </w:p>
    <w:p w14:paraId="2F576B37" w14:textId="76EA4267" w:rsidR="00626F15" w:rsidRDefault="00923835" w:rsidP="003E44B3">
      <w:pPr>
        <w:numPr>
          <w:ilvl w:val="0"/>
          <w:numId w:val="1"/>
        </w:numPr>
        <w:tabs>
          <w:tab w:val="clear" w:pos="720"/>
        </w:tabs>
      </w:pPr>
      <w:r w:rsidRPr="00923835">
        <w:t>Avloppsrör är dimensionerade för olika ändamål exempelvis kök, WC, etc. varför det inte är tillåtet att ansluta till en mindre dimension än vad som är avsett för verksamheten (avlopp för WC är grövst)</w:t>
      </w:r>
      <w:r w:rsidR="00626F15" w:rsidRPr="00626F15">
        <w:t>.</w:t>
      </w:r>
      <w:r w:rsidR="00626F15">
        <w:t xml:space="preserve"> </w:t>
      </w:r>
    </w:p>
    <w:p w14:paraId="47B8DB05" w14:textId="77777777" w:rsidR="00626F15" w:rsidRPr="00B80918" w:rsidRDefault="00B80918">
      <w:pPr>
        <w:rPr>
          <w:b/>
          <w:sz w:val="28"/>
          <w:szCs w:val="28"/>
        </w:rPr>
      </w:pPr>
      <w:r w:rsidRPr="00B80918">
        <w:rPr>
          <w:b/>
          <w:sz w:val="28"/>
          <w:szCs w:val="28"/>
        </w:rPr>
        <w:t>Trivselregler</w:t>
      </w:r>
    </w:p>
    <w:p w14:paraId="61EBF05A" w14:textId="714201CF" w:rsidR="00AA1E72" w:rsidRDefault="00AA1E72" w:rsidP="00AA1E72">
      <w:r>
        <w:t>Föreningens komplettering till ”Tillstånd” ovan</w:t>
      </w:r>
      <w:r w:rsidR="00A2020A">
        <w:t>.</w:t>
      </w:r>
    </w:p>
    <w:p w14:paraId="0408BE43" w14:textId="531EDC08" w:rsidR="00AA1E72" w:rsidRPr="00AA1E72" w:rsidRDefault="00AA1E72" w:rsidP="00AA1E72">
      <w:r w:rsidRPr="00AA1E72">
        <w:t>Om styrelsen lämnar tillstånd till ombyggnation skall följande regler följas:</w:t>
      </w:r>
    </w:p>
    <w:p w14:paraId="3CB4FCD4" w14:textId="4BF35CA8" w:rsidR="00AA1E72" w:rsidRPr="00AA1E72" w:rsidRDefault="00AA1E72" w:rsidP="00AA1E72">
      <w:pPr>
        <w:numPr>
          <w:ilvl w:val="0"/>
          <w:numId w:val="4"/>
        </w:numPr>
        <w:rPr>
          <w:bCs/>
        </w:rPr>
      </w:pPr>
      <w:r w:rsidRPr="00AA1E72">
        <w:rPr>
          <w:bCs/>
        </w:rPr>
        <w:t>Inga arbeten får utföras utanför den egna bostadsrättens gränser</w:t>
      </w:r>
    </w:p>
    <w:p w14:paraId="5E77B32E" w14:textId="724E30DA" w:rsidR="00AA1E72" w:rsidRPr="00AA1E72" w:rsidRDefault="00AA1E72" w:rsidP="00AA1E72">
      <w:pPr>
        <w:numPr>
          <w:ilvl w:val="0"/>
          <w:numId w:val="4"/>
        </w:numPr>
      </w:pPr>
      <w:r w:rsidRPr="00AA1E72">
        <w:t>Samtliga arbeten ska vara fackmannamässigt utförda</w:t>
      </w:r>
    </w:p>
    <w:p w14:paraId="3121D74F" w14:textId="6694E1B9" w:rsidR="00AA1E72" w:rsidRPr="00AA1E72" w:rsidRDefault="00AA1E72" w:rsidP="00AA1E72">
      <w:pPr>
        <w:numPr>
          <w:ilvl w:val="0"/>
          <w:numId w:val="4"/>
        </w:numPr>
      </w:pPr>
      <w:r w:rsidRPr="00AA1E72">
        <w:t xml:space="preserve">Installationer av el och vatten ska utföras av auktoriserad fackman. </w:t>
      </w:r>
      <w:r w:rsidR="00A2020A">
        <w:t xml:space="preserve">Meddela styrelsen vilken firma som har anlitats för de planerade arbetena. </w:t>
      </w:r>
      <w:r w:rsidRPr="00AA1E72">
        <w:t xml:space="preserve">Kvitto ska </w:t>
      </w:r>
      <w:r>
        <w:t xml:space="preserve">på anmodan </w:t>
      </w:r>
      <w:r w:rsidRPr="00AA1E72">
        <w:t>kunna redovisas.</w:t>
      </w:r>
    </w:p>
    <w:p w14:paraId="7A4DC53E" w14:textId="7F49AC91" w:rsidR="00AA1E72" w:rsidRPr="00AA1E72" w:rsidRDefault="00AA1E72" w:rsidP="00AA1E72">
      <w:pPr>
        <w:numPr>
          <w:ilvl w:val="0"/>
          <w:numId w:val="4"/>
        </w:numPr>
      </w:pPr>
      <w:r w:rsidRPr="00AA1E72">
        <w:t xml:space="preserve">Avstängning av vatten och el får endast utföras av </w:t>
      </w:r>
      <w:r w:rsidRPr="00A2020A">
        <w:t xml:space="preserve">föreningens </w:t>
      </w:r>
      <w:r w:rsidRPr="00AA1E72">
        <w:t xml:space="preserve">driftentreprenör </w:t>
      </w:r>
      <w:r w:rsidRPr="00A2020A">
        <w:t xml:space="preserve">(Energibevakning) </w:t>
      </w:r>
      <w:r w:rsidRPr="00AA1E72">
        <w:t xml:space="preserve">efter överenskommelse </w:t>
      </w:r>
      <w:r>
        <w:t xml:space="preserve">med dem </w:t>
      </w:r>
      <w:r w:rsidRPr="00AA1E72">
        <w:t xml:space="preserve">och </w:t>
      </w:r>
      <w:r>
        <w:t xml:space="preserve">kostnaden </w:t>
      </w:r>
      <w:r w:rsidRPr="00AA1E72">
        <w:t>betalas av beställaren.</w:t>
      </w:r>
    </w:p>
    <w:p w14:paraId="2B097F90" w14:textId="57C0F0B3" w:rsidR="00AA1E72" w:rsidRPr="00AA1E72" w:rsidRDefault="00AA1E72" w:rsidP="00AA1E72">
      <w:pPr>
        <w:numPr>
          <w:ilvl w:val="0"/>
          <w:numId w:val="4"/>
        </w:numPr>
        <w:rPr>
          <w:u w:val="single"/>
        </w:rPr>
      </w:pPr>
      <w:r w:rsidRPr="00AA1E72">
        <w:t>Arbeten får endast bedrivas vardagar mellan klockan 08.00 – 17.00. Då de flesta former av ombyggnationer är påfrestande för era grannar får ingen form av ombyggnadsarbete</w:t>
      </w:r>
      <w:r w:rsidR="00A2020A" w:rsidRPr="00A2020A">
        <w:t xml:space="preserve"> </w:t>
      </w:r>
      <w:r w:rsidRPr="00AA1E72">
        <w:t>genomföras kvällar och helger.</w:t>
      </w:r>
    </w:p>
    <w:p w14:paraId="266F7402" w14:textId="6161F330" w:rsidR="00AA1E72" w:rsidRPr="00AA1E72" w:rsidRDefault="00AA1E72" w:rsidP="00AA1E72">
      <w:pPr>
        <w:pStyle w:val="Liststycke"/>
        <w:numPr>
          <w:ilvl w:val="0"/>
          <w:numId w:val="4"/>
        </w:numPr>
      </w:pPr>
      <w:r w:rsidRPr="00AA1E72">
        <w:t>Byggsopor får inte slängas i grovsoprummet utan ska omgående (samma dag) transporteras bort av er eller den hantverkare ni anlitar.</w:t>
      </w:r>
      <w:r>
        <w:t xml:space="preserve"> </w:t>
      </w:r>
      <w:r w:rsidRPr="00AA1E72">
        <w:t xml:space="preserve">Så kallade "Big Bag" får ej ställas </w:t>
      </w:r>
      <w:r>
        <w:t xml:space="preserve">för förvaring </w:t>
      </w:r>
      <w:r w:rsidRPr="00AA1E72">
        <w:t>utanför fastigheten</w:t>
      </w:r>
      <w:r>
        <w:t>.</w:t>
      </w:r>
    </w:p>
    <w:p w14:paraId="1CC22926" w14:textId="77777777" w:rsidR="00AA1E72" w:rsidRPr="00AA1E72" w:rsidRDefault="00AA1E72" w:rsidP="00AA1E72">
      <w:pPr>
        <w:numPr>
          <w:ilvl w:val="0"/>
          <w:numId w:val="4"/>
        </w:numPr>
      </w:pPr>
      <w:r w:rsidRPr="00AA1E72">
        <w:t xml:space="preserve">Under tiden som ombyggnationen pågår ska trappuppgång och hiss hållas rena från byggsopor och byggdamm. Vid materialtransport med hiss ska skyddspapp läggas ut. </w:t>
      </w:r>
    </w:p>
    <w:p w14:paraId="33F0AA7D" w14:textId="77777777" w:rsidR="00AA1E72" w:rsidRPr="00AA1E72" w:rsidRDefault="00AA1E72" w:rsidP="00AA1E72">
      <w:pPr>
        <w:numPr>
          <w:ilvl w:val="0"/>
          <w:numId w:val="4"/>
        </w:numPr>
      </w:pPr>
      <w:r w:rsidRPr="00AA1E72">
        <w:t>Vitvaror får inte lämnas i grovsoprummet utan ska omgående forslas bort.</w:t>
      </w:r>
    </w:p>
    <w:p w14:paraId="32C93E00" w14:textId="0D908B8F" w:rsidR="00AA1E72" w:rsidRPr="00AA1E72" w:rsidRDefault="00AA1E72" w:rsidP="00AA1E72">
      <w:pPr>
        <w:numPr>
          <w:ilvl w:val="0"/>
          <w:numId w:val="4"/>
        </w:numPr>
      </w:pPr>
      <w:r w:rsidRPr="00AA1E72">
        <w:t>Eventuella extrakostnader för föreningen kommer att debiteras lägenhet</w:t>
      </w:r>
      <w:r w:rsidR="00961EE5">
        <w:t>s</w:t>
      </w:r>
      <w:r w:rsidRPr="00AA1E72">
        <w:t>havaren.</w:t>
      </w:r>
    </w:p>
    <w:p w14:paraId="03386E84" w14:textId="2302B25C" w:rsidR="00AA1E72" w:rsidRPr="00AA1E72" w:rsidRDefault="00AA1E72" w:rsidP="00AA1E72">
      <w:pPr>
        <w:numPr>
          <w:ilvl w:val="0"/>
          <w:numId w:val="4"/>
        </w:numPr>
      </w:pPr>
      <w:r>
        <w:t>Avisera alltid</w:t>
      </w:r>
      <w:r w:rsidR="00A2020A">
        <w:t xml:space="preserve"> i förväg</w:t>
      </w:r>
      <w:r>
        <w:t xml:space="preserve">, på anslagstavlan </w:t>
      </w:r>
      <w:r w:rsidR="00A2020A">
        <w:t>i porten och i aktuell trappuppgång, att arbeten kommer att genomföras och under vilka tider dessa kommer att pågå. Detta gäller speciellt om vatten behöver stängas av.</w:t>
      </w:r>
    </w:p>
    <w:p w14:paraId="19B737F2" w14:textId="2502A4D0" w:rsidR="00B80918" w:rsidRPr="00BD3D1E" w:rsidRDefault="00B80918">
      <w:pPr>
        <w:rPr>
          <w:color w:val="FF0000"/>
        </w:rPr>
      </w:pPr>
    </w:p>
    <w:sectPr w:rsidR="00B80918" w:rsidRPr="00BD3D1E" w:rsidSect="003C0D80">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6248A"/>
    <w:multiLevelType w:val="multilevel"/>
    <w:tmpl w:val="E8A0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970D8"/>
    <w:multiLevelType w:val="hybridMultilevel"/>
    <w:tmpl w:val="F11C6C7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2858"/>
        </w:tabs>
        <w:ind w:left="2858" w:hanging="360"/>
      </w:pPr>
      <w:rPr>
        <w:rFonts w:ascii="Courier New" w:hAnsi="Courier New" w:hint="default"/>
      </w:rPr>
    </w:lvl>
    <w:lvl w:ilvl="2" w:tplc="041D0005" w:tentative="1">
      <w:start w:val="1"/>
      <w:numFmt w:val="bullet"/>
      <w:lvlText w:val=""/>
      <w:lvlJc w:val="left"/>
      <w:pPr>
        <w:tabs>
          <w:tab w:val="num" w:pos="3578"/>
        </w:tabs>
        <w:ind w:left="3578" w:hanging="360"/>
      </w:pPr>
      <w:rPr>
        <w:rFonts w:ascii="Wingdings" w:hAnsi="Wingdings" w:hint="default"/>
      </w:rPr>
    </w:lvl>
    <w:lvl w:ilvl="3" w:tplc="041D0001" w:tentative="1">
      <w:start w:val="1"/>
      <w:numFmt w:val="bullet"/>
      <w:lvlText w:val=""/>
      <w:lvlJc w:val="left"/>
      <w:pPr>
        <w:tabs>
          <w:tab w:val="num" w:pos="4298"/>
        </w:tabs>
        <w:ind w:left="4298" w:hanging="360"/>
      </w:pPr>
      <w:rPr>
        <w:rFonts w:ascii="Symbol" w:hAnsi="Symbol" w:hint="default"/>
      </w:rPr>
    </w:lvl>
    <w:lvl w:ilvl="4" w:tplc="041D0003" w:tentative="1">
      <w:start w:val="1"/>
      <w:numFmt w:val="bullet"/>
      <w:lvlText w:val="o"/>
      <w:lvlJc w:val="left"/>
      <w:pPr>
        <w:tabs>
          <w:tab w:val="num" w:pos="5018"/>
        </w:tabs>
        <w:ind w:left="5018" w:hanging="360"/>
      </w:pPr>
      <w:rPr>
        <w:rFonts w:ascii="Courier New" w:hAnsi="Courier New" w:hint="default"/>
      </w:rPr>
    </w:lvl>
    <w:lvl w:ilvl="5" w:tplc="041D0005" w:tentative="1">
      <w:start w:val="1"/>
      <w:numFmt w:val="bullet"/>
      <w:lvlText w:val=""/>
      <w:lvlJc w:val="left"/>
      <w:pPr>
        <w:tabs>
          <w:tab w:val="num" w:pos="5738"/>
        </w:tabs>
        <w:ind w:left="5738" w:hanging="360"/>
      </w:pPr>
      <w:rPr>
        <w:rFonts w:ascii="Wingdings" w:hAnsi="Wingdings" w:hint="default"/>
      </w:rPr>
    </w:lvl>
    <w:lvl w:ilvl="6" w:tplc="041D0001" w:tentative="1">
      <w:start w:val="1"/>
      <w:numFmt w:val="bullet"/>
      <w:lvlText w:val=""/>
      <w:lvlJc w:val="left"/>
      <w:pPr>
        <w:tabs>
          <w:tab w:val="num" w:pos="6458"/>
        </w:tabs>
        <w:ind w:left="6458" w:hanging="360"/>
      </w:pPr>
      <w:rPr>
        <w:rFonts w:ascii="Symbol" w:hAnsi="Symbol" w:hint="default"/>
      </w:rPr>
    </w:lvl>
    <w:lvl w:ilvl="7" w:tplc="041D0003" w:tentative="1">
      <w:start w:val="1"/>
      <w:numFmt w:val="bullet"/>
      <w:lvlText w:val="o"/>
      <w:lvlJc w:val="left"/>
      <w:pPr>
        <w:tabs>
          <w:tab w:val="num" w:pos="7178"/>
        </w:tabs>
        <w:ind w:left="7178" w:hanging="360"/>
      </w:pPr>
      <w:rPr>
        <w:rFonts w:ascii="Courier New" w:hAnsi="Courier New" w:hint="default"/>
      </w:rPr>
    </w:lvl>
    <w:lvl w:ilvl="8" w:tplc="041D0005" w:tentative="1">
      <w:start w:val="1"/>
      <w:numFmt w:val="bullet"/>
      <w:lvlText w:val=""/>
      <w:lvlJc w:val="left"/>
      <w:pPr>
        <w:tabs>
          <w:tab w:val="num" w:pos="7898"/>
        </w:tabs>
        <w:ind w:left="7898" w:hanging="360"/>
      </w:pPr>
      <w:rPr>
        <w:rFonts w:ascii="Wingdings" w:hAnsi="Wingdings" w:hint="default"/>
      </w:rPr>
    </w:lvl>
  </w:abstractNum>
  <w:abstractNum w:abstractNumId="2" w15:restartNumberingAfterBreak="0">
    <w:nsid w:val="394A0AE9"/>
    <w:multiLevelType w:val="hybridMultilevel"/>
    <w:tmpl w:val="435CB1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7DB2B28"/>
    <w:multiLevelType w:val="multilevel"/>
    <w:tmpl w:val="96387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256140">
    <w:abstractNumId w:val="3"/>
  </w:num>
  <w:num w:numId="2" w16cid:durableId="302468141">
    <w:abstractNumId w:val="0"/>
  </w:num>
  <w:num w:numId="3" w16cid:durableId="338431874">
    <w:abstractNumId w:val="2"/>
  </w:num>
  <w:num w:numId="4" w16cid:durableId="1213346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9DE"/>
    <w:rsid w:val="001A6630"/>
    <w:rsid w:val="001F0263"/>
    <w:rsid w:val="00303383"/>
    <w:rsid w:val="00337AEE"/>
    <w:rsid w:val="003C0D80"/>
    <w:rsid w:val="00585C3E"/>
    <w:rsid w:val="00626F15"/>
    <w:rsid w:val="00746392"/>
    <w:rsid w:val="00885A95"/>
    <w:rsid w:val="00922419"/>
    <w:rsid w:val="00923835"/>
    <w:rsid w:val="00961EE5"/>
    <w:rsid w:val="00A2020A"/>
    <w:rsid w:val="00A40F39"/>
    <w:rsid w:val="00AA1E72"/>
    <w:rsid w:val="00B04EEF"/>
    <w:rsid w:val="00B80918"/>
    <w:rsid w:val="00BD3D1E"/>
    <w:rsid w:val="00C23796"/>
    <w:rsid w:val="00C769DE"/>
    <w:rsid w:val="00D16DD7"/>
    <w:rsid w:val="00DD549A"/>
    <w:rsid w:val="00FC00C7"/>
    <w:rsid w:val="00FE1D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C303E"/>
  <w15:chartTrackingRefBased/>
  <w15:docId w15:val="{38E80E20-6504-445B-9789-F091F734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769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01696">
      <w:bodyDiv w:val="1"/>
      <w:marLeft w:val="0"/>
      <w:marRight w:val="0"/>
      <w:marTop w:val="0"/>
      <w:marBottom w:val="0"/>
      <w:divBdr>
        <w:top w:val="none" w:sz="0" w:space="0" w:color="auto"/>
        <w:left w:val="none" w:sz="0" w:space="0" w:color="auto"/>
        <w:bottom w:val="none" w:sz="0" w:space="0" w:color="auto"/>
        <w:right w:val="none" w:sz="0" w:space="0" w:color="auto"/>
      </w:divBdr>
      <w:divsChild>
        <w:div w:id="1851523812">
          <w:marLeft w:val="0"/>
          <w:marRight w:val="0"/>
          <w:marTop w:val="0"/>
          <w:marBottom w:val="0"/>
          <w:divBdr>
            <w:top w:val="none" w:sz="0" w:space="0" w:color="auto"/>
            <w:left w:val="none" w:sz="0" w:space="0" w:color="auto"/>
            <w:bottom w:val="none" w:sz="0" w:space="0" w:color="auto"/>
            <w:right w:val="none" w:sz="0" w:space="0" w:color="auto"/>
          </w:divBdr>
          <w:divsChild>
            <w:div w:id="1921404491">
              <w:marLeft w:val="0"/>
              <w:marRight w:val="0"/>
              <w:marTop w:val="0"/>
              <w:marBottom w:val="0"/>
              <w:divBdr>
                <w:top w:val="none" w:sz="0" w:space="0" w:color="auto"/>
                <w:left w:val="none" w:sz="0" w:space="0" w:color="auto"/>
                <w:bottom w:val="none" w:sz="0" w:space="0" w:color="auto"/>
                <w:right w:val="none" w:sz="0" w:space="0" w:color="auto"/>
              </w:divBdr>
            </w:div>
            <w:div w:id="1298221134">
              <w:marLeft w:val="0"/>
              <w:marRight w:val="0"/>
              <w:marTop w:val="0"/>
              <w:marBottom w:val="0"/>
              <w:divBdr>
                <w:top w:val="none" w:sz="0" w:space="0" w:color="auto"/>
                <w:left w:val="none" w:sz="0" w:space="0" w:color="auto"/>
                <w:bottom w:val="none" w:sz="0" w:space="0" w:color="auto"/>
                <w:right w:val="none" w:sz="0" w:space="0" w:color="auto"/>
              </w:divBdr>
              <w:divsChild>
                <w:div w:id="90256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07505">
          <w:marLeft w:val="0"/>
          <w:marRight w:val="0"/>
          <w:marTop w:val="0"/>
          <w:marBottom w:val="0"/>
          <w:divBdr>
            <w:top w:val="none" w:sz="0" w:space="0" w:color="auto"/>
            <w:left w:val="none" w:sz="0" w:space="0" w:color="auto"/>
            <w:bottom w:val="none" w:sz="0" w:space="0" w:color="auto"/>
            <w:right w:val="none" w:sz="0" w:space="0" w:color="auto"/>
          </w:divBdr>
          <w:divsChild>
            <w:div w:id="1598706896">
              <w:marLeft w:val="0"/>
              <w:marRight w:val="0"/>
              <w:marTop w:val="0"/>
              <w:marBottom w:val="0"/>
              <w:divBdr>
                <w:top w:val="none" w:sz="0" w:space="0" w:color="auto"/>
                <w:left w:val="none" w:sz="0" w:space="0" w:color="auto"/>
                <w:bottom w:val="none" w:sz="0" w:space="0" w:color="auto"/>
                <w:right w:val="none" w:sz="0" w:space="0" w:color="auto"/>
              </w:divBdr>
            </w:div>
            <w:div w:id="1975209205">
              <w:marLeft w:val="0"/>
              <w:marRight w:val="0"/>
              <w:marTop w:val="0"/>
              <w:marBottom w:val="0"/>
              <w:divBdr>
                <w:top w:val="none" w:sz="0" w:space="0" w:color="auto"/>
                <w:left w:val="none" w:sz="0" w:space="0" w:color="auto"/>
                <w:bottom w:val="none" w:sz="0" w:space="0" w:color="auto"/>
                <w:right w:val="none" w:sz="0" w:space="0" w:color="auto"/>
              </w:divBdr>
              <w:divsChild>
                <w:div w:id="167491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84867">
          <w:marLeft w:val="0"/>
          <w:marRight w:val="0"/>
          <w:marTop w:val="0"/>
          <w:marBottom w:val="0"/>
          <w:divBdr>
            <w:top w:val="none" w:sz="0" w:space="0" w:color="auto"/>
            <w:left w:val="none" w:sz="0" w:space="0" w:color="auto"/>
            <w:bottom w:val="none" w:sz="0" w:space="0" w:color="auto"/>
            <w:right w:val="none" w:sz="0" w:space="0" w:color="auto"/>
          </w:divBdr>
          <w:divsChild>
            <w:div w:id="755858877">
              <w:marLeft w:val="0"/>
              <w:marRight w:val="0"/>
              <w:marTop w:val="0"/>
              <w:marBottom w:val="0"/>
              <w:divBdr>
                <w:top w:val="none" w:sz="0" w:space="0" w:color="auto"/>
                <w:left w:val="none" w:sz="0" w:space="0" w:color="auto"/>
                <w:bottom w:val="none" w:sz="0" w:space="0" w:color="auto"/>
                <w:right w:val="none" w:sz="0" w:space="0" w:color="auto"/>
              </w:divBdr>
            </w:div>
            <w:div w:id="1958485929">
              <w:marLeft w:val="0"/>
              <w:marRight w:val="0"/>
              <w:marTop w:val="0"/>
              <w:marBottom w:val="0"/>
              <w:divBdr>
                <w:top w:val="none" w:sz="0" w:space="0" w:color="auto"/>
                <w:left w:val="none" w:sz="0" w:space="0" w:color="auto"/>
                <w:bottom w:val="none" w:sz="0" w:space="0" w:color="auto"/>
                <w:right w:val="none" w:sz="0" w:space="0" w:color="auto"/>
              </w:divBdr>
              <w:divsChild>
                <w:div w:id="164385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62392">
      <w:bodyDiv w:val="1"/>
      <w:marLeft w:val="0"/>
      <w:marRight w:val="0"/>
      <w:marTop w:val="0"/>
      <w:marBottom w:val="0"/>
      <w:divBdr>
        <w:top w:val="none" w:sz="0" w:space="0" w:color="auto"/>
        <w:left w:val="none" w:sz="0" w:space="0" w:color="auto"/>
        <w:bottom w:val="none" w:sz="0" w:space="0" w:color="auto"/>
        <w:right w:val="none" w:sz="0" w:space="0" w:color="auto"/>
      </w:divBdr>
      <w:divsChild>
        <w:div w:id="176309104">
          <w:marLeft w:val="0"/>
          <w:marRight w:val="0"/>
          <w:marTop w:val="0"/>
          <w:marBottom w:val="0"/>
          <w:divBdr>
            <w:top w:val="none" w:sz="0" w:space="0" w:color="auto"/>
            <w:left w:val="none" w:sz="0" w:space="0" w:color="auto"/>
            <w:bottom w:val="none" w:sz="0" w:space="0" w:color="auto"/>
            <w:right w:val="none" w:sz="0" w:space="0" w:color="auto"/>
          </w:divBdr>
          <w:divsChild>
            <w:div w:id="2042318542">
              <w:marLeft w:val="0"/>
              <w:marRight w:val="0"/>
              <w:marTop w:val="0"/>
              <w:marBottom w:val="0"/>
              <w:divBdr>
                <w:top w:val="none" w:sz="0" w:space="0" w:color="auto"/>
                <w:left w:val="none" w:sz="0" w:space="0" w:color="auto"/>
                <w:bottom w:val="none" w:sz="0" w:space="0" w:color="auto"/>
                <w:right w:val="none" w:sz="0" w:space="0" w:color="auto"/>
              </w:divBdr>
            </w:div>
            <w:div w:id="1001927981">
              <w:marLeft w:val="0"/>
              <w:marRight w:val="0"/>
              <w:marTop w:val="0"/>
              <w:marBottom w:val="0"/>
              <w:divBdr>
                <w:top w:val="none" w:sz="0" w:space="0" w:color="auto"/>
                <w:left w:val="none" w:sz="0" w:space="0" w:color="auto"/>
                <w:bottom w:val="none" w:sz="0" w:space="0" w:color="auto"/>
                <w:right w:val="none" w:sz="0" w:space="0" w:color="auto"/>
              </w:divBdr>
              <w:divsChild>
                <w:div w:id="997149833">
                  <w:marLeft w:val="0"/>
                  <w:marRight w:val="0"/>
                  <w:marTop w:val="0"/>
                  <w:marBottom w:val="0"/>
                  <w:divBdr>
                    <w:top w:val="none" w:sz="0" w:space="0" w:color="auto"/>
                    <w:left w:val="none" w:sz="0" w:space="0" w:color="auto"/>
                    <w:bottom w:val="none" w:sz="0" w:space="0" w:color="auto"/>
                    <w:right w:val="none" w:sz="0" w:space="0" w:color="auto"/>
                  </w:divBdr>
                  <w:divsChild>
                    <w:div w:id="1563757951">
                      <w:marLeft w:val="0"/>
                      <w:marRight w:val="0"/>
                      <w:marTop w:val="0"/>
                      <w:marBottom w:val="0"/>
                      <w:divBdr>
                        <w:top w:val="none" w:sz="0" w:space="0" w:color="auto"/>
                        <w:left w:val="none" w:sz="0" w:space="0" w:color="auto"/>
                        <w:bottom w:val="none" w:sz="0" w:space="0" w:color="auto"/>
                        <w:right w:val="none" w:sz="0" w:space="0" w:color="auto"/>
                      </w:divBdr>
                    </w:div>
                    <w:div w:id="1081636105">
                      <w:marLeft w:val="0"/>
                      <w:marRight w:val="0"/>
                      <w:marTop w:val="0"/>
                      <w:marBottom w:val="0"/>
                      <w:divBdr>
                        <w:top w:val="none" w:sz="0" w:space="0" w:color="auto"/>
                        <w:left w:val="none" w:sz="0" w:space="0" w:color="auto"/>
                        <w:bottom w:val="none" w:sz="0" w:space="0" w:color="auto"/>
                        <w:right w:val="none" w:sz="0" w:space="0" w:color="auto"/>
                      </w:divBdr>
                    </w:div>
                    <w:div w:id="83577479">
                      <w:marLeft w:val="0"/>
                      <w:marRight w:val="0"/>
                      <w:marTop w:val="0"/>
                      <w:marBottom w:val="0"/>
                      <w:divBdr>
                        <w:top w:val="none" w:sz="0" w:space="0" w:color="auto"/>
                        <w:left w:val="none" w:sz="0" w:space="0" w:color="auto"/>
                        <w:bottom w:val="none" w:sz="0" w:space="0" w:color="auto"/>
                        <w:right w:val="none" w:sz="0" w:space="0" w:color="auto"/>
                      </w:divBdr>
                    </w:div>
                    <w:div w:id="931401648">
                      <w:marLeft w:val="0"/>
                      <w:marRight w:val="0"/>
                      <w:marTop w:val="0"/>
                      <w:marBottom w:val="0"/>
                      <w:divBdr>
                        <w:top w:val="none" w:sz="0" w:space="0" w:color="auto"/>
                        <w:left w:val="none" w:sz="0" w:space="0" w:color="auto"/>
                        <w:bottom w:val="none" w:sz="0" w:space="0" w:color="auto"/>
                        <w:right w:val="none" w:sz="0" w:space="0" w:color="auto"/>
                      </w:divBdr>
                    </w:div>
                    <w:div w:id="133033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557661">
          <w:marLeft w:val="0"/>
          <w:marRight w:val="0"/>
          <w:marTop w:val="0"/>
          <w:marBottom w:val="0"/>
          <w:divBdr>
            <w:top w:val="none" w:sz="0" w:space="0" w:color="auto"/>
            <w:left w:val="none" w:sz="0" w:space="0" w:color="auto"/>
            <w:bottom w:val="none" w:sz="0" w:space="0" w:color="auto"/>
            <w:right w:val="none" w:sz="0" w:space="0" w:color="auto"/>
          </w:divBdr>
          <w:divsChild>
            <w:div w:id="879055081">
              <w:marLeft w:val="0"/>
              <w:marRight w:val="0"/>
              <w:marTop w:val="0"/>
              <w:marBottom w:val="0"/>
              <w:divBdr>
                <w:top w:val="none" w:sz="0" w:space="0" w:color="auto"/>
                <w:left w:val="none" w:sz="0" w:space="0" w:color="auto"/>
                <w:bottom w:val="none" w:sz="0" w:space="0" w:color="auto"/>
                <w:right w:val="none" w:sz="0" w:space="0" w:color="auto"/>
              </w:divBdr>
            </w:div>
            <w:div w:id="1020089664">
              <w:marLeft w:val="0"/>
              <w:marRight w:val="0"/>
              <w:marTop w:val="0"/>
              <w:marBottom w:val="0"/>
              <w:divBdr>
                <w:top w:val="none" w:sz="0" w:space="0" w:color="auto"/>
                <w:left w:val="none" w:sz="0" w:space="0" w:color="auto"/>
                <w:bottom w:val="none" w:sz="0" w:space="0" w:color="auto"/>
                <w:right w:val="none" w:sz="0" w:space="0" w:color="auto"/>
              </w:divBdr>
              <w:divsChild>
                <w:div w:id="1552381588">
                  <w:marLeft w:val="0"/>
                  <w:marRight w:val="0"/>
                  <w:marTop w:val="0"/>
                  <w:marBottom w:val="0"/>
                  <w:divBdr>
                    <w:top w:val="none" w:sz="0" w:space="0" w:color="auto"/>
                    <w:left w:val="none" w:sz="0" w:space="0" w:color="auto"/>
                    <w:bottom w:val="none" w:sz="0" w:space="0" w:color="auto"/>
                    <w:right w:val="none" w:sz="0" w:space="0" w:color="auto"/>
                  </w:divBdr>
                  <w:divsChild>
                    <w:div w:id="566113233">
                      <w:marLeft w:val="0"/>
                      <w:marRight w:val="0"/>
                      <w:marTop w:val="0"/>
                      <w:marBottom w:val="0"/>
                      <w:divBdr>
                        <w:top w:val="none" w:sz="0" w:space="0" w:color="auto"/>
                        <w:left w:val="none" w:sz="0" w:space="0" w:color="auto"/>
                        <w:bottom w:val="none" w:sz="0" w:space="0" w:color="auto"/>
                        <w:right w:val="none" w:sz="0" w:space="0" w:color="auto"/>
                      </w:divBdr>
                    </w:div>
                    <w:div w:id="1732145045">
                      <w:marLeft w:val="0"/>
                      <w:marRight w:val="0"/>
                      <w:marTop w:val="0"/>
                      <w:marBottom w:val="0"/>
                      <w:divBdr>
                        <w:top w:val="none" w:sz="0" w:space="0" w:color="auto"/>
                        <w:left w:val="none" w:sz="0" w:space="0" w:color="auto"/>
                        <w:bottom w:val="none" w:sz="0" w:space="0" w:color="auto"/>
                        <w:right w:val="none" w:sz="0" w:space="0" w:color="auto"/>
                      </w:divBdr>
                    </w:div>
                    <w:div w:id="1568833088">
                      <w:marLeft w:val="0"/>
                      <w:marRight w:val="0"/>
                      <w:marTop w:val="0"/>
                      <w:marBottom w:val="0"/>
                      <w:divBdr>
                        <w:top w:val="none" w:sz="0" w:space="0" w:color="auto"/>
                        <w:left w:val="none" w:sz="0" w:space="0" w:color="auto"/>
                        <w:bottom w:val="none" w:sz="0" w:space="0" w:color="auto"/>
                        <w:right w:val="none" w:sz="0" w:space="0" w:color="auto"/>
                      </w:divBdr>
                    </w:div>
                    <w:div w:id="2932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654</Words>
  <Characters>3469</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 Nyholm</dc:creator>
  <cp:keywords/>
  <dc:description/>
  <cp:lastModifiedBy>Alf Nyholm</cp:lastModifiedBy>
  <cp:revision>8</cp:revision>
  <dcterms:created xsi:type="dcterms:W3CDTF">2024-03-03T08:17:00Z</dcterms:created>
  <dcterms:modified xsi:type="dcterms:W3CDTF">2024-03-07T10:16:00Z</dcterms:modified>
</cp:coreProperties>
</file>