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B3" w:rsidRDefault="000840B3" w:rsidP="000878F4">
      <w:pPr>
        <w:jc w:val="center"/>
        <w:rPr>
          <w:rFonts w:ascii="Verdana" w:hAnsi="Verdana"/>
          <w:color w:val="FF0000"/>
        </w:rPr>
      </w:pPr>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Default="005B47BB" w:rsidP="000878F4">
      <w:pPr>
        <w:jc w:val="center"/>
        <w:rPr>
          <w:rFonts w:ascii="Verdana" w:hAnsi="Verdana"/>
          <w:color w:val="FF0000"/>
        </w:rPr>
      </w:pPr>
    </w:p>
    <w:p w:rsidR="005B47BB" w:rsidRPr="000878F4" w:rsidRDefault="005B47BB" w:rsidP="000878F4">
      <w:pPr>
        <w:jc w:val="center"/>
        <w:rPr>
          <w:rFonts w:ascii="Verdana" w:hAnsi="Verdana"/>
          <w:color w:val="FF0000"/>
        </w:rPr>
      </w:pPr>
    </w:p>
    <w:p w:rsidR="00E964AF" w:rsidRDefault="006B74C4" w:rsidP="00897668">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3E60FE" w:rsidRPr="00897668" w:rsidRDefault="003E60FE" w:rsidP="00897668">
      <w:pPr>
        <w:jc w:val="center"/>
        <w:rPr>
          <w:rFonts w:ascii="Verdana" w:hAnsi="Verdana"/>
          <w:color w:val="FF0000"/>
          <w:sz w:val="48"/>
          <w:szCs w:val="48"/>
        </w:rPr>
      </w:pPr>
    </w:p>
    <w:p w:rsidR="00E964AF" w:rsidRPr="000878F4" w:rsidRDefault="00E964AF" w:rsidP="00E964AF">
      <w:pPr>
        <w:rPr>
          <w:rFonts w:ascii="Verdana" w:hAnsi="Verdana"/>
        </w:rPr>
      </w:pPr>
    </w:p>
    <w:p w:rsidR="00E964AF" w:rsidRDefault="002B73C9" w:rsidP="00A631EA">
      <w:pPr>
        <w:jc w:val="center"/>
        <w:rPr>
          <w:rFonts w:ascii="Verdana" w:hAnsi="Verdana"/>
          <w:sz w:val="28"/>
          <w:szCs w:val="28"/>
        </w:rPr>
      </w:pPr>
      <w:r w:rsidRPr="007A068E">
        <w:rPr>
          <w:rFonts w:ascii="Verdana" w:hAnsi="Verdana"/>
          <w:sz w:val="28"/>
          <w:szCs w:val="28"/>
        </w:rPr>
        <w:t xml:space="preserve">Här kommer lite information </w:t>
      </w:r>
      <w:r w:rsidR="00E964AF" w:rsidRPr="007A068E">
        <w:rPr>
          <w:rFonts w:ascii="Verdana" w:hAnsi="Verdana"/>
          <w:sz w:val="28"/>
          <w:szCs w:val="28"/>
        </w:rPr>
        <w:t>från styrelsen.</w:t>
      </w:r>
      <w:r w:rsidRPr="007A068E">
        <w:rPr>
          <w:rFonts w:ascii="Verdana" w:hAnsi="Verdana"/>
          <w:sz w:val="28"/>
          <w:szCs w:val="28"/>
        </w:rPr>
        <w:t xml:space="preserve"> Har ni frågor om nedanstående eller annat så får ni gärna kontakta någon av oss.</w:t>
      </w:r>
    </w:p>
    <w:p w:rsidR="00466C36" w:rsidRDefault="00466C36" w:rsidP="00466C36">
      <w:pPr>
        <w:rPr>
          <w:rFonts w:ascii="Verdana" w:hAnsi="Verdana"/>
          <w:sz w:val="28"/>
          <w:szCs w:val="28"/>
        </w:rPr>
      </w:pPr>
    </w:p>
    <w:p w:rsidR="00466C36" w:rsidRDefault="00466C36" w:rsidP="00466C36">
      <w:pPr>
        <w:pStyle w:val="Liststycke"/>
        <w:numPr>
          <w:ilvl w:val="0"/>
          <w:numId w:val="15"/>
        </w:numPr>
        <w:rPr>
          <w:rFonts w:ascii="Verdana" w:hAnsi="Verdana"/>
          <w:sz w:val="28"/>
          <w:szCs w:val="28"/>
        </w:rPr>
      </w:pPr>
      <w:r>
        <w:rPr>
          <w:rFonts w:ascii="Verdana" w:hAnsi="Verdana"/>
          <w:sz w:val="28"/>
          <w:szCs w:val="28"/>
        </w:rPr>
        <w:t xml:space="preserve">Vi vill fortfarande att ni mailar eller lämnar in synpunkter </w:t>
      </w:r>
      <w:r w:rsidR="007671AE">
        <w:rPr>
          <w:rFonts w:ascii="Verdana" w:hAnsi="Verdana"/>
          <w:sz w:val="28"/>
          <w:szCs w:val="28"/>
        </w:rPr>
        <w:t xml:space="preserve">om bygget när det är dags för ert hus. </w:t>
      </w:r>
      <w:r w:rsidR="007671AE" w:rsidRPr="007671AE">
        <w:rPr>
          <w:rFonts w:ascii="Verdana" w:hAnsi="Verdana"/>
          <w:sz w:val="28"/>
          <w:szCs w:val="28"/>
        </w:rPr>
        <w:sym w:font="Wingdings" w:char="F04A"/>
      </w:r>
    </w:p>
    <w:p w:rsidR="007671AE" w:rsidRDefault="007671AE" w:rsidP="007671AE">
      <w:pPr>
        <w:pStyle w:val="Liststycke"/>
        <w:rPr>
          <w:rFonts w:ascii="Verdana" w:hAnsi="Verdana"/>
          <w:sz w:val="28"/>
          <w:szCs w:val="28"/>
        </w:rPr>
      </w:pPr>
    </w:p>
    <w:p w:rsidR="007671AE" w:rsidRDefault="006D7C7A" w:rsidP="007671AE">
      <w:pPr>
        <w:pStyle w:val="Liststycke"/>
        <w:numPr>
          <w:ilvl w:val="0"/>
          <w:numId w:val="15"/>
        </w:numPr>
        <w:rPr>
          <w:rFonts w:ascii="Verdana" w:hAnsi="Verdana"/>
          <w:sz w:val="28"/>
          <w:szCs w:val="28"/>
        </w:rPr>
      </w:pPr>
      <w:r>
        <w:rPr>
          <w:rFonts w:ascii="Verdana" w:hAnsi="Verdana"/>
          <w:sz w:val="28"/>
          <w:szCs w:val="28"/>
        </w:rPr>
        <w:t>V.50 är det planerat att börja med taken på garagen.</w:t>
      </w:r>
    </w:p>
    <w:p w:rsidR="00466C36" w:rsidRDefault="00466C36" w:rsidP="00466C36">
      <w:pPr>
        <w:pStyle w:val="Liststycke"/>
        <w:rPr>
          <w:rFonts w:ascii="Verdana" w:hAnsi="Verdana"/>
          <w:sz w:val="28"/>
          <w:szCs w:val="28"/>
        </w:rPr>
      </w:pPr>
    </w:p>
    <w:p w:rsidR="00466C36" w:rsidRPr="00BB7B01" w:rsidRDefault="00466C36" w:rsidP="00BB7B01">
      <w:pPr>
        <w:pStyle w:val="Liststycke"/>
        <w:numPr>
          <w:ilvl w:val="0"/>
          <w:numId w:val="15"/>
        </w:numPr>
        <w:rPr>
          <w:rFonts w:ascii="Verdana" w:hAnsi="Verdana"/>
          <w:sz w:val="28"/>
          <w:szCs w:val="28"/>
        </w:rPr>
      </w:pPr>
      <w:r w:rsidRPr="00BB7B01">
        <w:rPr>
          <w:rFonts w:ascii="Verdana" w:hAnsi="Verdana"/>
          <w:sz w:val="28"/>
          <w:szCs w:val="28"/>
        </w:rPr>
        <w:t xml:space="preserve">Angående persienner så har vi fått reda på att det är leverantören som har missat magneterna som ska sättas upp i karmen. Detta kommer att kompliteras. </w:t>
      </w:r>
      <w:r w:rsidR="000E4EFC" w:rsidRPr="00BB7B01">
        <w:rPr>
          <w:rFonts w:ascii="Verdana" w:hAnsi="Verdana"/>
          <w:sz w:val="28"/>
          <w:szCs w:val="28"/>
        </w:rPr>
        <w:t>Hoppas på ert</w:t>
      </w:r>
      <w:r w:rsidR="007671AE" w:rsidRPr="00BB7B01">
        <w:rPr>
          <w:rFonts w:ascii="Verdana" w:hAnsi="Verdana"/>
          <w:sz w:val="28"/>
          <w:szCs w:val="28"/>
        </w:rPr>
        <w:t xml:space="preserve"> överseende om detta.</w:t>
      </w:r>
    </w:p>
    <w:p w:rsidR="007671AE" w:rsidRDefault="007671AE" w:rsidP="007671AE">
      <w:pPr>
        <w:pStyle w:val="Liststycke"/>
        <w:rPr>
          <w:rFonts w:ascii="Verdana" w:hAnsi="Verdana"/>
          <w:sz w:val="28"/>
          <w:szCs w:val="28"/>
        </w:rPr>
      </w:pPr>
    </w:p>
    <w:p w:rsidR="007671AE" w:rsidRDefault="000C27B5" w:rsidP="007671AE">
      <w:pPr>
        <w:pStyle w:val="Liststycke"/>
        <w:numPr>
          <w:ilvl w:val="0"/>
          <w:numId w:val="15"/>
        </w:numPr>
        <w:rPr>
          <w:rFonts w:ascii="Verdana" w:hAnsi="Verdana"/>
          <w:sz w:val="28"/>
          <w:szCs w:val="28"/>
        </w:rPr>
      </w:pPr>
      <w:r>
        <w:rPr>
          <w:rFonts w:ascii="Verdana" w:hAnsi="Verdana"/>
          <w:sz w:val="28"/>
          <w:szCs w:val="28"/>
        </w:rPr>
        <w:t>Ni delägare som inte vill ha upp era gamla lampor hör av er till DS så monterar de en standard lampa. Eller om vi vill köpa ny så sätter DS upp den åt er.</w:t>
      </w:r>
    </w:p>
    <w:p w:rsidR="000C27B5" w:rsidRPr="000C27B5" w:rsidRDefault="000C27B5" w:rsidP="000C27B5">
      <w:pPr>
        <w:pStyle w:val="Liststycke"/>
        <w:rPr>
          <w:rFonts w:ascii="Verdana" w:hAnsi="Verdana"/>
          <w:sz w:val="28"/>
          <w:szCs w:val="28"/>
        </w:rPr>
      </w:pPr>
    </w:p>
    <w:p w:rsidR="000C27B5" w:rsidRPr="00466C36" w:rsidRDefault="00CE4702" w:rsidP="007671AE">
      <w:pPr>
        <w:pStyle w:val="Liststycke"/>
        <w:numPr>
          <w:ilvl w:val="0"/>
          <w:numId w:val="15"/>
        </w:numPr>
        <w:rPr>
          <w:rFonts w:ascii="Verdana" w:hAnsi="Verdana"/>
          <w:sz w:val="28"/>
          <w:szCs w:val="28"/>
        </w:rPr>
      </w:pPr>
      <w:r>
        <w:rPr>
          <w:rFonts w:ascii="Verdana" w:hAnsi="Verdana"/>
          <w:sz w:val="28"/>
          <w:szCs w:val="28"/>
        </w:rPr>
        <w:t>Vi vädjar att ni som har fler p-platser än bilar hade vi uppskattat att ni säger upp detta. Detta p</w:t>
      </w:r>
      <w:r w:rsidR="00BB7B01">
        <w:rPr>
          <w:rFonts w:ascii="Verdana" w:hAnsi="Verdana"/>
          <w:sz w:val="28"/>
          <w:szCs w:val="28"/>
        </w:rPr>
        <w:t>å grund av</w:t>
      </w:r>
      <w:r>
        <w:rPr>
          <w:rFonts w:ascii="Verdana" w:hAnsi="Verdana"/>
          <w:sz w:val="28"/>
          <w:szCs w:val="28"/>
        </w:rPr>
        <w:t xml:space="preserve"> att vi har flertalet delägare </w:t>
      </w:r>
      <w:r w:rsidR="00130C0D">
        <w:rPr>
          <w:rFonts w:ascii="Verdana" w:hAnsi="Verdana"/>
          <w:sz w:val="28"/>
          <w:szCs w:val="28"/>
        </w:rPr>
        <w:t>som står i kö till p-platserna.</w:t>
      </w:r>
    </w:p>
    <w:p w:rsidR="003E60FE" w:rsidRDefault="003E60FE" w:rsidP="00A631EA">
      <w:pPr>
        <w:jc w:val="center"/>
        <w:rPr>
          <w:rFonts w:ascii="Verdana" w:hAnsi="Verdana"/>
          <w:sz w:val="28"/>
          <w:szCs w:val="28"/>
        </w:rPr>
      </w:pPr>
    </w:p>
    <w:p w:rsidR="005D3E13" w:rsidRPr="00130C0D" w:rsidRDefault="005D3E13" w:rsidP="004B54CD">
      <w:pPr>
        <w:pStyle w:val="Liststycke"/>
        <w:numPr>
          <w:ilvl w:val="0"/>
          <w:numId w:val="15"/>
        </w:numPr>
        <w:rPr>
          <w:rFonts w:ascii="Verdana" w:hAnsi="Verdana"/>
          <w:sz w:val="28"/>
          <w:szCs w:val="28"/>
        </w:rPr>
      </w:pPr>
      <w:r w:rsidRPr="00130C0D">
        <w:rPr>
          <w:rFonts w:ascii="Verdana" w:hAnsi="Verdana"/>
          <w:sz w:val="28"/>
          <w:szCs w:val="28"/>
        </w:rPr>
        <w:t>Under byggets gång och om ni undrar något så ta kontakt med: Arbetsledare: Christer Magnusson 0768-525142 eller platschef: Stefan Joelsson 0768-525131</w:t>
      </w:r>
    </w:p>
    <w:p w:rsidR="005D3E13" w:rsidRPr="005D3E13" w:rsidRDefault="005D3E13" w:rsidP="005D3E13">
      <w:pPr>
        <w:pStyle w:val="Liststycke"/>
        <w:rPr>
          <w:rFonts w:ascii="Verdana" w:hAnsi="Verdana"/>
          <w:sz w:val="28"/>
          <w:szCs w:val="28"/>
        </w:rPr>
      </w:pPr>
    </w:p>
    <w:p w:rsidR="00130C0D" w:rsidRPr="000C27B5" w:rsidRDefault="00BB7B01" w:rsidP="00BB7B01">
      <w:pPr>
        <w:ind w:left="720"/>
        <w:jc w:val="both"/>
        <w:rPr>
          <w:rFonts w:ascii="Verdana" w:hAnsi="Verdana"/>
          <w:sz w:val="28"/>
          <w:szCs w:val="28"/>
        </w:rPr>
      </w:pPr>
      <w:r>
        <w:rPr>
          <w:rFonts w:ascii="Verdana" w:hAnsi="Verdana"/>
          <w:sz w:val="28"/>
          <w:szCs w:val="28"/>
        </w:rPr>
        <w:t xml:space="preserve">Glöm inte: </w:t>
      </w:r>
      <w:r w:rsidR="00130C0D">
        <w:rPr>
          <w:rFonts w:ascii="Verdana" w:hAnsi="Verdana"/>
          <w:sz w:val="28"/>
          <w:szCs w:val="28"/>
        </w:rPr>
        <w:t>Släck ljusen och kolla batterierna i brandvarnarna.</w:t>
      </w:r>
    </w:p>
    <w:p w:rsidR="005D3E13" w:rsidRPr="00A40FC7" w:rsidRDefault="005D3E13" w:rsidP="005D3E13">
      <w:pPr>
        <w:pStyle w:val="Liststycke"/>
        <w:ind w:left="2160"/>
        <w:rPr>
          <w:rFonts w:ascii="Verdana" w:hAnsi="Verdana"/>
          <w:sz w:val="28"/>
          <w:szCs w:val="28"/>
        </w:rPr>
      </w:pPr>
    </w:p>
    <w:p w:rsidR="00BB7B01" w:rsidRDefault="00BB7B01" w:rsidP="00BB7B01">
      <w:pPr>
        <w:rPr>
          <w:rFonts w:ascii="Verdana" w:hAnsi="Verdana"/>
          <w:sz w:val="28"/>
          <w:szCs w:val="28"/>
        </w:rPr>
      </w:pPr>
      <w:r>
        <w:rPr>
          <w:rFonts w:ascii="Verdana" w:hAnsi="Verdana"/>
          <w:noProof/>
          <w:sz w:val="28"/>
          <w:szCs w:val="28"/>
        </w:rPr>
        <w:drawing>
          <wp:inline distT="0" distB="0" distL="0" distR="0">
            <wp:extent cx="1360967" cy="861237"/>
            <wp:effectExtent l="0" t="0" r="0" b="0"/>
            <wp:docPr id="1" name="Bildobjekt 1" descr="C:\Users\kund\AppData\Local\Microsoft\Windows\Temporary Internet Files\Content.IE5\MRQTR6IV\MC9004124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nd\AppData\Local\Microsoft\Windows\Temporary Internet Files\Content.IE5\MRQTR6IV\MC900412440[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059" cy="861295"/>
                    </a:xfrm>
                    <a:prstGeom prst="rect">
                      <a:avLst/>
                    </a:prstGeom>
                    <a:noFill/>
                    <a:ln>
                      <a:noFill/>
                    </a:ln>
                  </pic:spPr>
                </pic:pic>
              </a:graphicData>
            </a:graphic>
          </wp:inline>
        </w:drawing>
      </w:r>
      <w:r>
        <w:rPr>
          <w:rFonts w:ascii="Verdana" w:hAnsi="Verdana"/>
          <w:sz w:val="28"/>
          <w:szCs w:val="28"/>
        </w:rPr>
        <w:t xml:space="preserve">      Styrel</w:t>
      </w:r>
      <w:bookmarkStart w:id="0" w:name="_GoBack"/>
      <w:bookmarkEnd w:id="0"/>
      <w:r>
        <w:rPr>
          <w:rFonts w:ascii="Verdana" w:hAnsi="Verdana"/>
          <w:sz w:val="28"/>
          <w:szCs w:val="28"/>
        </w:rPr>
        <w:t>sen önskar alla delägare en riktigt</w:t>
      </w:r>
    </w:p>
    <w:p w:rsidR="00BB7B01" w:rsidRDefault="00BB7B01" w:rsidP="0062023F">
      <w:pPr>
        <w:rPr>
          <w:rFonts w:ascii="Verdana" w:hAnsi="Verdana"/>
          <w:sz w:val="28"/>
          <w:szCs w:val="28"/>
        </w:rPr>
      </w:pPr>
      <w:r>
        <w:rPr>
          <w:rFonts w:ascii="Verdana" w:hAnsi="Verdana"/>
          <w:sz w:val="28"/>
          <w:szCs w:val="28"/>
        </w:rPr>
        <w:t xml:space="preserve">                       </w:t>
      </w:r>
    </w:p>
    <w:p w:rsidR="00371D0F" w:rsidRPr="00BB7B01" w:rsidRDefault="00BB7B01" w:rsidP="00BB7B01">
      <w:pPr>
        <w:jc w:val="center"/>
        <w:rPr>
          <w:rFonts w:ascii="Algerian" w:hAnsi="Algerian"/>
          <w:color w:val="FF0000"/>
          <w:sz w:val="40"/>
          <w:szCs w:val="40"/>
        </w:rPr>
      </w:pPr>
      <w:r w:rsidRPr="00BB7B01">
        <w:rPr>
          <w:rFonts w:ascii="Algerian" w:hAnsi="Algerian"/>
          <w:color w:val="FF0000"/>
          <w:sz w:val="40"/>
          <w:szCs w:val="40"/>
        </w:rPr>
        <w:t>GOD JUL och GOTT NYTT ÅR</w:t>
      </w:r>
    </w:p>
    <w:sectPr w:rsidR="00371D0F" w:rsidRPr="00BB7B01" w:rsidSect="00D75FA6">
      <w:footerReference w:type="default" r:id="rId11"/>
      <w:pgSz w:w="11906" w:h="16838" w:code="9"/>
      <w:pgMar w:top="170" w:right="720" w:bottom="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C8" w:rsidRDefault="005A47C8" w:rsidP="0033171B">
      <w:r>
        <w:separator/>
      </w:r>
    </w:p>
  </w:endnote>
  <w:endnote w:type="continuationSeparator" w:id="0">
    <w:p w:rsidR="005A47C8" w:rsidRDefault="005A47C8"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1B" w:rsidRDefault="004638DE">
    <w:pPr>
      <w:pStyle w:val="Sidfot"/>
      <w:pBdr>
        <w:top w:val="thinThickSmallGap" w:sz="24" w:space="1" w:color="622423" w:themeColor="accent2" w:themeShade="7F"/>
      </w:pBdr>
      <w:rPr>
        <w:rFonts w:asciiTheme="majorHAnsi" w:eastAsiaTheme="majorEastAsia" w:hAnsiTheme="majorHAnsi" w:cstheme="majorBidi"/>
      </w:rPr>
    </w:pPr>
    <w:r>
      <w:fldChar w:fldCharType="begin"/>
    </w:r>
    <w:r>
      <w:instrText xml:space="preserve"> HYPERLINK "http://www.hsb.se/goteborg/kullensgard" </w:instrText>
    </w:r>
    <w:r>
      <w:fldChar w:fldCharType="separate"/>
    </w:r>
    <w:r w:rsidR="006D51A8" w:rsidRPr="00284452">
      <w:rPr>
        <w:rStyle w:val="Hyperlnk"/>
        <w:rFonts w:asciiTheme="majorHAnsi" w:eastAsiaTheme="majorEastAsia" w:hAnsiTheme="majorHAnsi" w:cstheme="majorBidi"/>
      </w:rPr>
      <w:t>www.hsb.se/goteborg/</w:t>
    </w:r>
    <w:proofErr w:type="gramStart"/>
    <w:r w:rsidR="006D51A8" w:rsidRPr="00284452">
      <w:rPr>
        <w:rStyle w:val="Hyperlnk"/>
        <w:rFonts w:asciiTheme="majorHAnsi" w:eastAsiaTheme="majorEastAsia" w:hAnsiTheme="majorHAnsi" w:cstheme="majorBidi"/>
      </w:rPr>
      <w:t>kullensgard</w:t>
    </w:r>
    <w:r>
      <w:rPr>
        <w:rStyle w:val="Hyperlnk"/>
        <w:rFonts w:asciiTheme="majorHAnsi" w:eastAsiaTheme="majorEastAsia" w:hAnsiTheme="majorHAnsi" w:cstheme="majorBidi"/>
      </w:rPr>
      <w:fldChar w:fldCharType="end"/>
    </w:r>
    <w:r w:rsidR="006D51A8">
      <w:rPr>
        <w:rFonts w:asciiTheme="majorHAnsi" w:eastAsiaTheme="majorEastAsia" w:hAnsiTheme="majorHAnsi" w:cstheme="majorBidi"/>
      </w:rPr>
      <w:t xml:space="preserve">                                                               kullensgard</w:t>
    </w:r>
    <w:proofErr w:type="gramEnd"/>
    <w:r w:rsidR="006D51A8">
      <w:rPr>
        <w:rFonts w:asciiTheme="majorHAnsi" w:eastAsiaTheme="majorEastAsia" w:hAnsiTheme="majorHAnsi" w:cstheme="majorBidi"/>
      </w:rPr>
      <w:t>@hotmail.com</w:t>
    </w:r>
    <w:r w:rsidR="0033171B">
      <w:rPr>
        <w:rFonts w:asciiTheme="majorHAnsi" w:eastAsiaTheme="majorEastAsia" w:hAnsiTheme="majorHAnsi" w:cstheme="majorBidi"/>
      </w:rPr>
      <w:ptab w:relativeTo="margin" w:alignment="right" w:leader="none"/>
    </w:r>
  </w:p>
  <w:p w:rsidR="0033171B" w:rsidRDefault="003317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C8" w:rsidRDefault="005A47C8" w:rsidP="0033171B">
      <w:r>
        <w:separator/>
      </w:r>
    </w:p>
  </w:footnote>
  <w:footnote w:type="continuationSeparator" w:id="0">
    <w:p w:rsidR="005A47C8" w:rsidRDefault="005A47C8"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3">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CA13599"/>
    <w:multiLevelType w:val="hybridMultilevel"/>
    <w:tmpl w:val="68F4F7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3ED24E53"/>
    <w:multiLevelType w:val="hybridMultilevel"/>
    <w:tmpl w:val="12D0FB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3F09748C"/>
    <w:multiLevelType w:val="hybridMultilevel"/>
    <w:tmpl w:val="892CD0B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7">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8">
    <w:nsid w:val="462D65D9"/>
    <w:multiLevelType w:val="hybridMultilevel"/>
    <w:tmpl w:val="9A90F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4">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3"/>
  </w:num>
  <w:num w:numId="5">
    <w:abstractNumId w:val="1"/>
  </w:num>
  <w:num w:numId="6">
    <w:abstractNumId w:val="13"/>
  </w:num>
  <w:num w:numId="7">
    <w:abstractNumId w:val="7"/>
  </w:num>
  <w:num w:numId="8">
    <w:abstractNumId w:val="12"/>
  </w:num>
  <w:num w:numId="9">
    <w:abstractNumId w:val="2"/>
  </w:num>
  <w:num w:numId="10">
    <w:abstractNumId w:val="10"/>
  </w:num>
  <w:num w:numId="11">
    <w:abstractNumId w:val="11"/>
  </w:num>
  <w:num w:numId="12">
    <w:abstractNumId w:val="5"/>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F"/>
    <w:rsid w:val="00001AC1"/>
    <w:rsid w:val="000114A0"/>
    <w:rsid w:val="000133C3"/>
    <w:rsid w:val="000312AA"/>
    <w:rsid w:val="000314BD"/>
    <w:rsid w:val="00054C6A"/>
    <w:rsid w:val="00057813"/>
    <w:rsid w:val="00074DF9"/>
    <w:rsid w:val="000840B3"/>
    <w:rsid w:val="000878F4"/>
    <w:rsid w:val="000B1F1F"/>
    <w:rsid w:val="000C27B5"/>
    <w:rsid w:val="000C4788"/>
    <w:rsid w:val="000D2196"/>
    <w:rsid w:val="000E4EFC"/>
    <w:rsid w:val="001226A4"/>
    <w:rsid w:val="00130C0D"/>
    <w:rsid w:val="00143336"/>
    <w:rsid w:val="00147EC1"/>
    <w:rsid w:val="0015176D"/>
    <w:rsid w:val="00197D1C"/>
    <w:rsid w:val="001D3CF2"/>
    <w:rsid w:val="00203996"/>
    <w:rsid w:val="002172DE"/>
    <w:rsid w:val="002250DE"/>
    <w:rsid w:val="0023499A"/>
    <w:rsid w:val="00257E00"/>
    <w:rsid w:val="00274BB8"/>
    <w:rsid w:val="00295AF7"/>
    <w:rsid w:val="002A55DF"/>
    <w:rsid w:val="002A5EEA"/>
    <w:rsid w:val="002B73C9"/>
    <w:rsid w:val="002C35EE"/>
    <w:rsid w:val="002E338E"/>
    <w:rsid w:val="003005EC"/>
    <w:rsid w:val="003118C6"/>
    <w:rsid w:val="00325B54"/>
    <w:rsid w:val="0033171B"/>
    <w:rsid w:val="00363A06"/>
    <w:rsid w:val="00371D0F"/>
    <w:rsid w:val="003E60FE"/>
    <w:rsid w:val="003F643A"/>
    <w:rsid w:val="00442889"/>
    <w:rsid w:val="004453DF"/>
    <w:rsid w:val="00453C53"/>
    <w:rsid w:val="004638DE"/>
    <w:rsid w:val="00465160"/>
    <w:rsid w:val="00466C36"/>
    <w:rsid w:val="004A398A"/>
    <w:rsid w:val="004B2BE4"/>
    <w:rsid w:val="004B54CD"/>
    <w:rsid w:val="00512137"/>
    <w:rsid w:val="00553E71"/>
    <w:rsid w:val="00560576"/>
    <w:rsid w:val="00576168"/>
    <w:rsid w:val="005A47C8"/>
    <w:rsid w:val="005A5977"/>
    <w:rsid w:val="005B47BB"/>
    <w:rsid w:val="005B77CD"/>
    <w:rsid w:val="005C7516"/>
    <w:rsid w:val="005D3E13"/>
    <w:rsid w:val="005E03F0"/>
    <w:rsid w:val="005E0CA5"/>
    <w:rsid w:val="005F4B53"/>
    <w:rsid w:val="00614E38"/>
    <w:rsid w:val="0062023F"/>
    <w:rsid w:val="00633B6C"/>
    <w:rsid w:val="00636778"/>
    <w:rsid w:val="006546F0"/>
    <w:rsid w:val="006567C3"/>
    <w:rsid w:val="00667A35"/>
    <w:rsid w:val="00675DF7"/>
    <w:rsid w:val="006A439C"/>
    <w:rsid w:val="006A607B"/>
    <w:rsid w:val="006B74C4"/>
    <w:rsid w:val="006C3F65"/>
    <w:rsid w:val="006D3528"/>
    <w:rsid w:val="006D51A8"/>
    <w:rsid w:val="006D5BA8"/>
    <w:rsid w:val="006D7C7A"/>
    <w:rsid w:val="0073391B"/>
    <w:rsid w:val="00734D8C"/>
    <w:rsid w:val="00746DC1"/>
    <w:rsid w:val="007671AE"/>
    <w:rsid w:val="007A068E"/>
    <w:rsid w:val="007B375A"/>
    <w:rsid w:val="007B5EEC"/>
    <w:rsid w:val="007C22C1"/>
    <w:rsid w:val="008156D0"/>
    <w:rsid w:val="008377D9"/>
    <w:rsid w:val="008575F7"/>
    <w:rsid w:val="00871E2A"/>
    <w:rsid w:val="00875316"/>
    <w:rsid w:val="00880FDA"/>
    <w:rsid w:val="00897668"/>
    <w:rsid w:val="008A36F3"/>
    <w:rsid w:val="008A74B0"/>
    <w:rsid w:val="008D7601"/>
    <w:rsid w:val="008E285A"/>
    <w:rsid w:val="008F2491"/>
    <w:rsid w:val="00924273"/>
    <w:rsid w:val="0094642D"/>
    <w:rsid w:val="00953C72"/>
    <w:rsid w:val="00954156"/>
    <w:rsid w:val="00955618"/>
    <w:rsid w:val="00962A8A"/>
    <w:rsid w:val="009945A8"/>
    <w:rsid w:val="009A6ADF"/>
    <w:rsid w:val="009A6B70"/>
    <w:rsid w:val="009B5657"/>
    <w:rsid w:val="009E25BF"/>
    <w:rsid w:val="00A03241"/>
    <w:rsid w:val="00A055FF"/>
    <w:rsid w:val="00A14FF7"/>
    <w:rsid w:val="00A3531A"/>
    <w:rsid w:val="00A40FC7"/>
    <w:rsid w:val="00A631EA"/>
    <w:rsid w:val="00A74430"/>
    <w:rsid w:val="00A75F38"/>
    <w:rsid w:val="00A839C0"/>
    <w:rsid w:val="00AE41AF"/>
    <w:rsid w:val="00AF1049"/>
    <w:rsid w:val="00B22BE0"/>
    <w:rsid w:val="00B45F1C"/>
    <w:rsid w:val="00B6023F"/>
    <w:rsid w:val="00B73A74"/>
    <w:rsid w:val="00B83481"/>
    <w:rsid w:val="00BA4FF2"/>
    <w:rsid w:val="00BB7B01"/>
    <w:rsid w:val="00BC4BA8"/>
    <w:rsid w:val="00BE5206"/>
    <w:rsid w:val="00BF1D4B"/>
    <w:rsid w:val="00BF77D3"/>
    <w:rsid w:val="00C12CFE"/>
    <w:rsid w:val="00C22F8D"/>
    <w:rsid w:val="00C3050B"/>
    <w:rsid w:val="00C32476"/>
    <w:rsid w:val="00C47E8B"/>
    <w:rsid w:val="00CA3F10"/>
    <w:rsid w:val="00CE4702"/>
    <w:rsid w:val="00CF13CE"/>
    <w:rsid w:val="00D24CA5"/>
    <w:rsid w:val="00D26A17"/>
    <w:rsid w:val="00D50B08"/>
    <w:rsid w:val="00D50BA5"/>
    <w:rsid w:val="00D75FA6"/>
    <w:rsid w:val="00D850C2"/>
    <w:rsid w:val="00D955AB"/>
    <w:rsid w:val="00DA08DC"/>
    <w:rsid w:val="00DA1BF9"/>
    <w:rsid w:val="00DB4762"/>
    <w:rsid w:val="00E462A7"/>
    <w:rsid w:val="00E56319"/>
    <w:rsid w:val="00E62CE4"/>
    <w:rsid w:val="00E6796B"/>
    <w:rsid w:val="00E75C7F"/>
    <w:rsid w:val="00E77922"/>
    <w:rsid w:val="00E836FB"/>
    <w:rsid w:val="00E84B82"/>
    <w:rsid w:val="00E964AF"/>
    <w:rsid w:val="00EA2EFD"/>
    <w:rsid w:val="00EF0A0E"/>
    <w:rsid w:val="00EF59F3"/>
    <w:rsid w:val="00EF7468"/>
    <w:rsid w:val="00F052B6"/>
    <w:rsid w:val="00F27BE2"/>
    <w:rsid w:val="00F36849"/>
    <w:rsid w:val="00F44A9A"/>
    <w:rsid w:val="00F74F4E"/>
    <w:rsid w:val="00F821D5"/>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265A-20B7-4504-AD5E-0EB80B27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183</Words>
  <Characters>971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kund</cp:lastModifiedBy>
  <cp:revision>6</cp:revision>
  <cp:lastPrinted>2013-12-07T08:27:00Z</cp:lastPrinted>
  <dcterms:created xsi:type="dcterms:W3CDTF">2013-11-21T15:45:00Z</dcterms:created>
  <dcterms:modified xsi:type="dcterms:W3CDTF">2013-12-07T08:27:00Z</dcterms:modified>
</cp:coreProperties>
</file>