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E964AF" w:rsidRDefault="006B74C4" w:rsidP="00897668">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3E60FE" w:rsidRPr="00897668" w:rsidRDefault="003E60FE" w:rsidP="00897668">
      <w:pPr>
        <w:jc w:val="center"/>
        <w:rPr>
          <w:rFonts w:ascii="Verdana" w:hAnsi="Verdana"/>
          <w:color w:val="FF0000"/>
          <w:sz w:val="48"/>
          <w:szCs w:val="48"/>
        </w:rPr>
      </w:pPr>
    </w:p>
    <w:p w:rsidR="00E964AF" w:rsidRPr="000878F4" w:rsidRDefault="00E964AF" w:rsidP="00E964AF">
      <w:pPr>
        <w:rPr>
          <w:rFonts w:ascii="Verdana" w:hAnsi="Verdana"/>
        </w:rPr>
      </w:pPr>
    </w:p>
    <w:p w:rsidR="00E964AF" w:rsidRDefault="002B73C9" w:rsidP="00A631EA">
      <w:pPr>
        <w:jc w:val="center"/>
        <w:rPr>
          <w:rFonts w:ascii="Verdana" w:hAnsi="Verdana"/>
          <w:sz w:val="28"/>
          <w:szCs w:val="28"/>
        </w:rPr>
      </w:pPr>
      <w:r w:rsidRPr="007A068E">
        <w:rPr>
          <w:rFonts w:ascii="Verdana" w:hAnsi="Verdana"/>
          <w:sz w:val="28"/>
          <w:szCs w:val="28"/>
        </w:rPr>
        <w:t xml:space="preserve">Här kommer lite information </w:t>
      </w:r>
      <w:r w:rsidR="00E964AF" w:rsidRPr="007A068E">
        <w:rPr>
          <w:rFonts w:ascii="Verdana" w:hAnsi="Verdana"/>
          <w:sz w:val="28"/>
          <w:szCs w:val="28"/>
        </w:rPr>
        <w:t>från styrelsen.</w:t>
      </w:r>
      <w:r w:rsidRPr="007A068E">
        <w:rPr>
          <w:rFonts w:ascii="Verdana" w:hAnsi="Verdana"/>
          <w:sz w:val="28"/>
          <w:szCs w:val="28"/>
        </w:rPr>
        <w:t xml:space="preserve"> Har ni frågor om nedanstående eller annat så får ni gärna kontakta någon av oss.</w:t>
      </w:r>
    </w:p>
    <w:p w:rsidR="003E60FE" w:rsidRDefault="003E60FE" w:rsidP="00A631EA">
      <w:pPr>
        <w:jc w:val="center"/>
        <w:rPr>
          <w:rFonts w:ascii="Verdana" w:hAnsi="Verdana"/>
          <w:sz w:val="28"/>
          <w:szCs w:val="28"/>
        </w:rPr>
      </w:pPr>
    </w:p>
    <w:p w:rsidR="003E60FE" w:rsidRDefault="003E60FE" w:rsidP="00A631EA">
      <w:pPr>
        <w:jc w:val="center"/>
        <w:rPr>
          <w:rFonts w:ascii="Verdana" w:hAnsi="Verdana"/>
          <w:sz w:val="28"/>
          <w:szCs w:val="28"/>
        </w:rPr>
      </w:pPr>
    </w:p>
    <w:p w:rsidR="00054C6A" w:rsidRDefault="00734D8C" w:rsidP="00734D8C">
      <w:pPr>
        <w:pStyle w:val="Liststycke"/>
        <w:numPr>
          <w:ilvl w:val="0"/>
          <w:numId w:val="11"/>
        </w:numPr>
        <w:rPr>
          <w:rFonts w:ascii="Verdana" w:hAnsi="Verdana"/>
          <w:sz w:val="28"/>
          <w:szCs w:val="28"/>
        </w:rPr>
      </w:pPr>
      <w:r>
        <w:rPr>
          <w:rFonts w:ascii="Verdana" w:hAnsi="Verdana"/>
          <w:sz w:val="28"/>
          <w:szCs w:val="28"/>
        </w:rPr>
        <w:t>Vi har ändrat oss i ett beslut som var taget. Detta angående fönster smygarna. Det var från början bestämt att vi skulle ha kvar de bruna, men vi har ändrat beslutet att det ska vara nya vita. Detta blir en merkostnad på 450 000kr som vi inte räknat med.</w:t>
      </w:r>
    </w:p>
    <w:p w:rsidR="00734D8C" w:rsidRDefault="00734D8C" w:rsidP="00734D8C">
      <w:pPr>
        <w:rPr>
          <w:rFonts w:ascii="Verdana" w:hAnsi="Verdana"/>
          <w:sz w:val="28"/>
          <w:szCs w:val="28"/>
        </w:rPr>
      </w:pPr>
    </w:p>
    <w:p w:rsidR="00734D8C" w:rsidRDefault="00734D8C" w:rsidP="00734D8C">
      <w:pPr>
        <w:pStyle w:val="Liststycke"/>
        <w:numPr>
          <w:ilvl w:val="0"/>
          <w:numId w:val="11"/>
        </w:numPr>
        <w:rPr>
          <w:rFonts w:ascii="Verdana" w:hAnsi="Verdana"/>
          <w:sz w:val="28"/>
          <w:szCs w:val="28"/>
        </w:rPr>
      </w:pPr>
      <w:r>
        <w:rPr>
          <w:rFonts w:ascii="Verdana" w:hAnsi="Verdana"/>
          <w:sz w:val="28"/>
          <w:szCs w:val="28"/>
        </w:rPr>
        <w:t>Ytterdörrarna i de gula husen</w:t>
      </w:r>
      <w:r w:rsidR="002C35EE">
        <w:rPr>
          <w:rFonts w:ascii="Verdana" w:hAnsi="Verdana"/>
          <w:sz w:val="28"/>
          <w:szCs w:val="28"/>
        </w:rPr>
        <w:t xml:space="preserve"> (endast fyrorna)</w:t>
      </w:r>
      <w:r>
        <w:rPr>
          <w:rFonts w:ascii="Verdana" w:hAnsi="Verdana"/>
          <w:sz w:val="28"/>
          <w:szCs w:val="28"/>
        </w:rPr>
        <w:t xml:space="preserve"> kommer att bli bredare och sidoljuset kommer tyvärr att försvinna. Men detta kompenseras med att köks </w:t>
      </w:r>
      <w:r w:rsidR="009E25BF">
        <w:rPr>
          <w:rFonts w:ascii="Verdana" w:hAnsi="Verdana"/>
          <w:sz w:val="28"/>
          <w:szCs w:val="28"/>
        </w:rPr>
        <w:t>fönster</w:t>
      </w:r>
      <w:r>
        <w:rPr>
          <w:rFonts w:ascii="Verdana" w:hAnsi="Verdana"/>
          <w:sz w:val="28"/>
          <w:szCs w:val="28"/>
        </w:rPr>
        <w:t xml:space="preserve"> kommer att bli större. Vi har även beslutat att behålla utseendet med ett runt fönster i dörren för att området ska vara så enhetligt som möjligt.</w:t>
      </w:r>
    </w:p>
    <w:p w:rsidR="00734D8C" w:rsidRPr="00734D8C" w:rsidRDefault="00734D8C" w:rsidP="00734D8C">
      <w:pPr>
        <w:pStyle w:val="Liststycke"/>
        <w:rPr>
          <w:rFonts w:ascii="Verdana" w:hAnsi="Verdana"/>
          <w:sz w:val="28"/>
          <w:szCs w:val="28"/>
        </w:rPr>
      </w:pPr>
    </w:p>
    <w:p w:rsidR="00734D8C" w:rsidRDefault="00A03241" w:rsidP="00734D8C">
      <w:pPr>
        <w:pStyle w:val="Liststycke"/>
        <w:numPr>
          <w:ilvl w:val="0"/>
          <w:numId w:val="11"/>
        </w:numPr>
        <w:rPr>
          <w:rFonts w:ascii="Verdana" w:hAnsi="Verdana"/>
          <w:sz w:val="28"/>
          <w:szCs w:val="28"/>
        </w:rPr>
      </w:pPr>
      <w:r>
        <w:rPr>
          <w:rFonts w:ascii="Verdana" w:hAnsi="Verdana"/>
          <w:sz w:val="28"/>
          <w:szCs w:val="28"/>
        </w:rPr>
        <w:t>Så här ser planen ut för bygget.</w:t>
      </w:r>
    </w:p>
    <w:p w:rsidR="00A03241" w:rsidRPr="00A03241" w:rsidRDefault="00A03241" w:rsidP="00A03241">
      <w:pPr>
        <w:pStyle w:val="Liststycke"/>
        <w:rPr>
          <w:rFonts w:ascii="Verdana" w:hAnsi="Verdana"/>
          <w:sz w:val="28"/>
          <w:szCs w:val="28"/>
        </w:rPr>
      </w:pPr>
    </w:p>
    <w:p w:rsidR="00A03241" w:rsidRDefault="00A03241" w:rsidP="00A03241">
      <w:pPr>
        <w:pStyle w:val="Liststycke"/>
        <w:rPr>
          <w:rFonts w:ascii="Verdana" w:hAnsi="Verdana"/>
          <w:sz w:val="28"/>
          <w:szCs w:val="28"/>
        </w:rPr>
      </w:pPr>
      <w:r>
        <w:rPr>
          <w:rFonts w:ascii="Verdana" w:hAnsi="Verdana"/>
          <w:sz w:val="28"/>
          <w:szCs w:val="28"/>
        </w:rPr>
        <w:t>V.36-</w:t>
      </w:r>
      <w:r w:rsidR="009E25BF">
        <w:rPr>
          <w:rFonts w:ascii="Verdana" w:hAnsi="Verdana"/>
          <w:sz w:val="28"/>
          <w:szCs w:val="28"/>
        </w:rPr>
        <w:t>43 Hus E</w:t>
      </w:r>
    </w:p>
    <w:p w:rsidR="009E25BF" w:rsidRDefault="009E25BF" w:rsidP="00A03241">
      <w:pPr>
        <w:pStyle w:val="Liststycke"/>
        <w:rPr>
          <w:rFonts w:ascii="Verdana" w:hAnsi="Verdana"/>
          <w:sz w:val="28"/>
          <w:szCs w:val="28"/>
        </w:rPr>
      </w:pPr>
      <w:r>
        <w:rPr>
          <w:rFonts w:ascii="Verdana" w:hAnsi="Verdana"/>
          <w:sz w:val="28"/>
          <w:szCs w:val="28"/>
        </w:rPr>
        <w:t>V.41-47 Hus F</w:t>
      </w:r>
    </w:p>
    <w:p w:rsidR="009E25BF" w:rsidRDefault="009E25BF" w:rsidP="00A03241">
      <w:pPr>
        <w:pStyle w:val="Liststycke"/>
        <w:rPr>
          <w:rFonts w:ascii="Verdana" w:hAnsi="Verdana"/>
          <w:sz w:val="28"/>
          <w:szCs w:val="28"/>
        </w:rPr>
      </w:pPr>
      <w:r>
        <w:rPr>
          <w:rFonts w:ascii="Verdana" w:hAnsi="Verdana"/>
          <w:sz w:val="28"/>
          <w:szCs w:val="28"/>
        </w:rPr>
        <w:t>V.45-02 Hus G</w:t>
      </w:r>
    </w:p>
    <w:p w:rsidR="009E25BF" w:rsidRDefault="009E25BF" w:rsidP="00A03241">
      <w:pPr>
        <w:pStyle w:val="Liststycke"/>
        <w:rPr>
          <w:rFonts w:ascii="Verdana" w:hAnsi="Verdana"/>
          <w:sz w:val="28"/>
          <w:szCs w:val="28"/>
        </w:rPr>
      </w:pPr>
      <w:r>
        <w:rPr>
          <w:rFonts w:ascii="Verdana" w:hAnsi="Verdana"/>
          <w:sz w:val="28"/>
          <w:szCs w:val="28"/>
        </w:rPr>
        <w:t>V.07-14 Hus A</w:t>
      </w:r>
    </w:p>
    <w:p w:rsidR="009E25BF" w:rsidRDefault="009E25BF" w:rsidP="00A03241">
      <w:pPr>
        <w:pStyle w:val="Liststycke"/>
        <w:rPr>
          <w:rFonts w:ascii="Verdana" w:hAnsi="Verdana"/>
          <w:sz w:val="28"/>
          <w:szCs w:val="28"/>
        </w:rPr>
      </w:pPr>
      <w:r>
        <w:rPr>
          <w:rFonts w:ascii="Verdana" w:hAnsi="Verdana"/>
          <w:sz w:val="28"/>
          <w:szCs w:val="28"/>
        </w:rPr>
        <w:t>V.11-17 Hus B</w:t>
      </w:r>
    </w:p>
    <w:p w:rsidR="009E25BF" w:rsidRDefault="009E25BF" w:rsidP="00A03241">
      <w:pPr>
        <w:pStyle w:val="Liststycke"/>
        <w:rPr>
          <w:rFonts w:ascii="Verdana" w:hAnsi="Verdana"/>
          <w:sz w:val="28"/>
          <w:szCs w:val="28"/>
        </w:rPr>
      </w:pPr>
      <w:r>
        <w:rPr>
          <w:rFonts w:ascii="Verdana" w:hAnsi="Verdana"/>
          <w:sz w:val="28"/>
          <w:szCs w:val="28"/>
        </w:rPr>
        <w:t>V.15-21 Hus C</w:t>
      </w:r>
    </w:p>
    <w:p w:rsidR="009E25BF" w:rsidRDefault="009E25BF" w:rsidP="00A03241">
      <w:pPr>
        <w:pStyle w:val="Liststycke"/>
        <w:rPr>
          <w:rFonts w:ascii="Verdana" w:hAnsi="Verdana"/>
          <w:sz w:val="28"/>
          <w:szCs w:val="28"/>
        </w:rPr>
      </w:pPr>
    </w:p>
    <w:p w:rsidR="009E25BF" w:rsidRDefault="009E25BF" w:rsidP="00A03241">
      <w:pPr>
        <w:pStyle w:val="Liststycke"/>
        <w:rPr>
          <w:rFonts w:ascii="Verdana" w:hAnsi="Verdana"/>
          <w:sz w:val="28"/>
          <w:szCs w:val="28"/>
        </w:rPr>
      </w:pPr>
      <w:r>
        <w:rPr>
          <w:rFonts w:ascii="Verdana" w:hAnsi="Verdana"/>
          <w:sz w:val="28"/>
          <w:szCs w:val="28"/>
        </w:rPr>
        <w:t>Garagen kommer att vara pågående. V.3-6 byter de taken på garagen.</w:t>
      </w:r>
    </w:p>
    <w:p w:rsidR="009E25BF" w:rsidRDefault="009E25BF" w:rsidP="00A03241">
      <w:pPr>
        <w:pStyle w:val="Liststycke"/>
        <w:rPr>
          <w:rFonts w:ascii="Verdana" w:hAnsi="Verdana"/>
          <w:sz w:val="28"/>
          <w:szCs w:val="28"/>
        </w:rPr>
      </w:pPr>
    </w:p>
    <w:p w:rsidR="009E25BF" w:rsidRDefault="009E25BF" w:rsidP="00A03241">
      <w:pPr>
        <w:pStyle w:val="Liststycke"/>
        <w:rPr>
          <w:rFonts w:ascii="Verdana" w:hAnsi="Verdana"/>
          <w:sz w:val="28"/>
          <w:szCs w:val="28"/>
        </w:rPr>
      </w:pPr>
      <w:r>
        <w:rPr>
          <w:rFonts w:ascii="Verdana" w:hAnsi="Verdana"/>
          <w:sz w:val="28"/>
          <w:szCs w:val="28"/>
        </w:rPr>
        <w:t>Vi hoppas att vi kan följa denna så bra vi kan. Ni kommer att få en lapp innan det blir dags. Detta är preliminära tider.</w:t>
      </w:r>
    </w:p>
    <w:p w:rsidR="009E25BF" w:rsidRDefault="009E25BF" w:rsidP="00A03241">
      <w:pPr>
        <w:pStyle w:val="Liststycke"/>
        <w:rPr>
          <w:rFonts w:ascii="Verdana" w:hAnsi="Verdana"/>
          <w:sz w:val="28"/>
          <w:szCs w:val="28"/>
        </w:rPr>
      </w:pPr>
    </w:p>
    <w:p w:rsidR="009E25BF" w:rsidRDefault="009E25BF" w:rsidP="00A03241">
      <w:pPr>
        <w:pStyle w:val="Liststycke"/>
        <w:rPr>
          <w:rFonts w:ascii="Verdana" w:hAnsi="Verdana"/>
          <w:sz w:val="28"/>
          <w:szCs w:val="28"/>
        </w:rPr>
      </w:pPr>
    </w:p>
    <w:p w:rsidR="009E25BF" w:rsidRPr="00734D8C" w:rsidRDefault="009E25BF" w:rsidP="00A03241">
      <w:pPr>
        <w:pStyle w:val="Liststycke"/>
        <w:rPr>
          <w:rFonts w:ascii="Verdana" w:hAnsi="Verdana"/>
          <w:sz w:val="28"/>
          <w:szCs w:val="28"/>
        </w:rPr>
      </w:pPr>
    </w:p>
    <w:p w:rsidR="00371D0F" w:rsidRPr="0062023F" w:rsidRDefault="00371D0F" w:rsidP="0062023F">
      <w:pPr>
        <w:rPr>
          <w:rFonts w:ascii="Verdana" w:hAnsi="Verdana"/>
          <w:sz w:val="28"/>
          <w:szCs w:val="28"/>
        </w:rPr>
      </w:pPr>
      <w:bookmarkStart w:id="0" w:name="_GoBack"/>
      <w:bookmarkEnd w:id="0"/>
    </w:p>
    <w:sectPr w:rsidR="00371D0F" w:rsidRPr="0062023F" w:rsidSect="00D75FA6">
      <w:footerReference w:type="default" r:id="rId10"/>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EC" w:rsidRDefault="003005EC" w:rsidP="0033171B">
      <w:r>
        <w:separator/>
      </w:r>
    </w:p>
  </w:endnote>
  <w:endnote w:type="continuationSeparator" w:id="0">
    <w:p w:rsidR="003005EC" w:rsidRDefault="003005EC"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4B2BE4">
    <w:pPr>
      <w:pStyle w:val="Sidfot"/>
      <w:pBdr>
        <w:top w:val="thinThickSmallGap" w:sz="24" w:space="1" w:color="622423" w:themeColor="accent2" w:themeShade="7F"/>
      </w:pBdr>
      <w:rPr>
        <w:rFonts w:asciiTheme="majorHAnsi" w:eastAsiaTheme="majorEastAsia" w:hAnsiTheme="majorHAnsi" w:cstheme="majorBidi"/>
      </w:rPr>
    </w:pPr>
    <w:r>
      <w:fldChar w:fldCharType="begin"/>
    </w:r>
    <w:r>
      <w:instrText xml:space="preserve"> HYPERLINK "http://www.hsb.se/goteborg/kullensgard" </w:instrText>
    </w:r>
    <w:r>
      <w:fldChar w:fldCharType="separate"/>
    </w:r>
    <w:r w:rsidR="006D51A8" w:rsidRPr="00284452">
      <w:rPr>
        <w:rStyle w:val="Hyperlnk"/>
        <w:rFonts w:asciiTheme="majorHAnsi" w:eastAsiaTheme="majorEastAsia" w:hAnsiTheme="majorHAnsi" w:cstheme="majorBidi"/>
      </w:rPr>
      <w:t>www.hsb.se/goteborg/</w:t>
    </w:r>
    <w:proofErr w:type="gramStart"/>
    <w:r w:rsidR="006D51A8" w:rsidRPr="00284452">
      <w:rPr>
        <w:rStyle w:val="Hyperlnk"/>
        <w:rFonts w:asciiTheme="majorHAnsi" w:eastAsiaTheme="majorEastAsia" w:hAnsiTheme="majorHAnsi" w:cstheme="majorBidi"/>
      </w:rPr>
      <w:t>kullensgard</w:t>
    </w:r>
    <w:r>
      <w:rPr>
        <w:rStyle w:val="Hyperlnk"/>
        <w:rFonts w:asciiTheme="majorHAnsi" w:eastAsiaTheme="majorEastAsia" w:hAnsiTheme="majorHAnsi" w:cstheme="majorBidi"/>
      </w:rPr>
      <w:fldChar w:fldCharType="end"/>
    </w:r>
    <w:r w:rsidR="006D51A8">
      <w:rPr>
        <w:rFonts w:asciiTheme="majorHAnsi" w:eastAsiaTheme="majorEastAsia" w:hAnsiTheme="majorHAnsi" w:cstheme="majorBidi"/>
      </w:rPr>
      <w:t xml:space="preserve">                                                               kullensgard</w:t>
    </w:r>
    <w:proofErr w:type="gramEnd"/>
    <w:r w:rsidR="006D51A8">
      <w:rPr>
        <w:rFonts w:asciiTheme="majorHAnsi" w:eastAsiaTheme="majorEastAsia" w:hAnsiTheme="majorHAnsi" w:cstheme="majorBidi"/>
      </w:rPr>
      <w:t>@hotmail.com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EC" w:rsidRDefault="003005EC" w:rsidP="0033171B">
      <w:r>
        <w:separator/>
      </w:r>
    </w:p>
  </w:footnote>
  <w:footnote w:type="continuationSeparator" w:id="0">
    <w:p w:rsidR="003005EC" w:rsidRDefault="003005EC"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3">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5">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0">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3"/>
  </w:num>
  <w:num w:numId="5">
    <w:abstractNumId w:val="1"/>
  </w:num>
  <w:num w:numId="6">
    <w:abstractNumId w:val="9"/>
  </w:num>
  <w:num w:numId="7">
    <w:abstractNumId w:val="4"/>
  </w:num>
  <w:num w:numId="8">
    <w:abstractNumId w:val="8"/>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114A0"/>
    <w:rsid w:val="000133C3"/>
    <w:rsid w:val="000312AA"/>
    <w:rsid w:val="00054C6A"/>
    <w:rsid w:val="00057813"/>
    <w:rsid w:val="00074DF9"/>
    <w:rsid w:val="000840B3"/>
    <w:rsid w:val="000878F4"/>
    <w:rsid w:val="000B1F1F"/>
    <w:rsid w:val="000C4788"/>
    <w:rsid w:val="000D2196"/>
    <w:rsid w:val="001226A4"/>
    <w:rsid w:val="00143336"/>
    <w:rsid w:val="0015176D"/>
    <w:rsid w:val="00197D1C"/>
    <w:rsid w:val="001D3CF2"/>
    <w:rsid w:val="00203996"/>
    <w:rsid w:val="002172DE"/>
    <w:rsid w:val="002250DE"/>
    <w:rsid w:val="0023499A"/>
    <w:rsid w:val="00274BB8"/>
    <w:rsid w:val="00295AF7"/>
    <w:rsid w:val="002A55DF"/>
    <w:rsid w:val="002B73C9"/>
    <w:rsid w:val="002C35EE"/>
    <w:rsid w:val="003005EC"/>
    <w:rsid w:val="0033171B"/>
    <w:rsid w:val="00363A06"/>
    <w:rsid w:val="00371D0F"/>
    <w:rsid w:val="003E60FE"/>
    <w:rsid w:val="003F643A"/>
    <w:rsid w:val="00442889"/>
    <w:rsid w:val="004453DF"/>
    <w:rsid w:val="00453C53"/>
    <w:rsid w:val="00465160"/>
    <w:rsid w:val="004A398A"/>
    <w:rsid w:val="004B2BE4"/>
    <w:rsid w:val="00512137"/>
    <w:rsid w:val="00553E71"/>
    <w:rsid w:val="00560576"/>
    <w:rsid w:val="00576168"/>
    <w:rsid w:val="005A5977"/>
    <w:rsid w:val="005B47BB"/>
    <w:rsid w:val="005B77CD"/>
    <w:rsid w:val="005E03F0"/>
    <w:rsid w:val="005E0CA5"/>
    <w:rsid w:val="005F4B53"/>
    <w:rsid w:val="00614E38"/>
    <w:rsid w:val="0062023F"/>
    <w:rsid w:val="00633B6C"/>
    <w:rsid w:val="00636778"/>
    <w:rsid w:val="006567C3"/>
    <w:rsid w:val="00667A35"/>
    <w:rsid w:val="00675DF7"/>
    <w:rsid w:val="006A439C"/>
    <w:rsid w:val="006A607B"/>
    <w:rsid w:val="006B74C4"/>
    <w:rsid w:val="006C3F65"/>
    <w:rsid w:val="006D3528"/>
    <w:rsid w:val="006D51A8"/>
    <w:rsid w:val="006D5BA8"/>
    <w:rsid w:val="0073391B"/>
    <w:rsid w:val="00734D8C"/>
    <w:rsid w:val="007A068E"/>
    <w:rsid w:val="007B5EEC"/>
    <w:rsid w:val="008156D0"/>
    <w:rsid w:val="008575F7"/>
    <w:rsid w:val="00871E2A"/>
    <w:rsid w:val="00875316"/>
    <w:rsid w:val="00897668"/>
    <w:rsid w:val="008A36F3"/>
    <w:rsid w:val="008A74B0"/>
    <w:rsid w:val="008D7601"/>
    <w:rsid w:val="008E285A"/>
    <w:rsid w:val="008F2491"/>
    <w:rsid w:val="0094642D"/>
    <w:rsid w:val="00953C72"/>
    <w:rsid w:val="00955618"/>
    <w:rsid w:val="00962A8A"/>
    <w:rsid w:val="009945A8"/>
    <w:rsid w:val="009A6ADF"/>
    <w:rsid w:val="009B5657"/>
    <w:rsid w:val="009E25BF"/>
    <w:rsid w:val="00A03241"/>
    <w:rsid w:val="00A14FF7"/>
    <w:rsid w:val="00A3531A"/>
    <w:rsid w:val="00A631EA"/>
    <w:rsid w:val="00A74430"/>
    <w:rsid w:val="00A75F38"/>
    <w:rsid w:val="00A839C0"/>
    <w:rsid w:val="00B22BE0"/>
    <w:rsid w:val="00B45F1C"/>
    <w:rsid w:val="00B6023F"/>
    <w:rsid w:val="00B73A74"/>
    <w:rsid w:val="00B83481"/>
    <w:rsid w:val="00BA4FF2"/>
    <w:rsid w:val="00BF1D4B"/>
    <w:rsid w:val="00BF77D3"/>
    <w:rsid w:val="00C12CFE"/>
    <w:rsid w:val="00C22F8D"/>
    <w:rsid w:val="00C3050B"/>
    <w:rsid w:val="00C32476"/>
    <w:rsid w:val="00C47E8B"/>
    <w:rsid w:val="00CA3F10"/>
    <w:rsid w:val="00CF13CE"/>
    <w:rsid w:val="00D24CA5"/>
    <w:rsid w:val="00D26A17"/>
    <w:rsid w:val="00D50B08"/>
    <w:rsid w:val="00D50BA5"/>
    <w:rsid w:val="00D75FA6"/>
    <w:rsid w:val="00D850C2"/>
    <w:rsid w:val="00D955AB"/>
    <w:rsid w:val="00DA08DC"/>
    <w:rsid w:val="00DA1BF9"/>
    <w:rsid w:val="00E62CE4"/>
    <w:rsid w:val="00E6796B"/>
    <w:rsid w:val="00E77922"/>
    <w:rsid w:val="00E836FB"/>
    <w:rsid w:val="00E84B82"/>
    <w:rsid w:val="00E964AF"/>
    <w:rsid w:val="00EF59F3"/>
    <w:rsid w:val="00F052B6"/>
    <w:rsid w:val="00F44A9A"/>
    <w:rsid w:val="00F74F4E"/>
    <w:rsid w:val="00F821D5"/>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DF19-C5F1-42A1-BCDF-D6B96713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165</Words>
  <Characters>876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4</cp:revision>
  <cp:lastPrinted>2013-09-03T14:41:00Z</cp:lastPrinted>
  <dcterms:created xsi:type="dcterms:W3CDTF">2013-09-02T15:16:00Z</dcterms:created>
  <dcterms:modified xsi:type="dcterms:W3CDTF">2013-09-03T14:41:00Z</dcterms:modified>
</cp:coreProperties>
</file>