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AAE6" w14:textId="3417755C" w:rsidR="00C2253C" w:rsidRPr="00D07542" w:rsidRDefault="00D6380D">
      <w:pPr>
        <w:rPr>
          <w:b/>
          <w:bCs/>
          <w:sz w:val="32"/>
          <w:szCs w:val="32"/>
        </w:rPr>
      </w:pPr>
      <w:r w:rsidRPr="001C4906">
        <w:rPr>
          <w:b/>
          <w:bCs/>
          <w:sz w:val="32"/>
          <w:szCs w:val="32"/>
        </w:rPr>
        <w:t>Motion om återgång till tvådelade fönster i samband med nästa byte av fönster</w:t>
      </w:r>
    </w:p>
    <w:p w14:paraId="4D0C7B20" w14:textId="74A7308E" w:rsidR="00D6380D" w:rsidRDefault="00D6380D">
      <w:pPr>
        <w:rPr>
          <w:rFonts w:ascii="Times New Roman" w:hAnsi="Times New Roman" w:cs="Times New Roman"/>
          <w:sz w:val="24"/>
          <w:szCs w:val="24"/>
        </w:rPr>
      </w:pPr>
      <w:r w:rsidRPr="00D6380D">
        <w:rPr>
          <w:rFonts w:ascii="Times New Roman" w:hAnsi="Times New Roman" w:cs="Times New Roman"/>
          <w:sz w:val="24"/>
          <w:szCs w:val="24"/>
        </w:rPr>
        <w:t xml:space="preserve">Motionär: </w:t>
      </w:r>
      <w:proofErr w:type="spellStart"/>
      <w:r w:rsidRPr="00D6380D">
        <w:rPr>
          <w:rFonts w:ascii="Times New Roman" w:hAnsi="Times New Roman" w:cs="Times New Roman"/>
          <w:sz w:val="24"/>
          <w:szCs w:val="24"/>
        </w:rPr>
        <w:t>Katriina</w:t>
      </w:r>
      <w:proofErr w:type="spellEnd"/>
      <w:r w:rsidRPr="00D63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80D">
        <w:rPr>
          <w:rFonts w:ascii="Times New Roman" w:hAnsi="Times New Roman" w:cs="Times New Roman"/>
          <w:sz w:val="24"/>
          <w:szCs w:val="24"/>
        </w:rPr>
        <w:t>Tienaho</w:t>
      </w:r>
      <w:proofErr w:type="spellEnd"/>
    </w:p>
    <w:p w14:paraId="6EC65E9C" w14:textId="77777777" w:rsidR="003D017E" w:rsidRDefault="003D017E">
      <w:pPr>
        <w:rPr>
          <w:rFonts w:ascii="Times New Roman" w:hAnsi="Times New Roman" w:cs="Times New Roman"/>
          <w:sz w:val="24"/>
          <w:szCs w:val="24"/>
        </w:rPr>
      </w:pPr>
    </w:p>
    <w:p w14:paraId="4E2CB07F" w14:textId="650DAAE5" w:rsidR="00D6380D" w:rsidRPr="00D6380D" w:rsidRDefault="00D638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380D">
        <w:rPr>
          <w:rFonts w:ascii="Times New Roman" w:hAnsi="Times New Roman" w:cs="Times New Roman"/>
          <w:b/>
          <w:bCs/>
          <w:sz w:val="24"/>
          <w:szCs w:val="24"/>
        </w:rPr>
        <w:t>Motion</w:t>
      </w:r>
    </w:p>
    <w:p w14:paraId="5861F44C" w14:textId="0BCA61C8" w:rsidR="00D6380D" w:rsidRDefault="00D6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 brf Guldpokalens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orginalritningar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 husen f</w:t>
      </w:r>
      <w:r w:rsidR="001C4906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nster som är tvådelade. Jag föreslår att föreningen återgår till tvådelade rutor i samband med nästa byte av fönster då de passar bättre in i helheten och är vackrare. I omkringliggande kvarteren finns exempel på hur moderna tvådelade fönster kan se ut och öppnas. </w:t>
      </w:r>
    </w:p>
    <w:p w14:paraId="6E15F6FE" w14:textId="5BB15719" w:rsidR="003D017E" w:rsidRDefault="003D017E">
      <w:pPr>
        <w:rPr>
          <w:rFonts w:ascii="Times New Roman" w:hAnsi="Times New Roman" w:cs="Times New Roman"/>
          <w:sz w:val="24"/>
          <w:szCs w:val="24"/>
        </w:rPr>
      </w:pPr>
    </w:p>
    <w:p w14:paraId="3D67386B" w14:textId="60EF285F" w:rsidR="003D017E" w:rsidRDefault="003D017E">
      <w:pPr>
        <w:rPr>
          <w:rFonts w:ascii="Times New Roman" w:hAnsi="Times New Roman" w:cs="Times New Roman"/>
          <w:sz w:val="24"/>
          <w:szCs w:val="24"/>
        </w:rPr>
      </w:pPr>
    </w:p>
    <w:p w14:paraId="51ECB727" w14:textId="013B2990" w:rsidR="00C2253C" w:rsidRDefault="00C2253C">
      <w:pPr>
        <w:rPr>
          <w:rFonts w:ascii="Times New Roman" w:hAnsi="Times New Roman" w:cs="Times New Roman"/>
          <w:sz w:val="24"/>
          <w:szCs w:val="24"/>
        </w:rPr>
      </w:pPr>
    </w:p>
    <w:p w14:paraId="55B63D59" w14:textId="77777777" w:rsidR="00C2253C" w:rsidRPr="00D6380D" w:rsidRDefault="00C2253C">
      <w:pPr>
        <w:rPr>
          <w:rFonts w:ascii="Times New Roman" w:hAnsi="Times New Roman" w:cs="Times New Roman"/>
          <w:sz w:val="24"/>
          <w:szCs w:val="24"/>
        </w:rPr>
      </w:pPr>
    </w:p>
    <w:p w14:paraId="7B43E2B8" w14:textId="5A82509B" w:rsidR="00D6380D" w:rsidRPr="00D6380D" w:rsidRDefault="00D638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380D">
        <w:rPr>
          <w:rFonts w:ascii="Times New Roman" w:hAnsi="Times New Roman" w:cs="Times New Roman"/>
          <w:b/>
          <w:bCs/>
          <w:sz w:val="24"/>
          <w:szCs w:val="24"/>
        </w:rPr>
        <w:t>Styrelsens yttrande om motion</w:t>
      </w:r>
    </w:p>
    <w:p w14:paraId="7F57BE9F" w14:textId="54C0C2FB" w:rsidR="00D6380D" w:rsidRPr="00D6380D" w:rsidRDefault="00D6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ser positivt på motionärens förslag och kommer att ta med sig förslaget till framtida planering och projektering av </w:t>
      </w:r>
      <w:r w:rsidR="001C4906">
        <w:rPr>
          <w:rFonts w:ascii="Times New Roman" w:hAnsi="Times New Roman" w:cs="Times New Roman"/>
          <w:sz w:val="24"/>
          <w:szCs w:val="24"/>
        </w:rPr>
        <w:t>byte av fönster i föreningen</w:t>
      </w:r>
      <w:r>
        <w:rPr>
          <w:rFonts w:ascii="Times New Roman" w:hAnsi="Times New Roman" w:cs="Times New Roman"/>
          <w:sz w:val="24"/>
          <w:szCs w:val="24"/>
        </w:rPr>
        <w:t>. I det arbetet kommer det vara möjligt att jämföra</w:t>
      </w:r>
      <w:r w:rsidR="001C4906">
        <w:rPr>
          <w:rFonts w:ascii="Times New Roman" w:hAnsi="Times New Roman" w:cs="Times New Roman"/>
          <w:sz w:val="24"/>
          <w:szCs w:val="24"/>
        </w:rPr>
        <w:t xml:space="preserve"> och göra en bedömning av de ekonomiska kostnaderna för</w:t>
      </w:r>
      <w:r>
        <w:rPr>
          <w:rFonts w:ascii="Times New Roman" w:hAnsi="Times New Roman" w:cs="Times New Roman"/>
          <w:sz w:val="24"/>
          <w:szCs w:val="24"/>
        </w:rPr>
        <w:t xml:space="preserve"> tvådelade fönster </w:t>
      </w:r>
      <w:r w:rsidR="001C4906">
        <w:rPr>
          <w:rFonts w:ascii="Times New Roman" w:hAnsi="Times New Roman" w:cs="Times New Roman"/>
          <w:sz w:val="24"/>
          <w:szCs w:val="24"/>
        </w:rPr>
        <w:t>jämfört med</w:t>
      </w:r>
      <w:r>
        <w:rPr>
          <w:rFonts w:ascii="Times New Roman" w:hAnsi="Times New Roman" w:cs="Times New Roman"/>
          <w:sz w:val="24"/>
          <w:szCs w:val="24"/>
        </w:rPr>
        <w:t xml:space="preserve"> fönster som liknar de </w:t>
      </w:r>
      <w:r w:rsidR="001C4906">
        <w:rPr>
          <w:rFonts w:ascii="Times New Roman" w:hAnsi="Times New Roman" w:cs="Times New Roman"/>
          <w:sz w:val="24"/>
          <w:szCs w:val="24"/>
        </w:rPr>
        <w:t>som föreningen har idag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FD30DE5" w14:textId="765D9631" w:rsidR="00D6380D" w:rsidRPr="00D6380D" w:rsidRDefault="00D6380D">
      <w:pPr>
        <w:rPr>
          <w:rFonts w:ascii="Times New Roman" w:hAnsi="Times New Roman" w:cs="Times New Roman"/>
          <w:sz w:val="24"/>
          <w:szCs w:val="24"/>
        </w:rPr>
      </w:pPr>
      <w:r w:rsidRPr="00D6380D">
        <w:rPr>
          <w:rFonts w:ascii="Times New Roman" w:hAnsi="Times New Roman" w:cs="Times New Roman"/>
          <w:sz w:val="24"/>
          <w:szCs w:val="24"/>
        </w:rPr>
        <w:t>Styrelsen anser därmed motionen vara besvarad.</w:t>
      </w:r>
    </w:p>
    <w:sectPr w:rsidR="00D6380D" w:rsidRPr="00D6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0D"/>
    <w:rsid w:val="001C4906"/>
    <w:rsid w:val="003D017E"/>
    <w:rsid w:val="00C2253C"/>
    <w:rsid w:val="00D07542"/>
    <w:rsid w:val="00D6380D"/>
    <w:rsid w:val="00D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7F0F"/>
  <w15:chartTrackingRefBased/>
  <w15:docId w15:val="{80505647-BA89-403E-9B41-0B812B2E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716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Hallberg</dc:creator>
  <cp:keywords/>
  <dc:description/>
  <cp:lastModifiedBy>Andrea Hallberg</cp:lastModifiedBy>
  <cp:revision>5</cp:revision>
  <dcterms:created xsi:type="dcterms:W3CDTF">2021-04-01T09:57:00Z</dcterms:created>
  <dcterms:modified xsi:type="dcterms:W3CDTF">2021-04-12T17:15:00Z</dcterms:modified>
</cp:coreProperties>
</file>