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399" w:rsidRPr="007A3F9B" w:rsidRDefault="00AE1C52" w:rsidP="007A3F9B">
      <w:pPr>
        <w:spacing w:line="240" w:lineRule="auto"/>
        <w:ind w:left="-284"/>
        <w:jc w:val="both"/>
        <w:rPr>
          <w:rFonts w:ascii="Bookman Old Style" w:hAnsi="Bookman Old Style"/>
          <w:b/>
          <w:i/>
          <w:sz w:val="52"/>
          <w:szCs w:val="52"/>
        </w:rPr>
      </w:pPr>
      <w:r>
        <w:rPr>
          <w:noProof/>
        </w:rPr>
        <mc:AlternateContent>
          <mc:Choice Requires="wps">
            <w:drawing>
              <wp:anchor distT="0" distB="0" distL="114300" distR="114300" simplePos="0" relativeHeight="251660288" behindDoc="0" locked="0" layoutInCell="1" allowOverlap="1">
                <wp:simplePos x="0" y="0"/>
                <wp:positionH relativeFrom="column">
                  <wp:posOffset>1581150</wp:posOffset>
                </wp:positionH>
                <wp:positionV relativeFrom="paragraph">
                  <wp:posOffset>-347345</wp:posOffset>
                </wp:positionV>
                <wp:extent cx="4800600" cy="71437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14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0399" w:rsidRPr="004E1E23" w:rsidRDefault="00500399" w:rsidP="004E1E23">
                            <w:pPr>
                              <w:rPr>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4.5pt;margin-top:-27.35pt;width:378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" stroked="f">
                <v:textbox>
                  <w:txbxContent>
                    <w:p w:rsidR="00500399" w:rsidRPr="004E1E23" w:rsidRDefault="00500399" w:rsidP="004E1E23">
                      <w:pPr>
                        <w:rPr>
                          <w:szCs w:val="72"/>
                        </w:rPr>
                      </w:pPr>
                    </w:p>
                  </w:txbxContent>
                </v:textbox>
              </v:shape>
            </w:pict>
          </mc:Fallback>
        </mc:AlternateContent>
      </w:r>
      <w:r w:rsidR="00500399">
        <w:rPr>
          <w:rFonts w:ascii="Garamond" w:hAnsi="Garamond" w:cs="Garamond"/>
          <w:noProof/>
        </w:rPr>
        <w:drawing>
          <wp:inline distT="0" distB="0" distL="0" distR="0">
            <wp:extent cx="800100" cy="7905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7" cstate="print"/>
                    <a:srcRect/>
                    <a:stretch>
                      <a:fillRect/>
                    </a:stretch>
                  </pic:blipFill>
                  <pic:spPr bwMode="auto">
                    <a:xfrm>
                      <a:off x="0" y="0"/>
                      <a:ext cx="800100" cy="790575"/>
                    </a:xfrm>
                    <a:prstGeom prst="rect">
                      <a:avLst/>
                    </a:prstGeom>
                    <a:noFill/>
                    <a:ln w="9525">
                      <a:noFill/>
                      <a:miter lim="800000"/>
                      <a:headEnd/>
                      <a:tailEnd/>
                    </a:ln>
                  </pic:spPr>
                </pic:pic>
              </a:graphicData>
            </a:graphic>
          </wp:inline>
        </w:drawing>
      </w:r>
      <w:r w:rsidR="007A3F9B">
        <w:t xml:space="preserve">                     </w:t>
      </w:r>
      <w:r w:rsidR="004E1E23" w:rsidRPr="007A3F9B">
        <w:rPr>
          <w:rFonts w:ascii="Bookman Old Style" w:hAnsi="Bookman Old Style"/>
          <w:b/>
          <w:i/>
          <w:sz w:val="52"/>
          <w:szCs w:val="52"/>
        </w:rPr>
        <w:t>Backadalen information</w:t>
      </w:r>
    </w:p>
    <w:p w:rsidR="00003BDE" w:rsidRPr="00022B9D" w:rsidRDefault="004E1E23" w:rsidP="00022B9D">
      <w:pPr>
        <w:pBdr>
          <w:bottom w:val="triple" w:sz="4" w:space="0" w:color="auto"/>
        </w:pBdr>
        <w:tabs>
          <w:tab w:val="left" w:pos="10440"/>
        </w:tabs>
        <w:ind w:right="-803"/>
      </w:pPr>
      <w:r>
        <w:t xml:space="preserve">September </w:t>
      </w:r>
      <w:bookmarkStart w:id="0" w:name="_GoBack"/>
      <w:bookmarkEnd w:id="0"/>
      <w:r w:rsidR="00B77B0D">
        <w:t>2013</w:t>
      </w:r>
    </w:p>
    <w:p w:rsidR="00097B61" w:rsidRPr="0051719C" w:rsidRDefault="0051719C" w:rsidP="00003BDE">
      <w:pPr>
        <w:rPr>
          <w:b/>
          <w:sz w:val="24"/>
          <w:szCs w:val="24"/>
        </w:rPr>
      </w:pPr>
      <w:r>
        <w:rPr>
          <w:b/>
          <w:sz w:val="24"/>
          <w:szCs w:val="24"/>
        </w:rPr>
        <w:t>BRF BAC</w:t>
      </w:r>
      <w:r w:rsidR="002D72EE">
        <w:rPr>
          <w:b/>
          <w:sz w:val="24"/>
          <w:szCs w:val="24"/>
        </w:rPr>
        <w:t>K</w:t>
      </w:r>
      <w:r>
        <w:rPr>
          <w:b/>
          <w:sz w:val="24"/>
          <w:szCs w:val="24"/>
        </w:rPr>
        <w:t>AKDALENS ÅRSSTÄMMA 2013</w:t>
      </w:r>
    </w:p>
    <w:p w:rsidR="008E51E9" w:rsidRPr="008E51E9" w:rsidRDefault="008E51E9">
      <w:r w:rsidRPr="008E51E9">
        <w:t xml:space="preserve">Den </w:t>
      </w:r>
      <w:r w:rsidR="0030022C">
        <w:t xml:space="preserve">25 </w:t>
      </w:r>
      <w:r w:rsidRPr="008E51E9">
        <w:t xml:space="preserve">november </w:t>
      </w:r>
      <w:r w:rsidR="0030022C">
        <w:t xml:space="preserve">2013 </w:t>
      </w:r>
      <w:r w:rsidRPr="008E51E9">
        <w:t>har vi vår årliga stämma dit alla medlemmar är välkomna. Mer in</w:t>
      </w:r>
      <w:r w:rsidR="0066404E">
        <w:t>formation kommer i god</w:t>
      </w:r>
      <w:r w:rsidR="0051719C">
        <w:t xml:space="preserve"> tid </w:t>
      </w:r>
      <w:r w:rsidR="0066404E">
        <w:t xml:space="preserve">till </w:t>
      </w:r>
      <w:r w:rsidRPr="008E51E9">
        <w:t xml:space="preserve">varje hushåll. </w:t>
      </w:r>
    </w:p>
    <w:p w:rsidR="008E51E9" w:rsidRPr="00003BDE" w:rsidRDefault="008E51E9" w:rsidP="008E51E9">
      <w:proofErr w:type="gramStart"/>
      <w:r w:rsidRPr="00BF1F60">
        <w:rPr>
          <w:b/>
          <w:i/>
        </w:rPr>
        <w:t>Motioner</w:t>
      </w:r>
      <w:r w:rsidR="00BF1F60">
        <w:rPr>
          <w:b/>
          <w:i/>
        </w:rPr>
        <w:t xml:space="preserve"> </w:t>
      </w:r>
      <w:r w:rsidR="00003BDE">
        <w:rPr>
          <w:b/>
          <w:i/>
        </w:rPr>
        <w:t>.</w:t>
      </w:r>
      <w:proofErr w:type="gramEnd"/>
      <w:r w:rsidR="00003BDE">
        <w:rPr>
          <w:b/>
          <w:i/>
        </w:rPr>
        <w:t xml:space="preserve"> </w:t>
      </w:r>
      <w:r w:rsidRPr="008E51E9">
        <w:t xml:space="preserve">Har Du förslag på </w:t>
      </w:r>
      <w:r w:rsidR="0030022C" w:rsidRPr="008E51E9">
        <w:t>förbättringar</w:t>
      </w:r>
      <w:r w:rsidRPr="008E51E9">
        <w:t xml:space="preserve"> här i förening</w:t>
      </w:r>
      <w:r w:rsidR="004E1E23">
        <w:t>en? Skriv då ner Ditt förslag (m</w:t>
      </w:r>
      <w:r w:rsidRPr="008E51E9">
        <w:t>otion) och l</w:t>
      </w:r>
      <w:r w:rsidR="0030022C">
        <w:t xml:space="preserve">ämna det till HSB kontoret </w:t>
      </w:r>
      <w:r w:rsidR="0030022C" w:rsidRPr="0030022C">
        <w:rPr>
          <w:u w:val="single"/>
        </w:rPr>
        <w:t>sena</w:t>
      </w:r>
      <w:r w:rsidRPr="0030022C">
        <w:rPr>
          <w:u w:val="single"/>
        </w:rPr>
        <w:t>st den 30 september 2013.</w:t>
      </w:r>
      <w:r w:rsidRPr="008E51E9">
        <w:t xml:space="preserve"> </w:t>
      </w:r>
      <w:r w:rsidR="0066404E">
        <w:t xml:space="preserve"> Märk </w:t>
      </w:r>
      <w:r w:rsidR="00DA2419">
        <w:t>kuvertet ‘</w:t>
      </w:r>
      <w:r w:rsidR="0066404E">
        <w:t xml:space="preserve"> Till </w:t>
      </w:r>
      <w:r w:rsidR="00B75852">
        <w:t xml:space="preserve">Brf Backadalen </w:t>
      </w:r>
      <w:r w:rsidR="0066404E">
        <w:t>Motion</w:t>
      </w:r>
      <w:r w:rsidR="0051719C">
        <w:t>.</w:t>
      </w:r>
      <w:r w:rsidR="0066404E">
        <w:t>’</w:t>
      </w:r>
      <w:r w:rsidR="00003BDE">
        <w:t xml:space="preserve">             </w:t>
      </w:r>
      <w:r w:rsidR="0066404E">
        <w:t xml:space="preserve"> </w:t>
      </w:r>
      <w:r w:rsidR="007A3F9B">
        <w:t xml:space="preserve">          </w:t>
      </w:r>
      <w:r w:rsidR="00003BDE">
        <w:t>S</w:t>
      </w:r>
      <w:r w:rsidRPr="008E51E9">
        <w:t xml:space="preserve">tyrelsen behandlar då motionen och den presenteras på årsmötet i november. </w:t>
      </w:r>
    </w:p>
    <w:p w:rsidR="0051719C" w:rsidRPr="004E1E23" w:rsidRDefault="008E51E9">
      <w:pPr>
        <w:rPr>
          <w:b/>
          <w:i/>
        </w:rPr>
      </w:pPr>
      <w:r w:rsidRPr="00BF1F60">
        <w:rPr>
          <w:b/>
          <w:i/>
        </w:rPr>
        <w:t>Förtroendevalda</w:t>
      </w:r>
      <w:r w:rsidR="00003BDE">
        <w:rPr>
          <w:b/>
          <w:i/>
        </w:rPr>
        <w:t xml:space="preserve">. </w:t>
      </w:r>
      <w:r w:rsidR="00BF1F60">
        <w:rPr>
          <w:b/>
          <w:i/>
        </w:rPr>
        <w:t xml:space="preserve"> </w:t>
      </w:r>
      <w:r w:rsidRPr="008E51E9">
        <w:t>På stä</w:t>
      </w:r>
      <w:r w:rsidR="0030022C">
        <w:t xml:space="preserve">mman väljs också </w:t>
      </w:r>
      <w:r w:rsidR="00003BDE">
        <w:t>personer</w:t>
      </w:r>
      <w:r w:rsidR="0030022C">
        <w:t xml:space="preserve"> till </w:t>
      </w:r>
      <w:r w:rsidR="00F24318">
        <w:t>olika förtroende</w:t>
      </w:r>
      <w:r w:rsidR="0066404E">
        <w:t>uppdrag</w:t>
      </w:r>
      <w:r w:rsidR="0030022C">
        <w:t xml:space="preserve">. </w:t>
      </w:r>
      <w:r w:rsidR="0051719C">
        <w:t xml:space="preserve"> Är Du </w:t>
      </w:r>
      <w:r w:rsidR="002D72EE" w:rsidRPr="008E51E9">
        <w:t xml:space="preserve">intresserad </w:t>
      </w:r>
      <w:r w:rsidR="002D72EE">
        <w:t>av att</w:t>
      </w:r>
      <w:r w:rsidR="0030022C">
        <w:t xml:space="preserve"> vara med </w:t>
      </w:r>
      <w:r w:rsidRPr="008E51E9">
        <w:t>eller känner någon som Du tror skulle vara lämplig</w:t>
      </w:r>
      <w:r w:rsidR="0066404E">
        <w:t xml:space="preserve"> till styrelsen eller </w:t>
      </w:r>
      <w:r w:rsidR="002D72EE">
        <w:t xml:space="preserve">fritidskommittén </w:t>
      </w:r>
      <w:r w:rsidR="002D72EE" w:rsidRPr="008E51E9">
        <w:t>kan</w:t>
      </w:r>
      <w:r w:rsidRPr="008E51E9">
        <w:t xml:space="preserve"> Du r</w:t>
      </w:r>
      <w:r w:rsidR="0030022C">
        <w:t xml:space="preserve">edan nu kontakta </w:t>
      </w:r>
      <w:r w:rsidR="002D72EE">
        <w:t xml:space="preserve">valberedningen, </w:t>
      </w:r>
      <w:r w:rsidR="002D72EE" w:rsidRPr="008E51E9">
        <w:t>Lars</w:t>
      </w:r>
      <w:r w:rsidR="00CA3AF2">
        <w:t>-</w:t>
      </w:r>
      <w:r w:rsidR="002D72EE">
        <w:t>Åke Carlsson</w:t>
      </w:r>
      <w:r w:rsidR="00CA3AF2">
        <w:t xml:space="preserve">, </w:t>
      </w:r>
      <w:r w:rsidR="002D72EE">
        <w:t>tfn 031-52 73 49</w:t>
      </w:r>
      <w:r w:rsidR="0066404E">
        <w:t>.</w:t>
      </w:r>
      <w:r w:rsidR="00CA3AF2">
        <w:t xml:space="preserve"> </w:t>
      </w:r>
      <w:r w:rsidR="0051719C">
        <w:t>Valberedningen kommer som vanligt ut med mer information till alla hushållen.</w:t>
      </w:r>
      <w:r w:rsidR="004E1E23">
        <w:rPr>
          <w:b/>
          <w:i/>
        </w:rPr>
        <w:t xml:space="preserve"> </w:t>
      </w:r>
      <w:r w:rsidR="00CA3AF2">
        <w:t xml:space="preserve">Har Du förslag på personer till valberedningen </w:t>
      </w:r>
      <w:r w:rsidR="00095F6F">
        <w:t>kan Du kontakta</w:t>
      </w:r>
      <w:r w:rsidR="002D72EE">
        <w:t xml:space="preserve"> styrelseordförande</w:t>
      </w:r>
      <w:r w:rsidR="001F6112">
        <w:t xml:space="preserve"> Rigmor Friis, tfn 031</w:t>
      </w:r>
      <w:r w:rsidR="00BF1F60">
        <w:t>-</w:t>
      </w:r>
      <w:r w:rsidR="002F0817">
        <w:t xml:space="preserve">52 22 </w:t>
      </w:r>
      <w:r w:rsidR="001F6112">
        <w:t>3</w:t>
      </w:r>
      <w:r w:rsidR="002F0817">
        <w:t>7.</w:t>
      </w:r>
    </w:p>
    <w:p w:rsidR="00593416" w:rsidRDefault="00593416">
      <w:r>
        <w:t xml:space="preserve">Vill Du veta mer om hur det går till på årsstämma, hur man </w:t>
      </w:r>
      <w:r w:rsidR="002D72EE">
        <w:t>skriver motioner</w:t>
      </w:r>
      <w:r>
        <w:t xml:space="preserve"> mm gå </w:t>
      </w:r>
      <w:r w:rsidR="00003BDE">
        <w:t xml:space="preserve">då </w:t>
      </w:r>
      <w:r>
        <w:t xml:space="preserve">in på vår hemsida: </w:t>
      </w:r>
      <w:r w:rsidRPr="00593416">
        <w:t>/www.hsb.se/goteborg/</w:t>
      </w:r>
      <w:proofErr w:type="spellStart"/>
      <w:r w:rsidRPr="00593416">
        <w:t>backadalen</w:t>
      </w:r>
      <w:proofErr w:type="spellEnd"/>
      <w:r w:rsidRPr="00593416">
        <w:t>/</w:t>
      </w:r>
      <w:proofErr w:type="spellStart"/>
      <w:r w:rsidRPr="00593416">
        <w:t>foreningsstamma</w:t>
      </w:r>
      <w:proofErr w:type="spellEnd"/>
      <w:r w:rsidR="00F24318">
        <w:t>.</w:t>
      </w:r>
      <w:r>
        <w:t xml:space="preserve">  </w:t>
      </w:r>
    </w:p>
    <w:p w:rsidR="00BF1F60" w:rsidRDefault="00BF1F60" w:rsidP="0051719C">
      <w:pPr>
        <w:spacing w:line="240" w:lineRule="auto"/>
        <w:rPr>
          <w:b/>
          <w:sz w:val="24"/>
          <w:szCs w:val="24"/>
        </w:rPr>
      </w:pPr>
      <w:r w:rsidRPr="00BF1F60">
        <w:rPr>
          <w:b/>
          <w:sz w:val="24"/>
          <w:szCs w:val="24"/>
        </w:rPr>
        <w:t>VILL DU JOBBA MED VÅR HEMSIDA?</w:t>
      </w:r>
    </w:p>
    <w:p w:rsidR="0051719C" w:rsidRDefault="00097B61" w:rsidP="0051719C">
      <w:pPr>
        <w:spacing w:line="240" w:lineRule="auto"/>
      </w:pPr>
      <w:r>
        <w:t>Vi söker Dig som är intresserad av att jobba med vår hemsida. Vi behöver framförallt</w:t>
      </w:r>
      <w:r w:rsidR="0030022C" w:rsidRPr="0030022C">
        <w:t xml:space="preserve"> </w:t>
      </w:r>
      <w:r w:rsidR="0030022C">
        <w:t>hjälp med</w:t>
      </w:r>
      <w:r>
        <w:t xml:space="preserve"> det tekniska. Programvaran heter </w:t>
      </w:r>
      <w:r w:rsidR="00F24318">
        <w:t>polopoly för bostadsrättsföreningar.</w:t>
      </w:r>
      <w:r>
        <w:t xml:space="preserve"> </w:t>
      </w:r>
      <w:r w:rsidR="00F24318">
        <w:t xml:space="preserve"> Välkommen att höra av Dig till</w:t>
      </w:r>
      <w:r>
        <w:t xml:space="preserve"> </w:t>
      </w:r>
      <w:proofErr w:type="gramStart"/>
      <w:r>
        <w:t>Ingela</w:t>
      </w:r>
      <w:r w:rsidR="00DA2419">
        <w:t xml:space="preserve"> </w:t>
      </w:r>
      <w:r>
        <w:t xml:space="preserve"> Karlsson</w:t>
      </w:r>
      <w:proofErr w:type="gramEnd"/>
      <w:r w:rsidR="00F24318">
        <w:t xml:space="preserve">      </w:t>
      </w:r>
      <w:r>
        <w:t xml:space="preserve"> </w:t>
      </w:r>
      <w:r w:rsidR="002D72EE">
        <w:t>e-post</w:t>
      </w:r>
      <w:r w:rsidR="00003BDE">
        <w:t xml:space="preserve">: </w:t>
      </w:r>
      <w:r>
        <w:t xml:space="preserve"> </w:t>
      </w:r>
      <w:hyperlink r:id="rId8" w:history="1">
        <w:r w:rsidR="00095F6F" w:rsidRPr="004E660C">
          <w:rPr>
            <w:rStyle w:val="Hyperlnk"/>
          </w:rPr>
          <w:t>ingela.karlsson@comhem.se</w:t>
        </w:r>
      </w:hyperlink>
      <w:r w:rsidR="00095F6F">
        <w:t xml:space="preserve"> </w:t>
      </w:r>
      <w:r w:rsidR="00F24318">
        <w:t xml:space="preserve"> eller </w:t>
      </w:r>
      <w:r w:rsidR="003474F6">
        <w:t xml:space="preserve">till </w:t>
      </w:r>
      <w:r>
        <w:t>Eva Sävfors</w:t>
      </w:r>
      <w:r w:rsidR="00F24318">
        <w:t xml:space="preserve"> e-post: </w:t>
      </w:r>
      <w:r>
        <w:t xml:space="preserve"> </w:t>
      </w:r>
      <w:hyperlink r:id="rId9" w:history="1">
        <w:r w:rsidRPr="00F21051">
          <w:rPr>
            <w:rStyle w:val="Hyperlnk"/>
          </w:rPr>
          <w:t>esavfors@gmail.com</w:t>
        </w:r>
      </w:hyperlink>
      <w:r w:rsidR="00017F23">
        <w:t xml:space="preserve"> </w:t>
      </w:r>
    </w:p>
    <w:p w:rsidR="004C5FE3" w:rsidRDefault="004C5FE3" w:rsidP="004C5FE3">
      <w:pPr>
        <w:spacing w:before="100" w:beforeAutospacing="1" w:after="100" w:afterAutospacing="1" w:line="240" w:lineRule="auto"/>
        <w:rPr>
          <w:rFonts w:ascii="Times New Roman" w:hAnsi="Times New Roman" w:cs="Times New Roman"/>
          <w:b/>
          <w:sz w:val="24"/>
          <w:szCs w:val="24"/>
        </w:rPr>
      </w:pPr>
      <w:r w:rsidRPr="004C5FE3">
        <w:rPr>
          <w:b/>
          <w:sz w:val="24"/>
          <w:szCs w:val="24"/>
        </w:rPr>
        <w:t>INGLASNING AV BALKONGER</w:t>
      </w:r>
    </w:p>
    <w:p w:rsidR="004C5FE3" w:rsidRPr="004C5FE3" w:rsidRDefault="004C5FE3" w:rsidP="004C5FE3">
      <w:pPr>
        <w:spacing w:before="100" w:beforeAutospacing="1" w:after="100" w:afterAutospacing="1" w:line="240" w:lineRule="auto"/>
        <w:rPr>
          <w:rFonts w:ascii="Times New Roman" w:hAnsi="Times New Roman" w:cs="Times New Roman"/>
          <w:b/>
          <w:sz w:val="24"/>
          <w:szCs w:val="24"/>
        </w:rPr>
      </w:pPr>
      <w:r>
        <w:t xml:space="preserve">För er som vill göra inglasning i efterhand så gäller bygglovet till och med december 2016. Det är endast tillåtet att göra inglasning via </w:t>
      </w:r>
      <w:proofErr w:type="spellStart"/>
      <w:r>
        <w:t>Alnova</w:t>
      </w:r>
      <w:proofErr w:type="spellEnd"/>
      <w:r>
        <w:t xml:space="preserve">, ni kontaktar förvaltningsadministratör Anna Haglund via tfn 010-442 21 23 eller </w:t>
      </w:r>
      <w:r w:rsidR="00D203DD">
        <w:t>e-post</w:t>
      </w:r>
      <w:r w:rsidR="00DA2419">
        <w:t>:</w:t>
      </w:r>
      <w:r>
        <w:t xml:space="preserve"> </w:t>
      </w:r>
      <w:hyperlink r:id="rId10" w:tgtFrame="_blank" w:history="1">
        <w:r>
          <w:rPr>
            <w:rStyle w:val="Hyperlnk"/>
          </w:rPr>
          <w:t>anna.m.haglund@gbg.hsb.se</w:t>
        </w:r>
      </w:hyperlink>
      <w:r w:rsidR="00D203DD">
        <w:t xml:space="preserve"> </w:t>
      </w:r>
      <w:r>
        <w:t>för att göra en intresseanmälan och för mer information.</w:t>
      </w:r>
    </w:p>
    <w:p w:rsidR="005A2A0E" w:rsidRDefault="00CA3AF2" w:rsidP="0051719C">
      <w:pPr>
        <w:spacing w:line="240" w:lineRule="auto"/>
        <w:rPr>
          <w:b/>
          <w:sz w:val="24"/>
          <w:szCs w:val="24"/>
        </w:rPr>
      </w:pPr>
      <w:r w:rsidRPr="0051719C">
        <w:rPr>
          <w:b/>
          <w:sz w:val="24"/>
          <w:szCs w:val="24"/>
        </w:rPr>
        <w:t>LARMNUMMER</w:t>
      </w:r>
      <w:r w:rsidR="00022B9D">
        <w:rPr>
          <w:b/>
          <w:sz w:val="24"/>
          <w:szCs w:val="24"/>
        </w:rPr>
        <w:t xml:space="preserve"> </w:t>
      </w:r>
      <w:r w:rsidR="0034458B">
        <w:rPr>
          <w:b/>
          <w:sz w:val="24"/>
          <w:szCs w:val="24"/>
        </w:rPr>
        <w:t>OCH FELANMÄLAN</w:t>
      </w:r>
    </w:p>
    <w:p w:rsidR="00593416" w:rsidRPr="00022B9D" w:rsidRDefault="0051719C" w:rsidP="005A2A0E">
      <w:pPr>
        <w:spacing w:line="240" w:lineRule="auto"/>
        <w:rPr>
          <w:sz w:val="24"/>
          <w:szCs w:val="24"/>
        </w:rPr>
      </w:pPr>
      <w:r w:rsidRPr="0051719C">
        <w:t xml:space="preserve">Från den 19 september </w:t>
      </w:r>
      <w:r w:rsidR="003474F6">
        <w:t xml:space="preserve">2013 </w:t>
      </w:r>
      <w:r w:rsidR="004C5FE3">
        <w:t xml:space="preserve">är </w:t>
      </w:r>
      <w:r w:rsidR="004C5FE3" w:rsidRPr="0034458B">
        <w:rPr>
          <w:b/>
        </w:rPr>
        <w:t xml:space="preserve">numret </w:t>
      </w:r>
      <w:r w:rsidR="00D203DD" w:rsidRPr="0034458B">
        <w:rPr>
          <w:b/>
        </w:rPr>
        <w:t>031-334</w:t>
      </w:r>
      <w:r w:rsidR="003474F6" w:rsidRPr="0034458B">
        <w:rPr>
          <w:b/>
        </w:rPr>
        <w:t xml:space="preserve"> </w:t>
      </w:r>
      <w:r w:rsidR="00D203DD" w:rsidRPr="0034458B">
        <w:rPr>
          <w:b/>
        </w:rPr>
        <w:t>11</w:t>
      </w:r>
      <w:r w:rsidR="003474F6" w:rsidRPr="0034458B">
        <w:rPr>
          <w:b/>
        </w:rPr>
        <w:t xml:space="preserve"> </w:t>
      </w:r>
      <w:r w:rsidR="00D203DD" w:rsidRPr="0034458B">
        <w:rPr>
          <w:b/>
        </w:rPr>
        <w:t>70</w:t>
      </w:r>
      <w:r w:rsidR="003474F6" w:rsidRPr="0034458B">
        <w:rPr>
          <w:b/>
        </w:rPr>
        <w:t xml:space="preserve"> </w:t>
      </w:r>
      <w:r w:rsidR="0034458B">
        <w:rPr>
          <w:b/>
        </w:rPr>
        <w:t xml:space="preserve">till </w:t>
      </w:r>
      <w:r w:rsidR="00D203DD" w:rsidRPr="0034458B">
        <w:rPr>
          <w:b/>
        </w:rPr>
        <w:t>SOS</w:t>
      </w:r>
      <w:r w:rsidR="003474F6" w:rsidRPr="0034458B">
        <w:rPr>
          <w:b/>
        </w:rPr>
        <w:t xml:space="preserve"> </w:t>
      </w:r>
      <w:r w:rsidR="00D203DD" w:rsidRPr="0034458B">
        <w:rPr>
          <w:b/>
        </w:rPr>
        <w:t>JOUR ALARM då det</w:t>
      </w:r>
      <w:r w:rsidR="00022B9D">
        <w:rPr>
          <w:b/>
        </w:rPr>
        <w:t xml:space="preserve"> gäller </w:t>
      </w:r>
      <w:r w:rsidR="002D72EE">
        <w:rPr>
          <w:b/>
        </w:rPr>
        <w:t>akuta allvarliga</w:t>
      </w:r>
      <w:r w:rsidR="00022B9D">
        <w:rPr>
          <w:b/>
        </w:rPr>
        <w:t xml:space="preserve"> </w:t>
      </w:r>
      <w:r>
        <w:rPr>
          <w:b/>
        </w:rPr>
        <w:t xml:space="preserve">ärenden. </w:t>
      </w:r>
      <w:r w:rsidRPr="00D203DD">
        <w:t>Vi betalar dyrt för samtal till dem och även</w:t>
      </w:r>
      <w:r w:rsidR="00593416" w:rsidRPr="00D203DD">
        <w:t xml:space="preserve"> för</w:t>
      </w:r>
      <w:r w:rsidRPr="00D203DD">
        <w:t xml:space="preserve"> utryckningar.</w:t>
      </w:r>
      <w:r w:rsidR="00593416" w:rsidRPr="00D203DD">
        <w:t xml:space="preserve"> Många gånger räcker det med att ringa till </w:t>
      </w:r>
      <w:r w:rsidR="00F24318" w:rsidRPr="00D203DD">
        <w:t>vår</w:t>
      </w:r>
      <w:r w:rsidR="00F24318">
        <w:t xml:space="preserve"> vanliga HSB </w:t>
      </w:r>
      <w:r w:rsidR="00593416" w:rsidRPr="00022B9D">
        <w:t xml:space="preserve">Felanmälan på </w:t>
      </w:r>
      <w:r w:rsidR="002D72EE" w:rsidRPr="00022B9D">
        <w:t xml:space="preserve">tfn: </w:t>
      </w:r>
      <w:r w:rsidR="00D203DD">
        <w:t xml:space="preserve">010-442 24 24. </w:t>
      </w:r>
      <w:r w:rsidR="00F24318">
        <w:t>Eventuella p</w:t>
      </w:r>
      <w:r w:rsidR="002D72EE" w:rsidRPr="00022B9D">
        <w:t>roblem</w:t>
      </w:r>
      <w:r w:rsidR="00022B9D" w:rsidRPr="00022B9D">
        <w:t xml:space="preserve"> med nya </w:t>
      </w:r>
      <w:r w:rsidR="00DA2419" w:rsidRPr="00022B9D">
        <w:t>balkongväggen</w:t>
      </w:r>
      <w:r w:rsidR="00DA2419">
        <w:t>/inglasningen</w:t>
      </w:r>
      <w:r w:rsidR="00022B9D" w:rsidRPr="00022B9D">
        <w:t xml:space="preserve"> gör Du även </w:t>
      </w:r>
      <w:r w:rsidR="00D203DD">
        <w:t xml:space="preserve">på felanmälan. (Alltså inte själv </w:t>
      </w:r>
      <w:r w:rsidR="002D72EE" w:rsidRPr="00022B9D">
        <w:t>direkt</w:t>
      </w:r>
      <w:r w:rsidR="00D203DD">
        <w:t xml:space="preserve"> till </w:t>
      </w:r>
      <w:r w:rsidR="002D72EE" w:rsidRPr="00022B9D">
        <w:t>PEAB</w:t>
      </w:r>
      <w:r w:rsidR="00022B9D" w:rsidRPr="00022B9D">
        <w:t xml:space="preserve"> som nu har avslutat arbetet</w:t>
      </w:r>
      <w:r w:rsidR="00022B9D">
        <w:t>.</w:t>
      </w:r>
      <w:r w:rsidR="00022B9D" w:rsidRPr="00022B9D">
        <w:t>)</w:t>
      </w:r>
    </w:p>
    <w:p w:rsidR="00097B61" w:rsidRPr="0051719C" w:rsidRDefault="00097B61">
      <w:pPr>
        <w:rPr>
          <w:b/>
          <w:sz w:val="24"/>
          <w:szCs w:val="24"/>
        </w:rPr>
      </w:pPr>
      <w:r w:rsidRPr="0051719C">
        <w:rPr>
          <w:b/>
          <w:sz w:val="24"/>
          <w:szCs w:val="24"/>
        </w:rPr>
        <w:t>PÅMINNNELSER</w:t>
      </w:r>
    </w:p>
    <w:p w:rsidR="00097B61" w:rsidRPr="005A2A0E" w:rsidRDefault="008E51E9">
      <w:pPr>
        <w:rPr>
          <w:u w:val="single"/>
        </w:rPr>
      </w:pPr>
      <w:r w:rsidRPr="002D72EE">
        <w:rPr>
          <w:b/>
          <w:i/>
        </w:rPr>
        <w:t>Sopor</w:t>
      </w:r>
      <w:r w:rsidR="00593416" w:rsidRPr="002D72EE">
        <w:rPr>
          <w:b/>
          <w:i/>
        </w:rPr>
        <w:t>.</w:t>
      </w:r>
      <w:r w:rsidR="00593416">
        <w:rPr>
          <w:b/>
        </w:rPr>
        <w:t xml:space="preserve"> </w:t>
      </w:r>
      <w:r w:rsidR="00D203DD">
        <w:t>Tyvärr</w:t>
      </w:r>
      <w:r w:rsidR="00593416" w:rsidRPr="005A2A0E">
        <w:t xml:space="preserve"> </w:t>
      </w:r>
      <w:r w:rsidR="005A2A0E">
        <w:t>finns</w:t>
      </w:r>
      <w:r w:rsidR="00593416" w:rsidRPr="005A2A0E">
        <w:t xml:space="preserve"> det </w:t>
      </w:r>
      <w:r w:rsidR="005A2A0E" w:rsidRPr="005A2A0E">
        <w:t>fortfarande</w:t>
      </w:r>
      <w:r w:rsidR="00593416" w:rsidRPr="005A2A0E">
        <w:t xml:space="preserve"> medlemmar som inte vill/kan följa våra enkla regler om sopsortering. </w:t>
      </w:r>
      <w:r w:rsidR="005A2A0E" w:rsidRPr="005A2A0E">
        <w:t>Använd</w:t>
      </w:r>
      <w:r w:rsidR="005A2A0E">
        <w:t xml:space="preserve"> miljöstationen </w:t>
      </w:r>
      <w:r w:rsidR="002D72EE">
        <w:t xml:space="preserve">och </w:t>
      </w:r>
      <w:r w:rsidR="002D72EE" w:rsidRPr="005A2A0E">
        <w:t>återvinningsstationerna</w:t>
      </w:r>
      <w:r w:rsidR="005A2A0E">
        <w:t xml:space="preserve"> (de gråblå sopkärlen</w:t>
      </w:r>
      <w:r w:rsidR="005A2A0E" w:rsidRPr="005A2A0E">
        <w:t xml:space="preserve"> som </w:t>
      </w:r>
      <w:r w:rsidR="005A2A0E">
        <w:t>finns utomhus</w:t>
      </w:r>
      <w:r w:rsidR="00D203DD">
        <w:t>.</w:t>
      </w:r>
      <w:r w:rsidR="00003BDE">
        <w:t>)</w:t>
      </w:r>
      <w:r w:rsidR="005A2A0E">
        <w:t xml:space="preserve"> </w:t>
      </w:r>
      <w:r w:rsidR="005A2A0E" w:rsidRPr="005A2A0E">
        <w:t xml:space="preserve">Glas, tidningar, pappkartonger, metall och plastförpackningar </w:t>
      </w:r>
      <w:r w:rsidR="005A2A0E" w:rsidRPr="003B71CE">
        <w:rPr>
          <w:b/>
        </w:rPr>
        <w:t xml:space="preserve">ska inte slängas i kärlen i soprummen! </w:t>
      </w:r>
      <w:r w:rsidR="00003BDE" w:rsidRPr="003B71CE">
        <w:rPr>
          <w:b/>
        </w:rPr>
        <w:t xml:space="preserve"> </w:t>
      </w:r>
      <w:r w:rsidR="005A2A0E" w:rsidRPr="003B71CE">
        <w:rPr>
          <w:b/>
        </w:rPr>
        <w:t xml:space="preserve">Renova väger soporna och kostnader delas av oss alla, </w:t>
      </w:r>
      <w:r w:rsidR="002D72EE" w:rsidRPr="003B71CE">
        <w:rPr>
          <w:b/>
        </w:rPr>
        <w:t>dvs.</w:t>
      </w:r>
      <w:r w:rsidR="005A2A0E" w:rsidRPr="003B71CE">
        <w:rPr>
          <w:b/>
        </w:rPr>
        <w:t xml:space="preserve"> läggs på våra avgifter.</w:t>
      </w:r>
      <w:r w:rsidR="0051719C">
        <w:rPr>
          <w:b/>
        </w:rPr>
        <w:t xml:space="preserve"> </w:t>
      </w:r>
      <w:r w:rsidR="0030022C">
        <w:t>Se</w:t>
      </w:r>
      <w:r w:rsidR="005A2A0E">
        <w:t xml:space="preserve"> </w:t>
      </w:r>
      <w:r w:rsidR="002D72EE">
        <w:t>också till</w:t>
      </w:r>
      <w:r w:rsidR="0030022C">
        <w:t xml:space="preserve"> att knyta ihop soppåsarna</w:t>
      </w:r>
      <w:r w:rsidR="00097B61">
        <w:t xml:space="preserve"> </w:t>
      </w:r>
      <w:r w:rsidR="0030022C">
        <w:lastRenderedPageBreak/>
        <w:t xml:space="preserve">innan Du slänger dem </w:t>
      </w:r>
      <w:r w:rsidR="00D203DD">
        <w:t>i sopkärlen.</w:t>
      </w:r>
      <w:r w:rsidR="00097B61">
        <w:t xml:space="preserve"> Då underlättar Du </w:t>
      </w:r>
      <w:r w:rsidR="002D72EE">
        <w:t>arbetet</w:t>
      </w:r>
      <w:r w:rsidR="00AD5568">
        <w:t xml:space="preserve"> för</w:t>
      </w:r>
      <w:r w:rsidR="002D72EE">
        <w:t xml:space="preserve"> dem</w:t>
      </w:r>
      <w:r w:rsidR="00003BDE">
        <w:t xml:space="preserve"> </w:t>
      </w:r>
      <w:r w:rsidR="002D72EE">
        <w:t>som hämtar våra</w:t>
      </w:r>
      <w:r w:rsidR="00097B61">
        <w:t xml:space="preserve"> sopor och gör rent kärlen. </w:t>
      </w:r>
    </w:p>
    <w:p w:rsidR="00DD27C7" w:rsidRPr="0051719C" w:rsidRDefault="005A2A0E">
      <w:pPr>
        <w:rPr>
          <w:b/>
        </w:rPr>
      </w:pPr>
      <w:r w:rsidRPr="002D72EE">
        <w:rPr>
          <w:b/>
          <w:i/>
        </w:rPr>
        <w:t>Blockera inte utrymmen</w:t>
      </w:r>
      <w:r w:rsidR="003B71CE">
        <w:t>.</w:t>
      </w:r>
      <w:r w:rsidR="00DA2419">
        <w:t xml:space="preserve"> </w:t>
      </w:r>
      <w:r w:rsidR="003B71CE">
        <w:t xml:space="preserve">Det är </w:t>
      </w:r>
      <w:r w:rsidR="00097B61">
        <w:t xml:space="preserve">inte </w:t>
      </w:r>
      <w:r w:rsidR="0030022C">
        <w:t xml:space="preserve">är </w:t>
      </w:r>
      <w:r w:rsidR="00097B61">
        <w:t>tillåtet att förvara barnvagnar, cyklar</w:t>
      </w:r>
      <w:r w:rsidR="0039650C">
        <w:t xml:space="preserve"> </w:t>
      </w:r>
      <w:r w:rsidR="00017F23">
        <w:t xml:space="preserve">och annat skrymmande </w:t>
      </w:r>
      <w:r w:rsidR="002D72EE">
        <w:t>i farstun</w:t>
      </w:r>
      <w:r w:rsidR="00017F23">
        <w:t>/loftgångarna/källargångar. (</w:t>
      </w:r>
      <w:r w:rsidR="0039650C">
        <w:t>Vi gör vissa undantag för rullatorer</w:t>
      </w:r>
      <w:r w:rsidR="00017F23">
        <w:t>)</w:t>
      </w:r>
      <w:r w:rsidR="0039650C">
        <w:t xml:space="preserve">. </w:t>
      </w:r>
      <w:r w:rsidR="00097B61">
        <w:t xml:space="preserve"> Brinner det i h</w:t>
      </w:r>
      <w:r w:rsidR="0030022C">
        <w:t>uset så måste brandkår</w:t>
      </w:r>
      <w:r w:rsidR="0039650C">
        <w:t>en</w:t>
      </w:r>
      <w:r w:rsidR="0030022C">
        <w:t xml:space="preserve"> komma in och </w:t>
      </w:r>
      <w:r w:rsidR="002D72EE">
        <w:t>vi boende</w:t>
      </w:r>
      <w:r w:rsidR="0030022C">
        <w:t xml:space="preserve"> komma ut! </w:t>
      </w:r>
      <w:r w:rsidR="00097B61">
        <w:t xml:space="preserve"> Dessutom ska lokalvårdarena kunna komma åt att städa.</w:t>
      </w:r>
      <w:r w:rsidR="003B71CE">
        <w:t xml:space="preserve"> </w:t>
      </w:r>
      <w:r w:rsidR="00AD5568">
        <w:t xml:space="preserve"> </w:t>
      </w:r>
      <w:r w:rsidR="0039650C">
        <w:t xml:space="preserve">Vi har </w:t>
      </w:r>
      <w:r w:rsidR="003B71CE">
        <w:t xml:space="preserve">ju </w:t>
      </w:r>
      <w:r w:rsidR="0039650C">
        <w:t>gott om barnvagns - oc</w:t>
      </w:r>
      <w:r>
        <w:t>h cykelrum i våra källarförråd så använd dessa istället.</w:t>
      </w:r>
    </w:p>
    <w:p w:rsidR="00DD27C7" w:rsidRPr="00DD27C7" w:rsidRDefault="00DD27C7" w:rsidP="00DD27C7">
      <w:pPr>
        <w:tabs>
          <w:tab w:val="left" w:pos="6645"/>
        </w:tabs>
        <w:rPr>
          <w:b/>
        </w:rPr>
      </w:pPr>
      <w:r w:rsidRPr="00DD27C7">
        <w:rPr>
          <w:b/>
        </w:rPr>
        <w:t>TRÄD OCH BUSKAR PÅ VÅRA GÅRDAR</w:t>
      </w:r>
    </w:p>
    <w:p w:rsidR="00DD27C7" w:rsidRDefault="00DD27C7" w:rsidP="00DD27C7">
      <w:pPr>
        <w:tabs>
          <w:tab w:val="left" w:pos="6645"/>
        </w:tabs>
      </w:pPr>
      <w:r>
        <w:t>Som ni säkert har sett har vi tagit bort eller</w:t>
      </w:r>
      <w:r w:rsidR="00022B9D">
        <w:t xml:space="preserve"> </w:t>
      </w:r>
      <w:r w:rsidR="002D72EE">
        <w:t>beskurit en</w:t>
      </w:r>
      <w:r>
        <w:t xml:space="preserve"> del träd och buskar. Det har varit nödvändiga in</w:t>
      </w:r>
      <w:r w:rsidR="00022B9D">
        <w:t xml:space="preserve">grepp </w:t>
      </w:r>
      <w:r>
        <w:t xml:space="preserve">på grund av att träden skymt utsikten för de boende eller att träd/buskar helt </w:t>
      </w:r>
      <w:r w:rsidR="002D72EE">
        <w:t>enkelt blivit</w:t>
      </w:r>
      <w:r>
        <w:t xml:space="preserve"> helt vildvuxna eller dött. På vissa </w:t>
      </w:r>
      <w:r w:rsidR="00017F23">
        <w:t>platser</w:t>
      </w:r>
      <w:r>
        <w:t xml:space="preserve"> kommer vi att plantera nytt. </w:t>
      </w:r>
    </w:p>
    <w:p w:rsidR="00DD27C7" w:rsidRPr="00DD27C7" w:rsidRDefault="00DD27C7" w:rsidP="00DD27C7">
      <w:pPr>
        <w:tabs>
          <w:tab w:val="left" w:pos="6645"/>
        </w:tabs>
        <w:rPr>
          <w:b/>
        </w:rPr>
      </w:pPr>
      <w:r w:rsidRPr="00DD27C7">
        <w:rPr>
          <w:b/>
        </w:rPr>
        <w:t xml:space="preserve">TVÄTTSTUGORNA </w:t>
      </w:r>
    </w:p>
    <w:p w:rsidR="0051719C" w:rsidRPr="002F0817" w:rsidRDefault="00DD27C7" w:rsidP="00DD27C7">
      <w:pPr>
        <w:tabs>
          <w:tab w:val="left" w:pos="6645"/>
        </w:tabs>
      </w:pPr>
      <w:r w:rsidRPr="00DD27C7">
        <w:rPr>
          <w:b/>
        </w:rPr>
        <w:t>Torkrummen</w:t>
      </w:r>
      <w:r w:rsidR="002F0817">
        <w:t>.</w:t>
      </w:r>
      <w:r w:rsidR="0051719C" w:rsidRPr="002F0817">
        <w:t xml:space="preserve"> Vi har nu </w:t>
      </w:r>
      <w:r w:rsidR="00022B9D">
        <w:t xml:space="preserve">återupptagit arbetet </w:t>
      </w:r>
      <w:r w:rsidR="0051719C" w:rsidRPr="002F0817">
        <w:t xml:space="preserve">med att byta ut de gamla </w:t>
      </w:r>
      <w:r w:rsidR="00DA2419">
        <w:t>energislukande</w:t>
      </w:r>
      <w:r w:rsidR="00022B9D">
        <w:t xml:space="preserve"> </w:t>
      </w:r>
      <w:r w:rsidR="002D72EE" w:rsidRPr="002F0817">
        <w:t xml:space="preserve">torkaggregaten </w:t>
      </w:r>
      <w:r w:rsidR="00DA2419" w:rsidRPr="002F0817">
        <w:t>till energisnåla</w:t>
      </w:r>
      <w:r w:rsidR="0051719C" w:rsidRPr="002F0817">
        <w:t xml:space="preserve"> a</w:t>
      </w:r>
      <w:r w:rsidR="00022B9D">
        <w:t>vfuktare. Vi har börjat på</w:t>
      </w:r>
      <w:r w:rsidR="002D72EE">
        <w:t xml:space="preserve"> Körkarlens gata 26-32 och</w:t>
      </w:r>
      <w:r w:rsidR="0051719C" w:rsidRPr="002F0817">
        <w:t xml:space="preserve"> räknar med</w:t>
      </w:r>
      <w:r w:rsidR="002D72EE">
        <w:t xml:space="preserve"> att </w:t>
      </w:r>
      <w:r w:rsidR="0051719C" w:rsidRPr="002F0817">
        <w:t>föreningens samtliga torkrum ska vara klara till början av nästa år.</w:t>
      </w:r>
      <w:r w:rsidR="002F0817">
        <w:t xml:space="preserve"> </w:t>
      </w:r>
      <w:r w:rsidR="00022B9D">
        <w:t xml:space="preserve">                                                                               </w:t>
      </w:r>
      <w:r w:rsidR="003B71CE">
        <w:t xml:space="preserve">                        </w:t>
      </w:r>
      <w:r w:rsidR="002F0817">
        <w:t>OBSERVERA att det är slöseri med energi att sätta på gamla och även n</w:t>
      </w:r>
      <w:r w:rsidR="005A2A0E">
        <w:t xml:space="preserve">ya aggregat innan man hänger upp sin </w:t>
      </w:r>
      <w:r w:rsidR="002F0817">
        <w:t xml:space="preserve">tvätt. De nya avfuktarna riskerar </w:t>
      </w:r>
      <w:r w:rsidR="00022B9D">
        <w:t>dessutom att torka ut väggarna.</w:t>
      </w:r>
      <w:r w:rsidR="002F0817">
        <w:t xml:space="preserve"> </w:t>
      </w:r>
    </w:p>
    <w:p w:rsidR="00B75852" w:rsidRDefault="0051719C" w:rsidP="007A3F9B">
      <w:pPr>
        <w:tabs>
          <w:tab w:val="left" w:pos="6645"/>
        </w:tabs>
        <w:rPr>
          <w:b/>
        </w:rPr>
      </w:pPr>
      <w:r>
        <w:rPr>
          <w:b/>
        </w:rPr>
        <w:t>Tvät</w:t>
      </w:r>
      <w:r w:rsidR="00DD27C7" w:rsidRPr="00DD27C7">
        <w:rPr>
          <w:b/>
        </w:rPr>
        <w:t>tider</w:t>
      </w:r>
      <w:r>
        <w:rPr>
          <w:b/>
        </w:rPr>
        <w:t xml:space="preserve">. </w:t>
      </w:r>
      <w:r w:rsidR="00DD27C7" w:rsidRPr="00DD27C7">
        <w:t>Vi vill förtydliga att följande gäller</w:t>
      </w:r>
      <w:r w:rsidR="002D72EE" w:rsidRPr="00DD27C7">
        <w:t xml:space="preserve"> (se även hemsidan)</w:t>
      </w:r>
      <w:r w:rsidR="00DD27C7" w:rsidRPr="00DD27C7">
        <w:t>. Om man bokat en tid i tvättstugan och efter en timme inte har börjat tvätta då k</w:t>
      </w:r>
      <w:r w:rsidR="002D72EE">
        <w:t xml:space="preserve">an en annan </w:t>
      </w:r>
      <w:r w:rsidR="00DD27C7" w:rsidRPr="00DD27C7">
        <w:t xml:space="preserve">medlem ta den tiden. Medlemmen skriver då upp sitt </w:t>
      </w:r>
      <w:proofErr w:type="spellStart"/>
      <w:r w:rsidR="00DD27C7" w:rsidRPr="00DD27C7">
        <w:t>lgn</w:t>
      </w:r>
      <w:proofErr w:type="spellEnd"/>
      <w:r w:rsidR="00DD27C7" w:rsidRPr="00DD27C7">
        <w:t xml:space="preserve"> nr. OBS en timme måste ha gått! Vet du med dig att du inte kan passa tiden notera då detta på lappen så behåller du din tid. Det är viktigt att vi utnyttjar tvättstugorna så effektivt som möjligt.</w:t>
      </w:r>
      <w:r w:rsidR="004E1E23">
        <w:rPr>
          <w:b/>
        </w:rPr>
        <w:t xml:space="preserve">        </w:t>
      </w:r>
    </w:p>
    <w:p w:rsidR="00B75852" w:rsidRDefault="00B75852" w:rsidP="00B75852">
      <w:pPr>
        <w:rPr>
          <w:b/>
        </w:rPr>
      </w:pPr>
    </w:p>
    <w:p w:rsidR="00B75852" w:rsidRDefault="00B75852" w:rsidP="00B75852">
      <w:pPr>
        <w:rPr>
          <w:b/>
        </w:rPr>
      </w:pPr>
      <w:r>
        <w:rPr>
          <w:b/>
        </w:rPr>
        <w:t>NYTT FRÅN FRITIDS</w:t>
      </w:r>
    </w:p>
    <w:p w:rsidR="00B75852" w:rsidRPr="00B75852" w:rsidRDefault="00B75852" w:rsidP="00B75852">
      <w:pPr>
        <w:rPr>
          <w:b/>
        </w:rPr>
      </w:pPr>
      <w:r>
        <w:rPr>
          <w:b/>
        </w:rPr>
        <w:t xml:space="preserve">Onsdagen </w:t>
      </w:r>
      <w:r w:rsidRPr="00B75852">
        <w:t>25 september</w:t>
      </w:r>
      <w:r>
        <w:t xml:space="preserve"> kommer närpolisen hit till oss och berättar om vad som händer här i Hisnings Backa. </w:t>
      </w:r>
      <w:r w:rsidRPr="00B75852">
        <w:t xml:space="preserve"> Se anslag i porten </w:t>
      </w:r>
      <w:r>
        <w:t>från Fritidskommittén. Välkomna!</w:t>
      </w:r>
    </w:p>
    <w:p w:rsidR="00B75852" w:rsidRDefault="00B75852" w:rsidP="007A3F9B">
      <w:pPr>
        <w:tabs>
          <w:tab w:val="left" w:pos="6645"/>
        </w:tabs>
        <w:rPr>
          <w:b/>
        </w:rPr>
      </w:pPr>
    </w:p>
    <w:p w:rsidR="0004106C" w:rsidRDefault="007A3F9B" w:rsidP="007A3F9B">
      <w:pPr>
        <w:tabs>
          <w:tab w:val="left" w:pos="6645"/>
        </w:tabs>
        <w:rPr>
          <w:i/>
        </w:rPr>
      </w:pPr>
      <w:r>
        <w:t xml:space="preserve">        </w:t>
      </w:r>
      <w:r w:rsidR="0004106C">
        <w:t xml:space="preserve">                                 </w:t>
      </w:r>
      <w:r>
        <w:t xml:space="preserve"> </w:t>
      </w:r>
      <w:r w:rsidR="009F3D50" w:rsidRPr="007A3F9B">
        <w:rPr>
          <w:i/>
        </w:rPr>
        <w:t>Styrels</w:t>
      </w:r>
      <w:r w:rsidRPr="007A3F9B">
        <w:rPr>
          <w:i/>
        </w:rPr>
        <w:t>en önskar alla medlemmar en lugn och skön</w:t>
      </w:r>
      <w:r w:rsidR="009F3D50" w:rsidRPr="007A3F9B">
        <w:rPr>
          <w:i/>
        </w:rPr>
        <w:t xml:space="preserve"> höst!</w:t>
      </w:r>
      <w:r w:rsidR="00003BDE" w:rsidRPr="007A3F9B">
        <w:rPr>
          <w:i/>
        </w:rPr>
        <w:t xml:space="preserve"> </w:t>
      </w:r>
    </w:p>
    <w:p w:rsidR="00B75852" w:rsidRPr="004C5FE3" w:rsidRDefault="00B75852" w:rsidP="007A3F9B">
      <w:pPr>
        <w:tabs>
          <w:tab w:val="left" w:pos="6645"/>
        </w:tabs>
        <w:rPr>
          <w:i/>
        </w:rPr>
      </w:pPr>
    </w:p>
    <w:p w:rsidR="0034458B" w:rsidRDefault="007A3F9B" w:rsidP="004C5FE3">
      <w:r w:rsidRPr="007A3F9B">
        <w:rPr>
          <w:i/>
          <w:noProof/>
        </w:rPr>
        <w:drawing>
          <wp:inline distT="0" distB="0" distL="0" distR="0">
            <wp:extent cx="1019175" cy="457200"/>
            <wp:effectExtent l="19050" t="0" r="9525" b="0"/>
            <wp:docPr id="2" name="Bild 1" descr="C:\Program Files (x86)\Microsoft Office\MEDIA\CAGCAT10\j029889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98897.wmf"/>
                    <pic:cNvPicPr>
                      <a:picLocks noChangeAspect="1" noChangeArrowheads="1"/>
                    </pic:cNvPicPr>
                  </pic:nvPicPr>
                  <pic:blipFill>
                    <a:blip r:embed="rId11" cstate="print"/>
                    <a:srcRect/>
                    <a:stretch>
                      <a:fillRect/>
                    </a:stretch>
                  </pic:blipFill>
                  <pic:spPr bwMode="auto">
                    <a:xfrm>
                      <a:off x="0" y="0"/>
                      <a:ext cx="1019175" cy="457200"/>
                    </a:xfrm>
                    <a:prstGeom prst="rect">
                      <a:avLst/>
                    </a:prstGeom>
                    <a:noFill/>
                    <a:ln w="9525">
                      <a:noFill/>
                      <a:miter lim="800000"/>
                      <a:headEnd/>
                      <a:tailEnd/>
                    </a:ln>
                  </pic:spPr>
                </pic:pic>
              </a:graphicData>
            </a:graphic>
          </wp:inline>
        </w:drawing>
      </w:r>
      <w:r w:rsidRPr="007A3F9B">
        <w:t xml:space="preserve"> </w:t>
      </w:r>
      <w:r w:rsidRPr="007A3F9B">
        <w:rPr>
          <w:noProof/>
        </w:rPr>
        <w:drawing>
          <wp:inline distT="0" distB="0" distL="0" distR="0">
            <wp:extent cx="1009650" cy="409575"/>
            <wp:effectExtent l="19050" t="0" r="0" b="0"/>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009650" cy="409575"/>
                    </a:xfrm>
                    <a:prstGeom prst="rect">
                      <a:avLst/>
                    </a:prstGeom>
                    <a:noFill/>
                    <a:ln w="9525">
                      <a:noFill/>
                      <a:miter lim="800000"/>
                      <a:headEnd/>
                      <a:tailEnd/>
                    </a:ln>
                  </pic:spPr>
                </pic:pic>
              </a:graphicData>
            </a:graphic>
          </wp:inline>
        </w:drawing>
      </w:r>
      <w:r>
        <w:t xml:space="preserve">     </w:t>
      </w:r>
      <w:r w:rsidRPr="007A3F9B">
        <w:rPr>
          <w:noProof/>
        </w:rPr>
        <w:drawing>
          <wp:inline distT="0" distB="0" distL="0" distR="0">
            <wp:extent cx="1095375" cy="457200"/>
            <wp:effectExtent l="19050" t="0" r="9525" b="0"/>
            <wp:docPr id="5" name="Bild 1" descr="C:\Program Files (x86)\Microsoft Office\MEDIA\CAGCAT10\j029889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98897.wmf"/>
                    <pic:cNvPicPr>
                      <a:picLocks noChangeAspect="1" noChangeArrowheads="1"/>
                    </pic:cNvPicPr>
                  </pic:nvPicPr>
                  <pic:blipFill>
                    <a:blip r:embed="rId11" cstate="print"/>
                    <a:srcRect/>
                    <a:stretch>
                      <a:fillRect/>
                    </a:stretch>
                  </pic:blipFill>
                  <pic:spPr bwMode="auto">
                    <a:xfrm>
                      <a:off x="0" y="0"/>
                      <a:ext cx="1095375" cy="457200"/>
                    </a:xfrm>
                    <a:prstGeom prst="rect">
                      <a:avLst/>
                    </a:prstGeom>
                    <a:noFill/>
                    <a:ln w="9525">
                      <a:noFill/>
                      <a:miter lim="800000"/>
                      <a:headEnd/>
                      <a:tailEnd/>
                    </a:ln>
                  </pic:spPr>
                </pic:pic>
              </a:graphicData>
            </a:graphic>
          </wp:inline>
        </w:drawing>
      </w:r>
      <w:r>
        <w:t xml:space="preserve">      </w:t>
      </w:r>
      <w:r w:rsidRPr="007A3F9B">
        <w:rPr>
          <w:noProof/>
        </w:rPr>
        <w:drawing>
          <wp:inline distT="0" distB="0" distL="0" distR="0">
            <wp:extent cx="1009650" cy="409575"/>
            <wp:effectExtent l="1905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009650" cy="409575"/>
                    </a:xfrm>
                    <a:prstGeom prst="rect">
                      <a:avLst/>
                    </a:prstGeom>
                    <a:noFill/>
                    <a:ln w="9525">
                      <a:noFill/>
                      <a:miter lim="800000"/>
                      <a:headEnd/>
                      <a:tailEnd/>
                    </a:ln>
                  </pic:spPr>
                </pic:pic>
              </a:graphicData>
            </a:graphic>
          </wp:inline>
        </w:drawing>
      </w:r>
      <w:r>
        <w:t xml:space="preserve">    </w:t>
      </w:r>
      <w:r w:rsidRPr="007A3F9B">
        <w:rPr>
          <w:noProof/>
        </w:rPr>
        <w:drawing>
          <wp:inline distT="0" distB="0" distL="0" distR="0">
            <wp:extent cx="1019175" cy="457200"/>
            <wp:effectExtent l="19050" t="0" r="9525" b="0"/>
            <wp:docPr id="6" name="Bild 1" descr="C:\Program Files (x86)\Microsoft Office\MEDIA\CAGCAT10\j0298897.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298897.wmf"/>
                    <pic:cNvPicPr>
                      <a:picLocks noChangeAspect="1" noChangeArrowheads="1"/>
                    </pic:cNvPicPr>
                  </pic:nvPicPr>
                  <pic:blipFill>
                    <a:blip r:embed="rId11" cstate="print"/>
                    <a:srcRect/>
                    <a:stretch>
                      <a:fillRect/>
                    </a:stretch>
                  </pic:blipFill>
                  <pic:spPr bwMode="auto">
                    <a:xfrm>
                      <a:off x="0" y="0"/>
                      <a:ext cx="1019175" cy="457200"/>
                    </a:xfrm>
                    <a:prstGeom prst="rect">
                      <a:avLst/>
                    </a:prstGeom>
                    <a:noFill/>
                    <a:ln w="9525">
                      <a:noFill/>
                      <a:miter lim="800000"/>
                      <a:headEnd/>
                      <a:tailEnd/>
                    </a:ln>
                  </pic:spPr>
                </pic:pic>
              </a:graphicData>
            </a:graphic>
          </wp:inline>
        </w:drawing>
      </w:r>
      <w:r w:rsidR="00D203DD">
        <w:t xml:space="preserve">        </w:t>
      </w:r>
      <w:r w:rsidR="009F3D50" w:rsidRPr="007A3F9B">
        <w:rPr>
          <w:i/>
        </w:rPr>
        <w:t xml:space="preserve">Har du frågor som rör denna information </w:t>
      </w:r>
      <w:r w:rsidR="002D72EE">
        <w:rPr>
          <w:i/>
        </w:rPr>
        <w:t xml:space="preserve">är Du välkommen att </w:t>
      </w:r>
      <w:r w:rsidR="002D72EE" w:rsidRPr="007A3F9B">
        <w:rPr>
          <w:i/>
        </w:rPr>
        <w:t>kontakta</w:t>
      </w:r>
      <w:r w:rsidR="009F3D50" w:rsidRPr="007A3F9B">
        <w:rPr>
          <w:i/>
        </w:rPr>
        <w:t xml:space="preserve"> vår </w:t>
      </w:r>
      <w:r w:rsidR="00DA2419" w:rsidRPr="007A3F9B">
        <w:rPr>
          <w:i/>
        </w:rPr>
        <w:t>förvaltningsadministratör</w:t>
      </w:r>
      <w:r w:rsidR="00DA2419">
        <w:rPr>
          <w:i/>
        </w:rPr>
        <w:t>/vicevärd</w:t>
      </w:r>
      <w:r w:rsidR="002D72EE" w:rsidRPr="007A3F9B">
        <w:rPr>
          <w:i/>
        </w:rPr>
        <w:t xml:space="preserve"> </w:t>
      </w:r>
      <w:r w:rsidR="002D72EE">
        <w:rPr>
          <w:i/>
        </w:rPr>
        <w:t>Anna</w:t>
      </w:r>
      <w:r w:rsidR="009F3D50" w:rsidRPr="007A3F9B">
        <w:rPr>
          <w:i/>
        </w:rPr>
        <w:t xml:space="preserve"> Haglund på HSB kontoret</w:t>
      </w:r>
      <w:r w:rsidR="002D72EE">
        <w:rPr>
          <w:i/>
        </w:rPr>
        <w:t>.</w:t>
      </w:r>
      <w:r w:rsidR="009F3D50" w:rsidRPr="007A3F9B">
        <w:rPr>
          <w:i/>
        </w:rPr>
        <w:t xml:space="preserve"> </w:t>
      </w:r>
      <w:r w:rsidR="002D72EE">
        <w:rPr>
          <w:i/>
        </w:rPr>
        <w:t>Tfn 010-44 21 23. e</w:t>
      </w:r>
      <w:r w:rsidR="009F3D50" w:rsidRPr="007A3F9B">
        <w:rPr>
          <w:i/>
        </w:rPr>
        <w:t xml:space="preserve">-post: </w:t>
      </w:r>
      <w:hyperlink r:id="rId13" w:history="1">
        <w:r w:rsidR="009F3D50" w:rsidRPr="007A3F9B">
          <w:rPr>
            <w:rStyle w:val="Hyperlnk"/>
            <w:i/>
          </w:rPr>
          <w:t>anna.haglund@gbg.hsb.se</w:t>
        </w:r>
      </w:hyperlink>
      <w:r w:rsidR="003B71CE">
        <w:t xml:space="preserve">                        </w:t>
      </w:r>
    </w:p>
    <w:p w:rsidR="003B71CE" w:rsidRPr="0034458B" w:rsidRDefault="003B71CE" w:rsidP="004C5FE3">
      <w:r>
        <w:t>_________________________________________________________________________________________</w:t>
      </w:r>
    </w:p>
    <w:p w:rsidR="0051719C" w:rsidRPr="00D203DD" w:rsidRDefault="009F3D50" w:rsidP="00D203DD">
      <w:pPr>
        <w:jc w:val="center"/>
        <w:rPr>
          <w:sz w:val="32"/>
          <w:szCs w:val="32"/>
        </w:rPr>
      </w:pPr>
      <w:r>
        <w:rPr>
          <w:rFonts w:ascii="Arial" w:hAnsi="Arial" w:cs="Arial"/>
          <w:sz w:val="20"/>
        </w:rPr>
        <w:t>Brf Backadalen. Styrelselokalen,</w:t>
      </w:r>
      <w:r w:rsidRPr="00DA2D4B">
        <w:rPr>
          <w:rFonts w:ascii="Arial" w:hAnsi="Arial" w:cs="Arial"/>
          <w:sz w:val="20"/>
        </w:rPr>
        <w:t xml:space="preserve"> Gösta Berlingsgata </w:t>
      </w:r>
      <w:proofErr w:type="gramStart"/>
      <w:r w:rsidRPr="00DA2D4B">
        <w:rPr>
          <w:rFonts w:ascii="Arial" w:hAnsi="Arial" w:cs="Arial"/>
          <w:sz w:val="20"/>
        </w:rPr>
        <w:t>22,</w:t>
      </w:r>
      <w:r>
        <w:rPr>
          <w:rFonts w:ascii="Arial" w:hAnsi="Arial" w:cs="Arial"/>
          <w:sz w:val="20"/>
        </w:rPr>
        <w:t xml:space="preserve"> </w:t>
      </w:r>
      <w:r w:rsidR="003B71CE">
        <w:rPr>
          <w:rFonts w:ascii="Arial" w:hAnsi="Arial" w:cs="Arial"/>
          <w:sz w:val="20"/>
        </w:rPr>
        <w:t xml:space="preserve">                                                                                         </w:t>
      </w:r>
      <w:r>
        <w:rPr>
          <w:rFonts w:ascii="Arial" w:hAnsi="Arial" w:cs="Arial"/>
          <w:sz w:val="20"/>
        </w:rPr>
        <w:t>Öppet</w:t>
      </w:r>
      <w:proofErr w:type="gramEnd"/>
      <w:r>
        <w:rPr>
          <w:rFonts w:ascii="Arial" w:hAnsi="Arial" w:cs="Arial"/>
          <w:sz w:val="20"/>
        </w:rPr>
        <w:t xml:space="preserve"> Hus</w:t>
      </w:r>
      <w:r w:rsidR="00DA2419">
        <w:rPr>
          <w:rFonts w:ascii="Arial" w:hAnsi="Arial" w:cs="Arial"/>
          <w:sz w:val="20"/>
        </w:rPr>
        <w:t xml:space="preserve"> </w:t>
      </w:r>
      <w:r>
        <w:rPr>
          <w:rFonts w:ascii="Arial" w:hAnsi="Arial" w:cs="Arial"/>
          <w:sz w:val="20"/>
        </w:rPr>
        <w:t>för medlemmar kl</w:t>
      </w:r>
      <w:r w:rsidR="00DA2419">
        <w:rPr>
          <w:rFonts w:ascii="Arial" w:hAnsi="Arial" w:cs="Arial"/>
          <w:sz w:val="20"/>
        </w:rPr>
        <w:t>.</w:t>
      </w:r>
      <w:r>
        <w:rPr>
          <w:rFonts w:ascii="Arial" w:hAnsi="Arial" w:cs="Arial"/>
          <w:sz w:val="20"/>
        </w:rPr>
        <w:t xml:space="preserve"> </w:t>
      </w:r>
      <w:r w:rsidR="002D72EE">
        <w:rPr>
          <w:rFonts w:ascii="Arial" w:hAnsi="Arial" w:cs="Arial"/>
          <w:sz w:val="20"/>
        </w:rPr>
        <w:t>18.00–19.30</w:t>
      </w:r>
      <w:r>
        <w:rPr>
          <w:rFonts w:ascii="Arial" w:hAnsi="Arial" w:cs="Arial"/>
          <w:sz w:val="20"/>
        </w:rPr>
        <w:t xml:space="preserve"> tisdagar ojämna veckor.</w:t>
      </w:r>
      <w:r w:rsidR="003B71CE">
        <w:rPr>
          <w:rFonts w:ascii="Arial" w:hAnsi="Arial" w:cs="Arial"/>
          <w:sz w:val="20"/>
        </w:rPr>
        <w:t xml:space="preserve">                                                              </w:t>
      </w:r>
      <w:r>
        <w:rPr>
          <w:rFonts w:ascii="Arial" w:hAnsi="Arial" w:cs="Arial"/>
          <w:sz w:val="20"/>
        </w:rPr>
        <w:t xml:space="preserve"> He</w:t>
      </w:r>
      <w:r w:rsidRPr="00CC2757">
        <w:rPr>
          <w:rFonts w:ascii="Arial" w:hAnsi="Arial" w:cs="Arial"/>
          <w:sz w:val="20"/>
        </w:rPr>
        <w:t xml:space="preserve">msida: </w:t>
      </w:r>
      <w:hyperlink r:id="rId14" w:history="1">
        <w:r w:rsidRPr="00CC2757">
          <w:rPr>
            <w:rStyle w:val="Hyperlnk"/>
            <w:rFonts w:ascii="Arial" w:hAnsi="Arial" w:cs="Arial"/>
            <w:sz w:val="20"/>
          </w:rPr>
          <w:t>www.hsb.se/goteborg/backadalen</w:t>
        </w:r>
      </w:hyperlink>
    </w:p>
    <w:p w:rsidR="0051719C" w:rsidRPr="00514231" w:rsidRDefault="0051719C" w:rsidP="00D203DD">
      <w:pPr>
        <w:jc w:val="center"/>
      </w:pPr>
    </w:p>
    <w:sectPr w:rsidR="0051719C" w:rsidRPr="00514231" w:rsidSect="007A3F9B">
      <w:pgSz w:w="11906" w:h="16838"/>
      <w:pgMar w:top="1134"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789" w:rsidRDefault="000F4789" w:rsidP="003B71CE">
      <w:pPr>
        <w:spacing w:after="0" w:line="240" w:lineRule="auto"/>
      </w:pPr>
      <w:r>
        <w:separator/>
      </w:r>
    </w:p>
  </w:endnote>
  <w:endnote w:type="continuationSeparator" w:id="0">
    <w:p w:rsidR="000F4789" w:rsidRDefault="000F4789" w:rsidP="003B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789" w:rsidRDefault="000F4789" w:rsidP="003B71CE">
      <w:pPr>
        <w:spacing w:after="0" w:line="240" w:lineRule="auto"/>
      </w:pPr>
      <w:r>
        <w:separator/>
      </w:r>
    </w:p>
  </w:footnote>
  <w:footnote w:type="continuationSeparator" w:id="0">
    <w:p w:rsidR="000F4789" w:rsidRDefault="000F4789" w:rsidP="003B71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61"/>
    <w:rsid w:val="00003BDE"/>
    <w:rsid w:val="00017F23"/>
    <w:rsid w:val="00022B9D"/>
    <w:rsid w:val="00023F3A"/>
    <w:rsid w:val="0003216D"/>
    <w:rsid w:val="0004106C"/>
    <w:rsid w:val="00095F6F"/>
    <w:rsid w:val="00097B61"/>
    <w:rsid w:val="000F4789"/>
    <w:rsid w:val="000F4858"/>
    <w:rsid w:val="001F6112"/>
    <w:rsid w:val="00283AE0"/>
    <w:rsid w:val="002A6264"/>
    <w:rsid w:val="002D72EE"/>
    <w:rsid w:val="002F0817"/>
    <w:rsid w:val="0030022C"/>
    <w:rsid w:val="0034458B"/>
    <w:rsid w:val="003474F6"/>
    <w:rsid w:val="0039650C"/>
    <w:rsid w:val="003B71CE"/>
    <w:rsid w:val="00434BC8"/>
    <w:rsid w:val="004C5FE3"/>
    <w:rsid w:val="004E1E23"/>
    <w:rsid w:val="00500399"/>
    <w:rsid w:val="00514231"/>
    <w:rsid w:val="0051719C"/>
    <w:rsid w:val="0054593D"/>
    <w:rsid w:val="00593416"/>
    <w:rsid w:val="005A2A0E"/>
    <w:rsid w:val="0066404E"/>
    <w:rsid w:val="006B3DDD"/>
    <w:rsid w:val="006C2007"/>
    <w:rsid w:val="0075750D"/>
    <w:rsid w:val="0077345A"/>
    <w:rsid w:val="007A3F9B"/>
    <w:rsid w:val="008964E0"/>
    <w:rsid w:val="008E51E9"/>
    <w:rsid w:val="009466F7"/>
    <w:rsid w:val="009B37CE"/>
    <w:rsid w:val="009F3D50"/>
    <w:rsid w:val="00A03DBD"/>
    <w:rsid w:val="00AB4F31"/>
    <w:rsid w:val="00AC53F1"/>
    <w:rsid w:val="00AD5568"/>
    <w:rsid w:val="00AE1C52"/>
    <w:rsid w:val="00B465F1"/>
    <w:rsid w:val="00B75852"/>
    <w:rsid w:val="00B77B0D"/>
    <w:rsid w:val="00BF1F60"/>
    <w:rsid w:val="00CA3AF2"/>
    <w:rsid w:val="00D203DD"/>
    <w:rsid w:val="00DA2419"/>
    <w:rsid w:val="00DD1E13"/>
    <w:rsid w:val="00DD27C7"/>
    <w:rsid w:val="00E344E2"/>
    <w:rsid w:val="00EA06A9"/>
    <w:rsid w:val="00EB1778"/>
    <w:rsid w:val="00F01038"/>
    <w:rsid w:val="00F20C9A"/>
    <w:rsid w:val="00F20DD1"/>
    <w:rsid w:val="00F24318"/>
    <w:rsid w:val="00F61327"/>
    <w:rsid w:val="00FB5D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97B61"/>
    <w:rPr>
      <w:color w:val="0000FF" w:themeColor="hyperlink"/>
      <w:u w:val="single"/>
    </w:rPr>
  </w:style>
  <w:style w:type="paragraph" w:styleId="Ballongtext">
    <w:name w:val="Balloon Text"/>
    <w:basedOn w:val="Normal"/>
    <w:link w:val="BallongtextChar"/>
    <w:uiPriority w:val="99"/>
    <w:semiHidden/>
    <w:unhideWhenUsed/>
    <w:rsid w:val="005003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0399"/>
    <w:rPr>
      <w:rFonts w:ascii="Tahoma" w:hAnsi="Tahoma" w:cs="Tahoma"/>
      <w:sz w:val="16"/>
      <w:szCs w:val="16"/>
    </w:rPr>
  </w:style>
  <w:style w:type="paragraph" w:styleId="Sidhuvud">
    <w:name w:val="header"/>
    <w:basedOn w:val="Normal"/>
    <w:link w:val="SidhuvudChar"/>
    <w:uiPriority w:val="99"/>
    <w:semiHidden/>
    <w:unhideWhenUsed/>
    <w:rsid w:val="003B71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B71CE"/>
  </w:style>
  <w:style w:type="paragraph" w:styleId="Sidfot">
    <w:name w:val="footer"/>
    <w:basedOn w:val="Normal"/>
    <w:link w:val="SidfotChar"/>
    <w:uiPriority w:val="99"/>
    <w:semiHidden/>
    <w:unhideWhenUsed/>
    <w:rsid w:val="003B71C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3B71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97B61"/>
    <w:rPr>
      <w:color w:val="0000FF" w:themeColor="hyperlink"/>
      <w:u w:val="single"/>
    </w:rPr>
  </w:style>
  <w:style w:type="paragraph" w:styleId="Ballongtext">
    <w:name w:val="Balloon Text"/>
    <w:basedOn w:val="Normal"/>
    <w:link w:val="BallongtextChar"/>
    <w:uiPriority w:val="99"/>
    <w:semiHidden/>
    <w:unhideWhenUsed/>
    <w:rsid w:val="0050039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00399"/>
    <w:rPr>
      <w:rFonts w:ascii="Tahoma" w:hAnsi="Tahoma" w:cs="Tahoma"/>
      <w:sz w:val="16"/>
      <w:szCs w:val="16"/>
    </w:rPr>
  </w:style>
  <w:style w:type="paragraph" w:styleId="Sidhuvud">
    <w:name w:val="header"/>
    <w:basedOn w:val="Normal"/>
    <w:link w:val="SidhuvudChar"/>
    <w:uiPriority w:val="99"/>
    <w:semiHidden/>
    <w:unhideWhenUsed/>
    <w:rsid w:val="003B71CE"/>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3B71CE"/>
  </w:style>
  <w:style w:type="paragraph" w:styleId="Sidfot">
    <w:name w:val="footer"/>
    <w:basedOn w:val="Normal"/>
    <w:link w:val="SidfotChar"/>
    <w:uiPriority w:val="99"/>
    <w:semiHidden/>
    <w:unhideWhenUsed/>
    <w:rsid w:val="003B71CE"/>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3B7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8124">
      <w:bodyDiv w:val="1"/>
      <w:marLeft w:val="0"/>
      <w:marRight w:val="0"/>
      <w:marTop w:val="0"/>
      <w:marBottom w:val="0"/>
      <w:divBdr>
        <w:top w:val="none" w:sz="0" w:space="0" w:color="auto"/>
        <w:left w:val="none" w:sz="0" w:space="0" w:color="auto"/>
        <w:bottom w:val="none" w:sz="0" w:space="0" w:color="auto"/>
        <w:right w:val="none" w:sz="0" w:space="0" w:color="auto"/>
      </w:divBdr>
      <w:divsChild>
        <w:div w:id="1633636982">
          <w:marLeft w:val="0"/>
          <w:marRight w:val="0"/>
          <w:marTop w:val="0"/>
          <w:marBottom w:val="0"/>
          <w:divBdr>
            <w:top w:val="none" w:sz="0" w:space="0" w:color="auto"/>
            <w:left w:val="none" w:sz="0" w:space="0" w:color="auto"/>
            <w:bottom w:val="none" w:sz="0" w:space="0" w:color="auto"/>
            <w:right w:val="none" w:sz="0" w:space="0" w:color="auto"/>
          </w:divBdr>
          <w:divsChild>
            <w:div w:id="1965769552">
              <w:marLeft w:val="0"/>
              <w:marRight w:val="0"/>
              <w:marTop w:val="0"/>
              <w:marBottom w:val="0"/>
              <w:divBdr>
                <w:top w:val="none" w:sz="0" w:space="0" w:color="auto"/>
                <w:left w:val="none" w:sz="0" w:space="0" w:color="auto"/>
                <w:bottom w:val="none" w:sz="0" w:space="0" w:color="auto"/>
                <w:right w:val="none" w:sz="0" w:space="0" w:color="auto"/>
              </w:divBdr>
              <w:divsChild>
                <w:div w:id="1930655702">
                  <w:marLeft w:val="0"/>
                  <w:marRight w:val="0"/>
                  <w:marTop w:val="0"/>
                  <w:marBottom w:val="0"/>
                  <w:divBdr>
                    <w:top w:val="none" w:sz="0" w:space="0" w:color="auto"/>
                    <w:left w:val="none" w:sz="0" w:space="0" w:color="auto"/>
                    <w:bottom w:val="none" w:sz="0" w:space="0" w:color="auto"/>
                    <w:right w:val="none" w:sz="0" w:space="0" w:color="auto"/>
                  </w:divBdr>
                  <w:divsChild>
                    <w:div w:id="1002702634">
                      <w:marLeft w:val="0"/>
                      <w:marRight w:val="0"/>
                      <w:marTop w:val="0"/>
                      <w:marBottom w:val="0"/>
                      <w:divBdr>
                        <w:top w:val="none" w:sz="0" w:space="0" w:color="auto"/>
                        <w:left w:val="none" w:sz="0" w:space="0" w:color="auto"/>
                        <w:bottom w:val="none" w:sz="0" w:space="0" w:color="auto"/>
                        <w:right w:val="none" w:sz="0" w:space="0" w:color="auto"/>
                      </w:divBdr>
                      <w:divsChild>
                        <w:div w:id="5574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ela.karlsson@comhem.se" TargetMode="External"/><Relationship Id="rId13" Type="http://schemas.openxmlformats.org/officeDocument/2006/relationships/hyperlink" Target="mailto:anna.haglund@gbg.hsb.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wmf"/><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nna.m.haglund@gbg.hsb.se" TargetMode="External"/><Relationship Id="rId4" Type="http://schemas.openxmlformats.org/officeDocument/2006/relationships/webSettings" Target="webSettings.xml"/><Relationship Id="rId9" Type="http://schemas.openxmlformats.org/officeDocument/2006/relationships/hyperlink" Target="mailto:esavfors@gmail.com" TargetMode="External"/><Relationship Id="rId14" Type="http://schemas.openxmlformats.org/officeDocument/2006/relationships/hyperlink" Target="http://www.hsb.se/goteborg/backadal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900</Words>
  <Characters>4772</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Ingela</cp:lastModifiedBy>
  <cp:revision>3</cp:revision>
  <cp:lastPrinted>2013-09-20T08:50:00Z</cp:lastPrinted>
  <dcterms:created xsi:type="dcterms:W3CDTF">2013-09-23T17:00:00Z</dcterms:created>
  <dcterms:modified xsi:type="dcterms:W3CDTF">2013-09-24T20:19:00Z</dcterms:modified>
</cp:coreProperties>
</file>