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BC7C0" w14:textId="77777777" w:rsidR="00823B9F" w:rsidRDefault="00823B9F" w:rsidP="0076640A">
      <w:pPr>
        <w:rPr>
          <w:b/>
          <w:bCs/>
          <w:u w:val="single"/>
        </w:rPr>
      </w:pPr>
    </w:p>
    <w:p w14:paraId="0EC977F0" w14:textId="767E5866" w:rsidR="006A2DE0" w:rsidRPr="006A2DE0" w:rsidRDefault="006A2DE0" w:rsidP="0076640A">
      <w:pPr>
        <w:rPr>
          <w:b/>
          <w:bCs/>
          <w:u w:val="single"/>
        </w:rPr>
      </w:pPr>
      <w:r w:rsidRPr="006A2DE0">
        <w:rPr>
          <w:b/>
          <w:bCs/>
          <w:u w:val="single"/>
        </w:rPr>
        <w:t xml:space="preserve">Styrelsens svar till inkommen </w:t>
      </w:r>
      <w:r w:rsidR="00EB7780">
        <w:rPr>
          <w:b/>
          <w:bCs/>
          <w:u w:val="single"/>
        </w:rPr>
        <w:t>begäran</w:t>
      </w:r>
      <w:r w:rsidRPr="006A2DE0">
        <w:rPr>
          <w:b/>
          <w:bCs/>
          <w:u w:val="single"/>
        </w:rPr>
        <w:t xml:space="preserve"> för extrastämma</w:t>
      </w:r>
    </w:p>
    <w:p w14:paraId="62893341" w14:textId="4D1A5649" w:rsidR="00FD2C9E" w:rsidRDefault="0076640A" w:rsidP="0076640A">
      <w:pPr>
        <w:rPr>
          <w:rFonts w:ascii="Times New Roman" w:eastAsia="Times New Roman" w:hAnsi="Times New Roman" w:cs="Times New Roman"/>
          <w:kern w:val="0"/>
          <w:lang w:eastAsia="sv-SE"/>
          <w14:ligatures w14:val="none"/>
        </w:rPr>
      </w:pPr>
      <w:r w:rsidRPr="0076640A">
        <w:t>Att sitta i styrelsen för en bostadsrättsförening</w:t>
      </w:r>
      <w:r w:rsidR="00FD2C9E">
        <w:t xml:space="preserve"> är inget ideellt småuppdrag utan det innebär ett</w:t>
      </w:r>
      <w:r w:rsidR="006A2DE0">
        <w:t xml:space="preserve"> stort</w:t>
      </w:r>
      <w:r w:rsidR="00FD2C9E">
        <w:t xml:space="preserve"> juridiskt och ekonomiskt ansvar och </w:t>
      </w:r>
      <w:r w:rsidRPr="0076640A">
        <w:t xml:space="preserve">är ett av de mest avgörande uppdragen för att skapa trygghet, trivsel och långsiktig hållbarhet i boendemiljön. Styrelsen är föreningens </w:t>
      </w:r>
      <w:r w:rsidR="00FD2C9E">
        <w:t>verkställande organ och</w:t>
      </w:r>
      <w:r w:rsidR="002238BC">
        <w:t xml:space="preserve"> </w:t>
      </w:r>
      <w:r w:rsidRPr="0076640A">
        <w:t>den som ansvarar för</w:t>
      </w:r>
      <w:r w:rsidR="00FD2C9E">
        <w:t xml:space="preserve"> föreningens</w:t>
      </w:r>
      <w:r w:rsidRPr="0076640A">
        <w:t xml:space="preserve"> ekonomi, fastigheternas skötsel, underhållsplanering, juridiska frågor och kommunikationen med medlemmarna.</w:t>
      </w:r>
      <w:r w:rsidRPr="0076640A">
        <w:rPr>
          <w:rFonts w:ascii="Times New Roman" w:eastAsia="Times New Roman" w:hAnsi="Times New Roman" w:cs="Times New Roman"/>
          <w:kern w:val="0"/>
          <w:lang w:eastAsia="sv-SE"/>
          <w14:ligatures w14:val="none"/>
        </w:rPr>
        <w:t xml:space="preserve"> </w:t>
      </w:r>
    </w:p>
    <w:p w14:paraId="4502FC53" w14:textId="13FC2971" w:rsidR="0076640A" w:rsidRDefault="0076640A" w:rsidP="0076640A">
      <w:r w:rsidRPr="00BC4C44">
        <w:rPr>
          <w:b/>
          <w:bCs/>
        </w:rPr>
        <w:t>För en stor förening</w:t>
      </w:r>
      <w:r w:rsidR="00F430BA" w:rsidRPr="00BC4C44">
        <w:rPr>
          <w:b/>
          <w:bCs/>
        </w:rPr>
        <w:t xml:space="preserve"> som vi är</w:t>
      </w:r>
      <w:r w:rsidRPr="00BC4C44">
        <w:rPr>
          <w:b/>
          <w:bCs/>
        </w:rPr>
        <w:t xml:space="preserve"> med 36</w:t>
      </w:r>
      <w:r w:rsidR="00BC4C44" w:rsidRPr="00BC4C44">
        <w:rPr>
          <w:b/>
          <w:bCs/>
        </w:rPr>
        <w:t>3</w:t>
      </w:r>
      <w:r w:rsidRPr="00BC4C44">
        <w:rPr>
          <w:b/>
          <w:bCs/>
        </w:rPr>
        <w:t xml:space="preserve"> </w:t>
      </w:r>
      <w:r w:rsidR="00BC4C44" w:rsidRPr="00BC4C44">
        <w:rPr>
          <w:b/>
          <w:bCs/>
        </w:rPr>
        <w:t>lägenheter</w:t>
      </w:r>
      <w:r w:rsidRPr="00BC4C44">
        <w:rPr>
          <w:b/>
          <w:bCs/>
        </w:rPr>
        <w:t xml:space="preserve"> </w:t>
      </w:r>
      <w:r w:rsidR="002238BC" w:rsidRPr="00BC4C44">
        <w:rPr>
          <w:b/>
          <w:bCs/>
        </w:rPr>
        <w:t>varav</w:t>
      </w:r>
      <w:r w:rsidRPr="00BC4C44">
        <w:rPr>
          <w:b/>
          <w:bCs/>
        </w:rPr>
        <w:t xml:space="preserve"> 68 hyreslägenheter</w:t>
      </w:r>
      <w:r w:rsidR="00FD2C9E" w:rsidRPr="00BC4C44">
        <w:rPr>
          <w:b/>
          <w:bCs/>
        </w:rPr>
        <w:t xml:space="preserve"> så rör det sig som en omfattande verksamhet, kan jämföras med att leda ett mindre</w:t>
      </w:r>
      <w:r w:rsidR="00FD2C9E">
        <w:rPr>
          <w:b/>
          <w:bCs/>
        </w:rPr>
        <w:t xml:space="preserve"> fastighetsbolag</w:t>
      </w:r>
      <w:r w:rsidRPr="0076640A">
        <w:t xml:space="preserve">. </w:t>
      </w:r>
      <w:r w:rsidR="00FD2C9E">
        <w:t xml:space="preserve"> Det handlar om att förvalta en omfattande ekonomi</w:t>
      </w:r>
      <w:r w:rsidR="00EB6783">
        <w:t xml:space="preserve"> med mångmiljonbelopp, säkerhetsställa långsiktig underhållsplanering, följa upp budget, sköta avtal med entreprenörer samt ta beslut som direkt påverkar boendemiljön för hundratals hushåll.</w:t>
      </w:r>
      <w:r w:rsidR="00C55492">
        <w:t xml:space="preserve"> Utöver dessa delar så ansvarar styrelsen för att föreningen stadgar följs och att verksamheten bedrivs gällande lagstiftning.</w:t>
      </w:r>
      <w:r w:rsidR="00EB6783">
        <w:t xml:space="preserve">  Styrelsen företräder också föreningen utåt mot myndigheter, banker och juridiska parter.</w:t>
      </w:r>
      <w:r w:rsidR="006A2DE0">
        <w:t xml:space="preserve"> Även om vi har stor hjälp av HSB så är vi huvudman som ger HSB uppdrag och vi tillsammans gör jobbet med ständig dialogföring. Vi är högst beslutande styrelse. Alla beslut går via oss</w:t>
      </w:r>
      <w:r w:rsidR="00C55492">
        <w:t xml:space="preserve"> och varje styrelseledamot kan hållas ansvarig för beslut eller brister, som senare visat sig vara felaktigt. Styrelsen har det yttersta ansvaret för föreningens ekonomi. Det innebär att man måste planera, följa upp och fatta beslut som tryggar föreningens långsiktiga stabilitet. Att ta fram en realistisk budget och se till att den följs är en central </w:t>
      </w:r>
      <w:r w:rsidR="00BC4C44">
        <w:t>uppgift.</w:t>
      </w:r>
      <w:r w:rsidR="00C55492">
        <w:t xml:space="preserve"> Det gäller att kalkylera intäkter från avgifter och hyresintäkter</w:t>
      </w:r>
      <w:r w:rsidR="00577FE5">
        <w:t xml:space="preserve"> samt planera för utgifter som drift, underhåll och räntor.</w:t>
      </w:r>
    </w:p>
    <w:p w14:paraId="44E0C4EA" w14:textId="2F6EE9A3" w:rsidR="002238BC" w:rsidRPr="002238BC" w:rsidRDefault="002238BC" w:rsidP="002238BC">
      <w:r w:rsidRPr="002238BC">
        <w:t>Våra hus kräver</w:t>
      </w:r>
      <w:r>
        <w:t xml:space="preserve"> också</w:t>
      </w:r>
      <w:r w:rsidRPr="002238BC">
        <w:t xml:space="preserve"> större underhåll än genomsnittet, eftersom de en gång byggdes som tillfälliga bostäder och inte var avsedda att användas så länge som de faktiskt har gjort. Detta ökar arbetsbördan och kraven på styrelsen ytterligare</w:t>
      </w:r>
      <w:r w:rsidR="00F430BA">
        <w:t xml:space="preserve"> på grund av underhållsarbetet</w:t>
      </w:r>
      <w:r w:rsidRPr="002238BC">
        <w:t>.</w:t>
      </w:r>
    </w:p>
    <w:p w14:paraId="5FD77DAF" w14:textId="4871A1CD" w:rsidR="0076640A" w:rsidRPr="0076640A" w:rsidRDefault="0076640A" w:rsidP="0076640A">
      <w:pPr>
        <w:rPr>
          <w:b/>
          <w:bCs/>
        </w:rPr>
      </w:pPr>
      <w:r w:rsidRPr="0076640A">
        <w:rPr>
          <w:b/>
          <w:bCs/>
        </w:rPr>
        <w:t>Utan ett engagerat och kunnigt styrelsearbete riskerar föreningen att förlora både ekonomisk stabilitet och boendekvalitet.</w:t>
      </w:r>
      <w:r w:rsidR="00F430BA">
        <w:rPr>
          <w:b/>
          <w:bCs/>
        </w:rPr>
        <w:t xml:space="preserve"> Vi värnar om föreningens bästa. Vi bor också här och vill värna </w:t>
      </w:r>
      <w:r w:rsidR="006A2DE0">
        <w:rPr>
          <w:b/>
          <w:bCs/>
        </w:rPr>
        <w:t xml:space="preserve">och ta hand </w:t>
      </w:r>
      <w:r w:rsidR="00F430BA">
        <w:rPr>
          <w:b/>
          <w:bCs/>
        </w:rPr>
        <w:t>om vårt fina område.</w:t>
      </w:r>
    </w:p>
    <w:p w14:paraId="09AA4F17" w14:textId="77777777" w:rsidR="006E1F8D" w:rsidRDefault="0076640A" w:rsidP="0076640A">
      <w:r w:rsidRPr="0076640A">
        <w:t>Det är dock viktigt att förstå att styrelsearbetet inte är något enkelt uppdrag som kan skötas vid sidan av andra sysslor utan påverkan.</w:t>
      </w:r>
      <w:r w:rsidR="00EB6783">
        <w:t xml:space="preserve"> Uppdraget är komplext, tidskrävande och juridisk förpliktigande. Det är viktigt att betona att varje ledamot även bär ett personligt ansvar, vilket kan leda till skadeståndsansvar eller andra rättsliga konsekvenser vid brister i styrelsens arbete. </w:t>
      </w:r>
    </w:p>
    <w:p w14:paraId="1A0ECF7E" w14:textId="77777777" w:rsidR="006E1F8D" w:rsidRDefault="006E1F8D" w:rsidP="0076640A"/>
    <w:p w14:paraId="0DC6E0EC" w14:textId="453AD669" w:rsidR="00577FE5" w:rsidRDefault="00EB6783" w:rsidP="0076640A">
      <w:r>
        <w:t>En styrelseledamot måste därför vara insatt, engagerad och vara beredd att ta ansvar för beslut som har långsiktiga ekonomiska och praktiska effekter för hela föreningen.</w:t>
      </w:r>
    </w:p>
    <w:p w14:paraId="621E3BB8" w14:textId="7D40587A" w:rsidR="00577FE5" w:rsidRDefault="0076640A" w:rsidP="0076640A">
      <w:pPr>
        <w:rPr>
          <w:b/>
          <w:bCs/>
        </w:rPr>
      </w:pPr>
      <w:r w:rsidRPr="0076640A">
        <w:t>Arbetet innebär ett stort ansvar och kräver ofta många timmar varje månad, utöver ordinarie arbete och familjeliv. Möten på kvällstid</w:t>
      </w:r>
      <w:r w:rsidR="00F430BA">
        <w:t xml:space="preserve"> men även dagtid då vi möter entreprenörer, utför </w:t>
      </w:r>
      <w:proofErr w:type="spellStart"/>
      <w:r w:rsidR="00F430BA">
        <w:t>marksyn</w:t>
      </w:r>
      <w:proofErr w:type="spellEnd"/>
      <w:r w:rsidR="00F430BA">
        <w:t xml:space="preserve"> och kvalitetskontroller på städ mm</w:t>
      </w:r>
      <w:r w:rsidRPr="0076640A">
        <w:t xml:space="preserve">, </w:t>
      </w:r>
      <w:r w:rsidR="006A2DE0">
        <w:t xml:space="preserve">tar hand om </w:t>
      </w:r>
      <w:r w:rsidRPr="0076640A">
        <w:t>akuta ärenden som måste lösas snabbt</w:t>
      </w:r>
      <w:r w:rsidR="006A2DE0">
        <w:t>, under dygnets alla timmar</w:t>
      </w:r>
      <w:r w:rsidRPr="0076640A">
        <w:t>, beslutsfattande som rör mångmiljonbelopp och förhandlingar med entreprenörer är bara några exempel</w:t>
      </w:r>
      <w:r w:rsidRPr="0076640A">
        <w:rPr>
          <w:b/>
          <w:bCs/>
        </w:rPr>
        <w:t>.</w:t>
      </w:r>
    </w:p>
    <w:p w14:paraId="70BCEA01" w14:textId="257B02DC" w:rsidR="00F430BA" w:rsidRPr="006A2DE0" w:rsidRDefault="00F430BA" w:rsidP="0076640A">
      <w:pPr>
        <w:rPr>
          <w:b/>
          <w:bCs/>
        </w:rPr>
      </w:pPr>
      <w:r>
        <w:rPr>
          <w:b/>
          <w:bCs/>
        </w:rPr>
        <w:t>A</w:t>
      </w:r>
      <w:r w:rsidR="0076640A" w:rsidRPr="0076640A">
        <w:rPr>
          <w:b/>
          <w:bCs/>
        </w:rPr>
        <w:t>tt sitta i styrelsen innebär att man avstår en betydande del av sin fritid</w:t>
      </w:r>
      <w:r>
        <w:rPr>
          <w:b/>
          <w:bCs/>
        </w:rPr>
        <w:t xml:space="preserve"> samt avviker från ordinarie arbete (vi tar ut semester eller komp för att kunna delta i olika möten)</w:t>
      </w:r>
      <w:r w:rsidR="0076640A" w:rsidRPr="0076640A">
        <w:rPr>
          <w:b/>
          <w:bCs/>
        </w:rPr>
        <w:t xml:space="preserve"> för att ta ansvar för </w:t>
      </w:r>
      <w:r>
        <w:rPr>
          <w:b/>
          <w:bCs/>
        </w:rPr>
        <w:t>vår</w:t>
      </w:r>
      <w:r w:rsidR="0076640A" w:rsidRPr="0076640A">
        <w:rPr>
          <w:b/>
          <w:bCs/>
        </w:rPr>
        <w:t xml:space="preserve"> gemensamma boendemiljö.</w:t>
      </w:r>
      <w:r w:rsidR="002238BC" w:rsidRPr="00E90EA2">
        <w:rPr>
          <w:b/>
          <w:bCs/>
        </w:rPr>
        <w:t xml:space="preserve"> </w:t>
      </w:r>
    </w:p>
    <w:p w14:paraId="68199CFA" w14:textId="412CEEF5" w:rsidR="006A2DE0" w:rsidRDefault="0076640A" w:rsidP="0076640A">
      <w:r w:rsidRPr="0076640A">
        <w:t xml:space="preserve">Detta leder in på frågan om </w:t>
      </w:r>
      <w:r w:rsidR="006A2DE0">
        <w:t xml:space="preserve">styrelsens </w:t>
      </w:r>
      <w:r w:rsidRPr="0076640A">
        <w:t>arvode</w:t>
      </w:r>
      <w:r w:rsidR="006A2DE0">
        <w:t xml:space="preserve"> som anses vara orimligt högt</w:t>
      </w:r>
      <w:r w:rsidRPr="0076640A">
        <w:t>.</w:t>
      </w:r>
      <w:r w:rsidR="006A2DE0">
        <w:t xml:space="preserve"> Här kommer en liten förklaring.</w:t>
      </w:r>
    </w:p>
    <w:p w14:paraId="03CC7518" w14:textId="18DC5B53" w:rsidR="0076640A" w:rsidRPr="0076640A" w:rsidRDefault="0076640A" w:rsidP="0076640A">
      <w:r w:rsidRPr="0076640A">
        <w:t xml:space="preserve">Ett arvode är inte en lön, </w:t>
      </w:r>
      <w:r w:rsidRPr="00F430BA">
        <w:rPr>
          <w:b/>
          <w:bCs/>
          <w:i/>
          <w:iCs/>
        </w:rPr>
        <w:t>utan en kompensation för det ansvar, den tid och den kompetens som styrelseuppdraget</w:t>
      </w:r>
      <w:r w:rsidR="006A2DE0">
        <w:rPr>
          <w:b/>
          <w:bCs/>
          <w:i/>
          <w:iCs/>
        </w:rPr>
        <w:t xml:space="preserve"> faktiskt</w:t>
      </w:r>
      <w:r w:rsidRPr="00F430BA">
        <w:rPr>
          <w:b/>
          <w:bCs/>
          <w:i/>
          <w:iCs/>
        </w:rPr>
        <w:t xml:space="preserve"> kräver</w:t>
      </w:r>
      <w:r w:rsidRPr="0076640A">
        <w:rPr>
          <w:i/>
          <w:iCs/>
        </w:rPr>
        <w:t>.</w:t>
      </w:r>
      <w:r w:rsidRPr="0076640A">
        <w:t xml:space="preserve"> För att visa respekt för det arbete som styrelsen lägger ned i en så stor förening – med 363 lägenheter </w:t>
      </w:r>
      <w:r w:rsidR="002238BC">
        <w:t>varav 68 hyresrätter,</w:t>
      </w:r>
      <w:r w:rsidRPr="0076640A">
        <w:t xml:space="preserve"> är det rimligt och nödvändigt att arvodet sätts på en nivå som motsvarar uppdragets omfattning.</w:t>
      </w:r>
      <w:r w:rsidR="002238BC">
        <w:t xml:space="preserve"> </w:t>
      </w:r>
      <w:r w:rsidR="002238BC" w:rsidRPr="002238BC">
        <w:t>När man sätter arvodet i relation till</w:t>
      </w:r>
      <w:r w:rsidR="00C55492">
        <w:t xml:space="preserve"> föreningens totala</w:t>
      </w:r>
      <w:r w:rsidR="002238BC" w:rsidRPr="002238BC">
        <w:t xml:space="preserve"> ekonomi blir det ännu tydligare</w:t>
      </w:r>
      <w:r w:rsidR="00502680">
        <w:t>;</w:t>
      </w:r>
      <w:r w:rsidR="002238BC" w:rsidRPr="002238BC">
        <w:t xml:space="preserve"> </w:t>
      </w:r>
      <w:r w:rsidR="002238BC" w:rsidRPr="006E1F8D">
        <w:rPr>
          <w:b/>
          <w:bCs/>
        </w:rPr>
        <w:t>summan utgör endast cirka 2 % av föreningens omsättning</w:t>
      </w:r>
      <w:r w:rsidR="002238BC" w:rsidRPr="006E1F8D">
        <w:t>.</w:t>
      </w:r>
      <w:r w:rsidR="006E1F8D" w:rsidRPr="006E1F8D">
        <w:t xml:space="preserve"> </w:t>
      </w:r>
      <w:r w:rsidR="002238BC" w:rsidRPr="002238BC">
        <w:t>Det är alltså en mycket liten del av föreningens budget, men en avgörande investering för att säkerställa ett starkt och professionellt styrelsearbete.</w:t>
      </w:r>
    </w:p>
    <w:p w14:paraId="1C7EA5B4" w14:textId="021A846B" w:rsidR="0076640A" w:rsidRDefault="0076640A" w:rsidP="0076640A">
      <w:r w:rsidRPr="0076640A">
        <w:t>Ett totalarvode motsvarande 6 inkomstbasbelopp (IBB), vilket för 2025 innebä</w:t>
      </w:r>
      <w:r w:rsidR="00502680">
        <w:t>r</w:t>
      </w:r>
      <w:r w:rsidRPr="0076640A">
        <w:t xml:space="preserve"> 4</w:t>
      </w:r>
      <w:r w:rsidR="00502680">
        <w:t>83</w:t>
      </w:r>
      <w:r w:rsidRPr="0076640A">
        <w:t xml:space="preserve"> </w:t>
      </w:r>
      <w:r w:rsidR="00502680">
        <w:t>6</w:t>
      </w:r>
      <w:r w:rsidRPr="0076640A">
        <w:t>00 kronor per år (1 IBB = 8</w:t>
      </w:r>
      <w:r w:rsidR="00502680">
        <w:t>0</w:t>
      </w:r>
      <w:r w:rsidRPr="0076640A">
        <w:t xml:space="preserve"> </w:t>
      </w:r>
      <w:r w:rsidR="00502680">
        <w:t>6</w:t>
      </w:r>
      <w:r w:rsidRPr="0076640A">
        <w:t xml:space="preserve">00 kr), är ett väl motiverat belopp. Fördelat på hela styrelsen innebär det en rimlig ersättning för den tid och det ansvar som varje ledamot bär. Ett för lågt arvode riskerar att leda till att färre vill engagera sig, vilket i förlängningen kan försvaga föreningen. Med ett arvode på 6 IBB skapas </w:t>
      </w:r>
      <w:r w:rsidR="00BC4C44" w:rsidRPr="0076640A">
        <w:t>i stället</w:t>
      </w:r>
      <w:r w:rsidRPr="0076640A">
        <w:t xml:space="preserve"> incitament för att rekrytera och behålla engagerade, kompetenta personer som är beredda att ta på sig det långsiktiga ansvaret</w:t>
      </w:r>
      <w:r w:rsidR="006A2DE0">
        <w:t xml:space="preserve"> som det innefattar</w:t>
      </w:r>
      <w:r w:rsidRPr="0076640A">
        <w:t>.</w:t>
      </w:r>
    </w:p>
    <w:p w14:paraId="5FAA1911" w14:textId="029096E3" w:rsidR="00EB6783" w:rsidRPr="0076640A" w:rsidRDefault="00EB6783" w:rsidP="0076640A">
      <w:r>
        <w:t xml:space="preserve">En välfungerande styrelse är en avgörande förutsättning för en stabil, god förvaltning och en trygg boendemiljö för samtliga medlemmar. </w:t>
      </w:r>
    </w:p>
    <w:p w14:paraId="090C8E6E" w14:textId="7AAE340A" w:rsidR="00C34E82" w:rsidRPr="002238BC" w:rsidRDefault="0076640A" w:rsidP="0076640A">
      <w:pPr>
        <w:rPr>
          <w:b/>
          <w:bCs/>
        </w:rPr>
      </w:pPr>
      <w:r w:rsidRPr="002238BC">
        <w:rPr>
          <w:b/>
          <w:bCs/>
        </w:rPr>
        <w:t>Styrelsear</w:t>
      </w:r>
      <w:r w:rsidR="00FD2C9E">
        <w:rPr>
          <w:b/>
          <w:bCs/>
        </w:rPr>
        <w:t>vodet ska inte ses som en utgift, utan som en strategisk investering i föreningens</w:t>
      </w:r>
      <w:r w:rsidR="008F7947">
        <w:rPr>
          <w:b/>
          <w:bCs/>
        </w:rPr>
        <w:t xml:space="preserve"> stabilitet,</w:t>
      </w:r>
      <w:r w:rsidR="00FD2C9E">
        <w:rPr>
          <w:b/>
          <w:bCs/>
        </w:rPr>
        <w:t xml:space="preserve"> framtida ekonomi och </w:t>
      </w:r>
      <w:r w:rsidR="008F7947">
        <w:rPr>
          <w:b/>
          <w:bCs/>
        </w:rPr>
        <w:t>långsiktiga värdeutveckling.</w:t>
      </w:r>
    </w:p>
    <w:sectPr w:rsidR="00C34E82" w:rsidRPr="002238BC">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75F89" w14:textId="77777777" w:rsidR="00DB2E23" w:rsidRDefault="00DB2E23" w:rsidP="002238BC">
      <w:pPr>
        <w:spacing w:after="0" w:line="240" w:lineRule="auto"/>
      </w:pPr>
      <w:r>
        <w:separator/>
      </w:r>
    </w:p>
  </w:endnote>
  <w:endnote w:type="continuationSeparator" w:id="0">
    <w:p w14:paraId="17883958" w14:textId="77777777" w:rsidR="00DB2E23" w:rsidRDefault="00DB2E23" w:rsidP="00223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957544"/>
      <w:docPartObj>
        <w:docPartGallery w:val="Page Numbers (Bottom of Page)"/>
        <w:docPartUnique/>
      </w:docPartObj>
    </w:sdtPr>
    <w:sdtContent>
      <w:p w14:paraId="010FF793" w14:textId="046EDFE2" w:rsidR="006A2DE0" w:rsidRDefault="006A2DE0">
        <w:pPr>
          <w:pStyle w:val="Sidfot"/>
          <w:jc w:val="center"/>
        </w:pPr>
        <w:r>
          <w:fldChar w:fldCharType="begin"/>
        </w:r>
        <w:r>
          <w:instrText>PAGE   \* MERGEFORMAT</w:instrText>
        </w:r>
        <w:r>
          <w:fldChar w:fldCharType="separate"/>
        </w:r>
        <w:r>
          <w:t>2</w:t>
        </w:r>
        <w:r>
          <w:fldChar w:fldCharType="end"/>
        </w:r>
      </w:p>
    </w:sdtContent>
  </w:sdt>
  <w:p w14:paraId="31D82141" w14:textId="77777777" w:rsidR="006A2DE0" w:rsidRDefault="006A2D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6FCA7" w14:textId="77777777" w:rsidR="00DB2E23" w:rsidRDefault="00DB2E23" w:rsidP="002238BC">
      <w:pPr>
        <w:spacing w:after="0" w:line="240" w:lineRule="auto"/>
      </w:pPr>
      <w:r>
        <w:separator/>
      </w:r>
    </w:p>
  </w:footnote>
  <w:footnote w:type="continuationSeparator" w:id="0">
    <w:p w14:paraId="3E4BCE46" w14:textId="77777777" w:rsidR="00DB2E23" w:rsidRDefault="00DB2E23" w:rsidP="00223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52DAD" w14:textId="77777777" w:rsidR="002238BC" w:rsidRPr="002238BC" w:rsidRDefault="002238BC">
    <w:pPr>
      <w:pStyle w:val="Sidhuvud"/>
      <w:rPr>
        <w:sz w:val="36"/>
        <w:szCs w:val="36"/>
      </w:rPr>
    </w:pPr>
  </w:p>
  <w:p w14:paraId="58C3B37B" w14:textId="45CB98F7" w:rsidR="002238BC" w:rsidRPr="002238BC" w:rsidRDefault="00AD10E4" w:rsidP="006A2DE0">
    <w:pPr>
      <w:pStyle w:val="Sidhuvud"/>
      <w:rPr>
        <w:sz w:val="36"/>
        <w:szCs w:val="36"/>
      </w:rPr>
    </w:pPr>
    <w:r w:rsidRPr="006A2DE0">
      <w:rPr>
        <w:b/>
        <w:bCs/>
        <w:sz w:val="32"/>
        <w:szCs w:val="32"/>
      </w:rPr>
      <w:t>Styrelsearbetets betydelse och värdet av ett rimligt arvode</w:t>
    </w:r>
    <w:r w:rsidR="006A2DE0">
      <w:rPr>
        <w:b/>
        <w:bCs/>
        <w:sz w:val="32"/>
        <w:szCs w:val="32"/>
      </w:rPr>
      <w:t xml:space="preserve">      </w:t>
    </w:r>
    <w:r w:rsidR="006A2DE0">
      <w:t>2025-09-25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40A"/>
    <w:rsid w:val="002238BC"/>
    <w:rsid w:val="002559FD"/>
    <w:rsid w:val="00502680"/>
    <w:rsid w:val="00502BA9"/>
    <w:rsid w:val="00577FE5"/>
    <w:rsid w:val="005C0198"/>
    <w:rsid w:val="006A2DE0"/>
    <w:rsid w:val="006E1F8D"/>
    <w:rsid w:val="0076640A"/>
    <w:rsid w:val="00823B9F"/>
    <w:rsid w:val="008F7947"/>
    <w:rsid w:val="00A57802"/>
    <w:rsid w:val="00AC7A5C"/>
    <w:rsid w:val="00AD10E4"/>
    <w:rsid w:val="00BC4C44"/>
    <w:rsid w:val="00C219B2"/>
    <w:rsid w:val="00C34E82"/>
    <w:rsid w:val="00C55492"/>
    <w:rsid w:val="00C619B3"/>
    <w:rsid w:val="00DB2E23"/>
    <w:rsid w:val="00E73276"/>
    <w:rsid w:val="00E90EA2"/>
    <w:rsid w:val="00EB6783"/>
    <w:rsid w:val="00EB7780"/>
    <w:rsid w:val="00F430BA"/>
    <w:rsid w:val="00FD2C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6F17A"/>
  <w15:chartTrackingRefBased/>
  <w15:docId w15:val="{FAA8DBEB-C012-4918-9F08-BF559C63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664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664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6640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6640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6640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6640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6640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6640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6640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6640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6640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6640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6640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6640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6640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6640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6640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6640A"/>
    <w:rPr>
      <w:rFonts w:eastAsiaTheme="majorEastAsia" w:cstheme="majorBidi"/>
      <w:color w:val="272727" w:themeColor="text1" w:themeTint="D8"/>
    </w:rPr>
  </w:style>
  <w:style w:type="paragraph" w:styleId="Rubrik">
    <w:name w:val="Title"/>
    <w:basedOn w:val="Normal"/>
    <w:next w:val="Normal"/>
    <w:link w:val="RubrikChar"/>
    <w:uiPriority w:val="10"/>
    <w:qFormat/>
    <w:rsid w:val="00766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6640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6640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6640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6640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6640A"/>
    <w:rPr>
      <w:i/>
      <w:iCs/>
      <w:color w:val="404040" w:themeColor="text1" w:themeTint="BF"/>
    </w:rPr>
  </w:style>
  <w:style w:type="paragraph" w:styleId="Liststycke">
    <w:name w:val="List Paragraph"/>
    <w:basedOn w:val="Normal"/>
    <w:uiPriority w:val="34"/>
    <w:qFormat/>
    <w:rsid w:val="0076640A"/>
    <w:pPr>
      <w:ind w:left="720"/>
      <w:contextualSpacing/>
    </w:pPr>
  </w:style>
  <w:style w:type="character" w:styleId="Starkbetoning">
    <w:name w:val="Intense Emphasis"/>
    <w:basedOn w:val="Standardstycketeckensnitt"/>
    <w:uiPriority w:val="21"/>
    <w:qFormat/>
    <w:rsid w:val="0076640A"/>
    <w:rPr>
      <w:i/>
      <w:iCs/>
      <w:color w:val="0F4761" w:themeColor="accent1" w:themeShade="BF"/>
    </w:rPr>
  </w:style>
  <w:style w:type="paragraph" w:styleId="Starktcitat">
    <w:name w:val="Intense Quote"/>
    <w:basedOn w:val="Normal"/>
    <w:next w:val="Normal"/>
    <w:link w:val="StarktcitatChar"/>
    <w:uiPriority w:val="30"/>
    <w:qFormat/>
    <w:rsid w:val="007664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6640A"/>
    <w:rPr>
      <w:i/>
      <w:iCs/>
      <w:color w:val="0F4761" w:themeColor="accent1" w:themeShade="BF"/>
    </w:rPr>
  </w:style>
  <w:style w:type="character" w:styleId="Starkreferens">
    <w:name w:val="Intense Reference"/>
    <w:basedOn w:val="Standardstycketeckensnitt"/>
    <w:uiPriority w:val="32"/>
    <w:qFormat/>
    <w:rsid w:val="0076640A"/>
    <w:rPr>
      <w:b/>
      <w:bCs/>
      <w:smallCaps/>
      <w:color w:val="0F4761" w:themeColor="accent1" w:themeShade="BF"/>
      <w:spacing w:val="5"/>
    </w:rPr>
  </w:style>
  <w:style w:type="paragraph" w:styleId="Sidhuvud">
    <w:name w:val="header"/>
    <w:basedOn w:val="Normal"/>
    <w:link w:val="SidhuvudChar"/>
    <w:uiPriority w:val="99"/>
    <w:unhideWhenUsed/>
    <w:rsid w:val="002238B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238BC"/>
  </w:style>
  <w:style w:type="paragraph" w:styleId="Sidfot">
    <w:name w:val="footer"/>
    <w:basedOn w:val="Normal"/>
    <w:link w:val="SidfotChar"/>
    <w:uiPriority w:val="99"/>
    <w:unhideWhenUsed/>
    <w:rsid w:val="002238B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23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5b1ca7c-32cf-4942-8958-5d7e54cdc955"/>
    <lcf76f155ced4ddcb4097134ff3c332f xmlns="5607aba8-6d28-45d4-9923-413d115db0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40776203A807C4B85667AAD0F81AE0C" ma:contentTypeVersion="19" ma:contentTypeDescription="Skapa ett nytt dokument." ma:contentTypeScope="" ma:versionID="bb828fbeae471641be03aefe66c6bbf8">
  <xsd:schema xmlns:xsd="http://www.w3.org/2001/XMLSchema" xmlns:xs="http://www.w3.org/2001/XMLSchema" xmlns:p="http://schemas.microsoft.com/office/2006/metadata/properties" xmlns:ns2="5607aba8-6d28-45d4-9923-413d115db005" xmlns:ns3="c5b1ca7c-32cf-4942-8958-5d7e54cdc955" targetNamespace="http://schemas.microsoft.com/office/2006/metadata/properties" ma:root="true" ma:fieldsID="21f7b8e422ab1a20bc0916261ffa0ae0" ns2:_="" ns3:_="">
    <xsd:import namespace="5607aba8-6d28-45d4-9923-413d115db005"/>
    <xsd:import namespace="c5b1ca7c-32cf-4942-8958-5d7e54cdc9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07aba8-6d28-45d4-9923-413d115db0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0ff1396c-9b10-4d12-a115-773f560ca9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b1ca7c-32cf-4942-8958-5d7e54cdc955"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9333133e-df63-4737-870e-88fc4698ebad}" ma:internalName="TaxCatchAll" ma:showField="CatchAllData" ma:web="c5b1ca7c-32cf-4942-8958-5d7e54cdc9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A22F84-A78F-457E-8AE6-E01DA3750855}">
  <ds:schemaRefs>
    <ds:schemaRef ds:uri="http://schemas.microsoft.com/sharepoint/v3/contenttype/forms"/>
  </ds:schemaRefs>
</ds:datastoreItem>
</file>

<file path=customXml/itemProps2.xml><?xml version="1.0" encoding="utf-8"?>
<ds:datastoreItem xmlns:ds="http://schemas.openxmlformats.org/officeDocument/2006/customXml" ds:itemID="{755BC723-BABF-4466-97E0-71F18F67FD31}">
  <ds:schemaRefs>
    <ds:schemaRef ds:uri="http://schemas.microsoft.com/office/2006/metadata/properties"/>
    <ds:schemaRef ds:uri="http://schemas.microsoft.com/office/infopath/2007/PartnerControls"/>
    <ds:schemaRef ds:uri="c5b1ca7c-32cf-4942-8958-5d7e54cdc955"/>
    <ds:schemaRef ds:uri="5607aba8-6d28-45d4-9923-413d115db005"/>
  </ds:schemaRefs>
</ds:datastoreItem>
</file>

<file path=customXml/itemProps3.xml><?xml version="1.0" encoding="utf-8"?>
<ds:datastoreItem xmlns:ds="http://schemas.openxmlformats.org/officeDocument/2006/customXml" ds:itemID="{2CF4DC86-B18E-443A-8D50-5205E9AE9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07aba8-6d28-45d4-9923-413d115db005"/>
    <ds:schemaRef ds:uri="c5b1ca7c-32cf-4942-8958-5d7e54cdc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2</Pages>
  <Words>809</Words>
  <Characters>4292</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Böökari</dc:creator>
  <cp:keywords/>
  <dc:description/>
  <cp:lastModifiedBy>Simon Hössung</cp:lastModifiedBy>
  <cp:revision>9</cp:revision>
  <dcterms:created xsi:type="dcterms:W3CDTF">2025-09-25T06:54:00Z</dcterms:created>
  <dcterms:modified xsi:type="dcterms:W3CDTF">2025-09-26T15:10:00Z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0x010100C40776203A807C4B85667AAD0F81AE0C</vt:lpwstr>
  </property>
</Properties>
</file>