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DAC2" w14:textId="77777777" w:rsidR="00FE6061" w:rsidRDefault="00E42C37" w:rsidP="00653D86">
      <w:pPr>
        <w:tabs>
          <w:tab w:val="left" w:pos="426"/>
        </w:tabs>
        <w:spacing w:line="240" w:lineRule="auto"/>
        <w:ind w:right="14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bookmarkStart w:id="0" w:name="_Hlk199687100"/>
      <w:r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B</w:t>
      </w:r>
      <w:r w:rsidR="00747D3D"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R</w:t>
      </w:r>
      <w:r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F Römö Årsstämma</w:t>
      </w:r>
      <w:r w:rsidR="00552C57"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 xml:space="preserve"> 202</w:t>
      </w:r>
      <w:r w:rsidR="004D74F9"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6</w:t>
      </w:r>
      <w:r w:rsidR="00552C57"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 xml:space="preserve"> gällande </w:t>
      </w:r>
      <w:r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verksamhetsår</w:t>
      </w:r>
      <w:r w:rsidR="00AF20A4"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et</w:t>
      </w:r>
      <w:r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 xml:space="preserve"> 202</w:t>
      </w:r>
      <w:r w:rsidR="004D74F9"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5</w:t>
      </w:r>
      <w:r w:rsidR="00552C57" w:rsidRPr="00DE238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br/>
      </w:r>
      <w:r w:rsidR="00AF20A4" w:rsidRPr="00DE238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 xml:space="preserve">Kista Kyrka, </w:t>
      </w:r>
      <w:proofErr w:type="gramStart"/>
      <w:r w:rsidRPr="00DE238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Onsdagen</w:t>
      </w:r>
      <w:proofErr w:type="gramEnd"/>
      <w:r w:rsidRPr="00DE238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 xml:space="preserve"> den </w:t>
      </w:r>
      <w:r w:rsidR="00F31406" w:rsidRPr="00DE238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2</w:t>
      </w:r>
      <w:r w:rsidR="004D74F9" w:rsidRPr="00DE238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7</w:t>
      </w:r>
      <w:r w:rsidR="00F31406" w:rsidRPr="00DE238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 xml:space="preserve"> maj </w:t>
      </w:r>
      <w:r w:rsidRPr="00DE238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202</w:t>
      </w:r>
      <w:r w:rsidR="004D74F9" w:rsidRPr="00DE238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6</w:t>
      </w:r>
      <w:r w:rsidRPr="00DE238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.</w:t>
      </w:r>
      <w:r w:rsidR="00552C5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</w:r>
    </w:p>
    <w:p w14:paraId="210967C2" w14:textId="41812390" w:rsidR="007D62BE" w:rsidRPr="00DE238F" w:rsidRDefault="00E42C37" w:rsidP="00653D86">
      <w:pPr>
        <w:tabs>
          <w:tab w:val="left" w:pos="426"/>
        </w:tabs>
        <w:spacing w:line="240" w:lineRule="auto"/>
        <w:ind w:right="141"/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</w:pP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1. </w:t>
      </w:r>
      <w:r w:rsidR="0036766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Föreningsstämman öppnade</w:t>
      </w:r>
      <w:r w:rsidR="00F77E6F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.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>2.</w:t>
      </w:r>
      <w:r w:rsidR="0036766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Val av stämmoordförande: Stefan Johansson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3. </w:t>
      </w:r>
      <w:r w:rsidR="0036766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Anmälan av stämmoordförandes val av protokollförare: Per Nylén 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4. </w:t>
      </w:r>
      <w:r w:rsidR="0036766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Godkännande av röstlängd: Godkändes</w:t>
      </w:r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;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E43E79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2</w:t>
      </w:r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8 </w:t>
      </w:r>
      <w:r w:rsidR="00E030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röstberättigade deltagare</w:t>
      </w:r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inkl</w:t>
      </w:r>
      <w:proofErr w:type="spellEnd"/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1 </w:t>
      </w:r>
      <w:proofErr w:type="spellStart"/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st</w:t>
      </w:r>
      <w:proofErr w:type="spellEnd"/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fullmakt</w:t>
      </w:r>
      <w:r w:rsidR="00E030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.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5. </w:t>
      </w:r>
      <w:r w:rsidR="0036766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Fråga om närvarorätt vid föreningsstämman: Godkändes</w:t>
      </w:r>
      <w:r w:rsidR="00E43E79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offentlig stämma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6. </w:t>
      </w:r>
      <w:r w:rsidR="0036766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Godkännande av dagordning: Godkändes </w:t>
      </w:r>
      <w:r w:rsidR="00552C5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7. </w:t>
      </w:r>
      <w:r w:rsidR="0036766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Val av två personer att jämte stämmoordföranden justera protokollet</w:t>
      </w:r>
      <w:r w:rsidR="00552C5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:</w:t>
      </w:r>
      <w:r w:rsidR="00197F32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</w:t>
      </w:r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tefan </w:t>
      </w:r>
      <w:proofErr w:type="spellStart"/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Loqvist</w:t>
      </w:r>
      <w:proofErr w:type="spellEnd"/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 och </w:t>
      </w:r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Fatima El Hajoui</w:t>
      </w:r>
      <w:r w:rsidR="00E43E79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.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8. </w:t>
      </w:r>
      <w:r w:rsidR="00747D3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Val av minst två rösträknare: </w:t>
      </w:r>
      <w:r w:rsidR="00F77E6F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samma som p.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7.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9. </w:t>
      </w:r>
      <w:r w:rsidR="00747D3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Fråga om kallelse skett i behörig ordning: </w:t>
      </w:r>
      <w:r w:rsidR="00CC17FE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odkändes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10. </w:t>
      </w:r>
      <w:r w:rsidR="00747D3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Genomgång av styrelsens årsredovisning: </w:t>
      </w:r>
      <w:r w:rsidR="00CC17FE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enomfördes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11. </w:t>
      </w:r>
      <w:r w:rsidR="00747D3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Genomgång av revisorernas berättelse: </w:t>
      </w:r>
      <w:r w:rsidR="00CC17FE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enomfördes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12. </w:t>
      </w:r>
      <w:r w:rsidR="00747D3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Beslut om fastställande av resultaträkning och balansräkning: Godkändes </w:t>
      </w:r>
      <w:r w:rsidR="00552C5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13. </w:t>
      </w:r>
      <w:r w:rsidR="00747D3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Beslut i anledning av bostadsrättsföreningens vinst eller förlust enligt den fastställda </w:t>
      </w:r>
      <w:r w:rsidR="00AB1B51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balansräkningen: Godkändes 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14. </w:t>
      </w:r>
      <w:r w:rsidR="00747D3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Beslut om ansvarsfrihet för styrelsens medlemmar: Godkändes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15. </w:t>
      </w:r>
      <w:r w:rsidR="00747D3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Beslut om arvoden och principer för andra ekonomiska ersättningar för styrelsens </w:t>
      </w:r>
      <w:r w:rsidR="00197F32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ledamöter, revisorer, valberedning och de andra förtroendevalda som valts av</w:t>
      </w:r>
      <w:r w:rsidR="00552C5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197F32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föreningsstämman: Godkändes </w:t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16. </w:t>
      </w:r>
      <w:r w:rsidR="00747D3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Beslut om antal styrelseledamöter och suppleanter</w:t>
      </w:r>
      <w:r w:rsidR="00F77E6F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: </w:t>
      </w:r>
      <w:r w:rsidR="009A5CD8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högst </w:t>
      </w:r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5 </w:t>
      </w:r>
      <w:r w:rsidR="00F77E6F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personer från BRF </w:t>
      </w:r>
      <w:r w:rsidR="00197F32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F77E6F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Römö samt en HSB-representant, </w:t>
      </w:r>
      <w:r w:rsidR="009A5CD8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högst </w:t>
      </w:r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3</w:t>
      </w:r>
      <w:r w:rsidR="00F77E6F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suppleant</w:t>
      </w:r>
      <w:r w:rsidR="00CC17FE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er</w:t>
      </w:r>
      <w:r w:rsidR="0087371B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. </w:t>
      </w:r>
      <w:r w:rsidR="00552C5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17. </w:t>
      </w:r>
      <w:r w:rsidR="00747D3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Val av styrelseledamöter och suppleanter</w:t>
      </w:r>
      <w:r w:rsidR="00323C1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: </w:t>
      </w:r>
      <w:r w:rsidR="00315544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Godkändes enl valberedningens förslag</w:t>
      </w:r>
      <w:r w:rsidR="007C604A" w:rsidRPr="00DE238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:</w:t>
      </w:r>
      <w:r w:rsidR="00E86B7F" w:rsidRPr="00DE238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r w:rsidR="00D52C97" w:rsidRPr="00DE238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 xml:space="preserve"> </w:t>
      </w:r>
      <w:r w:rsidR="00714B8E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  <w:t>Z</w:t>
      </w:r>
      <w:r w:rsidR="009A5CD8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af</w:t>
      </w:r>
      <w:r w:rsidR="00552C5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rulla Mohamme</w:t>
      </w:r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d och</w:t>
      </w:r>
      <w:r w:rsidR="009A5CD8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D52C9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Leon </w:t>
      </w:r>
      <w:r w:rsidR="00552C57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Koenig </w:t>
      </w:r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har 1 år kvar </w:t>
      </w:r>
      <w:r w:rsidR="00B077AD" w:rsidRPr="00DE238F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sv-SE"/>
          <w14:ligatures w14:val="none"/>
        </w:rPr>
        <w:t>på sina tvååriga mandat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,</w:t>
      </w:r>
      <w:r w:rsidR="009A5CD8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E030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Per Nylén </w:t>
      </w:r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omval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två år</w:t>
      </w:r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; Jean Gaby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omval ett år</w:t>
      </w:r>
      <w:r w:rsidR="006B4615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6B4615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6B4615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6B4615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Suppleanter</w:t>
      </w:r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1 år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: </w:t>
      </w:r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omval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Kaveh Ayoubi</w:t>
      </w:r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; nyval Fatima El Hajoui och </w:t>
      </w:r>
      <w:proofErr w:type="spellStart"/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Oguzhan</w:t>
      </w:r>
      <w:proofErr w:type="spellEnd"/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Gurcan</w:t>
      </w:r>
      <w:proofErr w:type="spellEnd"/>
      <w:r w:rsidR="00B077AD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.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18.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  <w:t>Presentation av HSB-ledamot: </w:t>
      </w:r>
      <w:r w:rsidR="00CC17FE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G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enomfördes.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19.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  <w:t>Beslut om antal revisorer och suppleant: 2 revisor plus 1 suppleant 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20.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  <w:t xml:space="preserve">Val av revisor/er och suppleant på ett år: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6B4615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Revisor Helen</w:t>
      </w:r>
      <w:r w:rsidR="00CC17FE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e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Wild</w:t>
      </w:r>
      <w:r w:rsidR="00CC17FE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n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er</w:t>
      </w:r>
      <w:proofErr w:type="spellEnd"/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, suppl</w:t>
      </w:r>
      <w:r w:rsidR="00DE238F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.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Iraklis</w:t>
      </w:r>
      <w:proofErr w:type="spellEnd"/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Mihail </w:t>
      </w:r>
      <w:proofErr w:type="spellStart"/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Kokinidis</w:t>
      </w:r>
      <w:proofErr w:type="spellEnd"/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(HSB utser </w:t>
      </w:r>
      <w:r w:rsidR="00DE238F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en</w:t>
      </w:r>
      <w:r w:rsidR="00B11C58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extern </w:t>
      </w:r>
      <w:r w:rsidR="00DE238F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  <w:t>r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evisor)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21.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  <w:t>Beslut om antal ledamöter i valberedningen: 2 personer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  <w:t xml:space="preserve">22.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  <w:t>Val av valberedning, en ledamot utses till valberedningens ordförande: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ab/>
      </w:r>
      <w:proofErr w:type="spellStart"/>
      <w:r w:rsidR="007C604A" w:rsidRPr="00DE238F">
        <w:rPr>
          <w:rFonts w:ascii="Arial" w:eastAsia="Times New Roman" w:hAnsi="Arial" w:cs="Arial"/>
          <w:sz w:val="22"/>
          <w:szCs w:val="22"/>
          <w:lang w:eastAsia="sv-SE"/>
        </w:rPr>
        <w:t>Nad</w:t>
      </w:r>
      <w:r w:rsidR="00B077AD" w:rsidRPr="00DE238F">
        <w:rPr>
          <w:rFonts w:ascii="Arial" w:eastAsia="Times New Roman" w:hAnsi="Arial" w:cs="Arial"/>
          <w:sz w:val="22"/>
          <w:szCs w:val="22"/>
          <w:lang w:eastAsia="sv-SE"/>
        </w:rPr>
        <w:t>ezhada</w:t>
      </w:r>
      <w:proofErr w:type="spellEnd"/>
      <w:r w:rsidR="007C604A" w:rsidRPr="00DE238F">
        <w:rPr>
          <w:rFonts w:ascii="Arial" w:eastAsia="Times New Roman" w:hAnsi="Arial" w:cs="Arial"/>
          <w:sz w:val="22"/>
          <w:szCs w:val="22"/>
          <w:lang w:eastAsia="sv-SE"/>
        </w:rPr>
        <w:t xml:space="preserve"> </w:t>
      </w:r>
      <w:proofErr w:type="spellStart"/>
      <w:r w:rsidR="007C604A" w:rsidRPr="00DE238F">
        <w:rPr>
          <w:rFonts w:ascii="Arial" w:eastAsia="Times New Roman" w:hAnsi="Arial" w:cs="Arial"/>
          <w:sz w:val="22"/>
          <w:szCs w:val="22"/>
          <w:lang w:eastAsia="sv-SE"/>
        </w:rPr>
        <w:t>Mora</w:t>
      </w:r>
      <w:r w:rsidR="006B4615" w:rsidRPr="00DE238F">
        <w:rPr>
          <w:rFonts w:ascii="Arial" w:eastAsia="Times New Roman" w:hAnsi="Arial" w:cs="Arial"/>
          <w:sz w:val="22"/>
          <w:szCs w:val="22"/>
          <w:lang w:eastAsia="sv-SE"/>
        </w:rPr>
        <w:t>i</w:t>
      </w:r>
      <w:r w:rsidR="007C604A" w:rsidRPr="00DE238F">
        <w:rPr>
          <w:rFonts w:ascii="Arial" w:eastAsia="Times New Roman" w:hAnsi="Arial" w:cs="Arial"/>
          <w:sz w:val="22"/>
          <w:szCs w:val="22"/>
          <w:lang w:eastAsia="sv-SE"/>
        </w:rPr>
        <w:t>tis</w:t>
      </w:r>
      <w:proofErr w:type="spellEnd"/>
      <w:r w:rsidR="007C604A" w:rsidRPr="00DE238F">
        <w:rPr>
          <w:rFonts w:ascii="Arial" w:eastAsia="Times New Roman" w:hAnsi="Arial" w:cs="Arial"/>
          <w:sz w:val="22"/>
          <w:szCs w:val="22"/>
          <w:lang w:eastAsia="sv-SE"/>
        </w:rPr>
        <w:t xml:space="preserve"> (ordf.), </w:t>
      </w:r>
      <w:r w:rsidR="007C604A" w:rsidRPr="00DE238F">
        <w:rPr>
          <w:rFonts w:ascii="Arial" w:hAnsi="Arial" w:cs="Arial"/>
          <w:sz w:val="22"/>
          <w:szCs w:val="22"/>
        </w:rPr>
        <w:t>Hassan Al-</w:t>
      </w:r>
      <w:proofErr w:type="spellStart"/>
      <w:r w:rsidR="007C604A" w:rsidRPr="00DE238F">
        <w:rPr>
          <w:rFonts w:ascii="Arial" w:hAnsi="Arial" w:cs="Arial"/>
          <w:sz w:val="22"/>
          <w:szCs w:val="22"/>
        </w:rPr>
        <w:t>Hasnawi</w:t>
      </w:r>
      <w:proofErr w:type="spellEnd"/>
      <w:r w:rsidR="007C604A" w:rsidRPr="00DE238F">
        <w:rPr>
          <w:rFonts w:ascii="Arial" w:eastAsia="Times New Roman" w:hAnsi="Arial" w:cs="Arial"/>
          <w:sz w:val="22"/>
          <w:szCs w:val="22"/>
          <w:lang w:eastAsia="sv-SE"/>
        </w:rPr>
        <w:t xml:space="preserve"> </w:t>
      </w:r>
      <w:r w:rsidR="007C604A" w:rsidRPr="00DE238F">
        <w:rPr>
          <w:rFonts w:ascii="Arial" w:eastAsia="Times New Roman" w:hAnsi="Arial" w:cs="Arial"/>
          <w:sz w:val="22"/>
          <w:szCs w:val="22"/>
          <w:lang w:eastAsia="sv-SE"/>
        </w:rPr>
        <w:br/>
      </w:r>
      <w:r w:rsidR="007C604A" w:rsidRPr="00DE238F">
        <w:rPr>
          <w:rFonts w:ascii="Arial" w:hAnsi="Arial" w:cs="Arial"/>
          <w:sz w:val="22"/>
          <w:szCs w:val="22"/>
        </w:rPr>
        <w:t>23.</w:t>
      </w:r>
      <w:r w:rsidR="007C604A" w:rsidRPr="00DE238F">
        <w:rPr>
          <w:rFonts w:ascii="Arial" w:hAnsi="Arial" w:cs="Arial"/>
          <w:sz w:val="22"/>
          <w:szCs w:val="22"/>
        </w:rPr>
        <w:tab/>
        <w:t>Val av övriga uppdrag i föreningen</w:t>
      </w:r>
      <w:r w:rsidR="00CC17FE" w:rsidRPr="00DE238F">
        <w:rPr>
          <w:rFonts w:ascii="Arial" w:hAnsi="Arial" w:cs="Arial"/>
          <w:sz w:val="22"/>
          <w:szCs w:val="22"/>
        </w:rPr>
        <w:t xml:space="preserve">: Godkändes enl </w:t>
      </w:r>
      <w:r w:rsidR="007C604A" w:rsidRPr="00DE238F">
        <w:rPr>
          <w:rFonts w:ascii="Arial" w:hAnsi="Arial" w:cs="Arial"/>
          <w:sz w:val="22"/>
          <w:szCs w:val="22"/>
        </w:rPr>
        <w:t>valberedningens förslag</w:t>
      </w:r>
      <w:r w:rsidR="006B4615" w:rsidRPr="00DE238F">
        <w:rPr>
          <w:rFonts w:ascii="Arial" w:hAnsi="Arial" w:cs="Arial"/>
          <w:sz w:val="22"/>
          <w:szCs w:val="22"/>
        </w:rPr>
        <w:t xml:space="preserve">. </w:t>
      </w:r>
      <w:r w:rsidR="006B4615" w:rsidRPr="00DE238F">
        <w:rPr>
          <w:rFonts w:ascii="Arial" w:eastAsia="Times New Roman" w:hAnsi="Arial" w:cs="Arial"/>
          <w:sz w:val="22"/>
          <w:szCs w:val="22"/>
          <w:lang w:eastAsia="sv-SE"/>
        </w:rPr>
        <w:br/>
      </w:r>
      <w:r w:rsidR="006B4615" w:rsidRPr="00DE238F">
        <w:rPr>
          <w:rFonts w:ascii="Arial" w:hAnsi="Arial" w:cs="Arial"/>
          <w:sz w:val="22"/>
          <w:szCs w:val="22"/>
        </w:rPr>
        <w:t>24.</w:t>
      </w:r>
      <w:r w:rsidR="009D4A60" w:rsidRPr="00DE238F">
        <w:rPr>
          <w:rFonts w:ascii="Arial" w:hAnsi="Arial" w:cs="Arial"/>
          <w:sz w:val="22"/>
          <w:szCs w:val="22"/>
        </w:rPr>
        <w:tab/>
      </w:r>
      <w:r w:rsidR="007C604A" w:rsidRPr="00DE238F">
        <w:rPr>
          <w:rFonts w:ascii="Arial" w:hAnsi="Arial" w:cs="Arial"/>
          <w:sz w:val="22"/>
          <w:szCs w:val="22"/>
        </w:rPr>
        <w:t>Val ombud och ersättare till distriktsstämmor samt övriga representanter i HSB</w:t>
      </w:r>
      <w:r w:rsidR="00CC17FE" w:rsidRPr="00DE238F">
        <w:rPr>
          <w:rFonts w:ascii="Arial" w:hAnsi="Arial" w:cs="Arial"/>
          <w:sz w:val="22"/>
          <w:szCs w:val="22"/>
        </w:rPr>
        <w:t>:</w:t>
      </w:r>
      <w:r w:rsidR="00CC17FE" w:rsidRPr="00DE238F">
        <w:rPr>
          <w:rFonts w:ascii="Arial" w:hAnsi="Arial" w:cs="Arial"/>
          <w:sz w:val="22"/>
          <w:szCs w:val="22"/>
        </w:rPr>
        <w:tab/>
        <w:t xml:space="preserve">Beslöts att dessa utses </w:t>
      </w:r>
      <w:r w:rsidR="007C604A" w:rsidRPr="00DE238F">
        <w:rPr>
          <w:rFonts w:ascii="Arial" w:hAnsi="Arial" w:cs="Arial"/>
          <w:sz w:val="22"/>
          <w:szCs w:val="22"/>
        </w:rPr>
        <w:t>av styrelsen</w:t>
      </w:r>
      <w:r w:rsidR="00CC17FE" w:rsidRPr="00DE238F">
        <w:rPr>
          <w:rFonts w:ascii="Arial" w:hAnsi="Arial" w:cs="Arial"/>
          <w:sz w:val="22"/>
          <w:szCs w:val="22"/>
        </w:rPr>
        <w:t>.</w:t>
      </w:r>
      <w:r w:rsidR="007C604A" w:rsidRPr="00DE238F">
        <w:rPr>
          <w:rFonts w:ascii="Arial" w:hAnsi="Arial" w:cs="Arial"/>
          <w:sz w:val="22"/>
          <w:szCs w:val="22"/>
        </w:rPr>
        <w:br/>
        <w:t xml:space="preserve">25. </w:t>
      </w:r>
      <w:r w:rsidR="007C604A" w:rsidRPr="00DE238F">
        <w:rPr>
          <w:rFonts w:ascii="Arial" w:hAnsi="Arial" w:cs="Arial"/>
          <w:sz w:val="22"/>
          <w:szCs w:val="22"/>
        </w:rPr>
        <w:tab/>
        <w:t>Anmälda ärenden och motioner</w:t>
      </w:r>
      <w:r w:rsidR="00CC17FE" w:rsidRPr="00DE238F">
        <w:rPr>
          <w:rFonts w:ascii="Arial" w:hAnsi="Arial" w:cs="Arial"/>
          <w:sz w:val="22"/>
          <w:szCs w:val="22"/>
        </w:rPr>
        <w:t>:</w:t>
      </w:r>
      <w:r w:rsidR="00BA47F1" w:rsidRPr="00DE238F">
        <w:rPr>
          <w:rFonts w:ascii="Arial" w:hAnsi="Arial" w:cs="Arial"/>
          <w:sz w:val="22"/>
          <w:szCs w:val="22"/>
        </w:rPr>
        <w:t xml:space="preserve"> Styrelsens proposition gällande köp av </w:t>
      </w:r>
      <w:r w:rsidR="00FC164D" w:rsidRPr="00DE238F">
        <w:rPr>
          <w:rFonts w:ascii="Arial" w:hAnsi="Arial" w:cs="Arial"/>
          <w:sz w:val="22"/>
          <w:szCs w:val="22"/>
        </w:rPr>
        <w:t xml:space="preserve">en </w:t>
      </w:r>
      <w:r w:rsidR="00BA47F1" w:rsidRPr="00DE238F">
        <w:rPr>
          <w:rFonts w:ascii="Arial" w:hAnsi="Arial" w:cs="Arial"/>
          <w:sz w:val="22"/>
          <w:szCs w:val="22"/>
        </w:rPr>
        <w:t>del av tomtmark</w:t>
      </w:r>
      <w:r w:rsidR="00FC164D" w:rsidRPr="00DE238F">
        <w:rPr>
          <w:rFonts w:ascii="Arial" w:hAnsi="Arial" w:cs="Arial"/>
          <w:sz w:val="22"/>
          <w:szCs w:val="22"/>
        </w:rPr>
        <w:t>en</w:t>
      </w:r>
      <w:r w:rsidR="00BA47F1" w:rsidRPr="00DE238F">
        <w:rPr>
          <w:rFonts w:ascii="Arial" w:hAnsi="Arial" w:cs="Arial"/>
          <w:sz w:val="22"/>
          <w:szCs w:val="22"/>
        </w:rPr>
        <w:t xml:space="preserve"> </w:t>
      </w:r>
      <w:r w:rsidR="007D62BE" w:rsidRPr="00DE238F">
        <w:rPr>
          <w:rFonts w:ascii="Arial" w:hAnsi="Arial" w:cs="Arial"/>
          <w:sz w:val="22"/>
          <w:szCs w:val="22"/>
        </w:rPr>
        <w:t>avslogs med röstsiffrorna 13 Nej till propositionen och 10 Ja till dito.</w:t>
      </w:r>
      <w:r w:rsidR="00935FBE" w:rsidRPr="00DE238F">
        <w:rPr>
          <w:rFonts w:ascii="Arial" w:hAnsi="Arial" w:cs="Arial"/>
          <w:sz w:val="22"/>
          <w:szCs w:val="22"/>
        </w:rPr>
        <w:t xml:space="preserve"> </w:t>
      </w:r>
      <w:r w:rsidR="00B077AD" w:rsidRPr="00DE238F">
        <w:rPr>
          <w:rFonts w:ascii="Arial" w:hAnsi="Arial" w:cs="Arial"/>
          <w:sz w:val="22"/>
          <w:szCs w:val="22"/>
        </w:rPr>
        <w:t xml:space="preserve">Beslöts att styrelsen utformar ett mer detaljerat underlag vad gäller kostnader och samt för-och nackdelar gällande alternativen att köpa loss delar av tomten respektive </w:t>
      </w:r>
      <w:r w:rsidR="007D62BE" w:rsidRPr="00DE238F">
        <w:rPr>
          <w:rFonts w:ascii="Arial" w:hAnsi="Arial" w:cs="Arial"/>
          <w:sz w:val="22"/>
          <w:szCs w:val="22"/>
        </w:rPr>
        <w:t xml:space="preserve">att fortsätta betala tomträttsavgäld för hela tomten under 10 år. Detta underlag ska tillställas alla boende, därefter ska en extrastämma </w:t>
      </w:r>
      <w:r w:rsidR="009D4A60" w:rsidRPr="00DE238F">
        <w:rPr>
          <w:rFonts w:ascii="Arial" w:hAnsi="Arial" w:cs="Arial"/>
          <w:sz w:val="22"/>
          <w:szCs w:val="22"/>
        </w:rPr>
        <w:t xml:space="preserve">hållas </w:t>
      </w:r>
      <w:r w:rsidR="007D62BE" w:rsidRPr="00DE238F">
        <w:rPr>
          <w:rFonts w:ascii="Arial" w:hAnsi="Arial" w:cs="Arial"/>
          <w:sz w:val="22"/>
          <w:szCs w:val="22"/>
        </w:rPr>
        <w:t xml:space="preserve">gällande </w:t>
      </w:r>
      <w:r w:rsidR="009D4A60" w:rsidRPr="00DE238F">
        <w:rPr>
          <w:rFonts w:ascii="Arial" w:hAnsi="Arial" w:cs="Arial"/>
          <w:sz w:val="22"/>
          <w:szCs w:val="22"/>
        </w:rPr>
        <w:t xml:space="preserve">beslut om Ja eller Nej till </w:t>
      </w:r>
      <w:r w:rsidR="00D031FD" w:rsidRPr="00DE238F">
        <w:rPr>
          <w:rFonts w:ascii="Arial" w:hAnsi="Arial" w:cs="Arial"/>
          <w:sz w:val="22"/>
          <w:szCs w:val="22"/>
        </w:rPr>
        <w:t>att</w:t>
      </w:r>
      <w:r w:rsidR="007D62BE" w:rsidRPr="00DE238F">
        <w:rPr>
          <w:rFonts w:ascii="Arial" w:hAnsi="Arial" w:cs="Arial"/>
          <w:sz w:val="22"/>
          <w:szCs w:val="22"/>
        </w:rPr>
        <w:t xml:space="preserve"> köp</w:t>
      </w:r>
      <w:r w:rsidR="00FC164D" w:rsidRPr="00DE238F">
        <w:rPr>
          <w:rFonts w:ascii="Arial" w:hAnsi="Arial" w:cs="Arial"/>
          <w:sz w:val="22"/>
          <w:szCs w:val="22"/>
        </w:rPr>
        <w:t>a marken</w:t>
      </w:r>
      <w:r w:rsidR="007D62BE" w:rsidRPr="00DE238F">
        <w:rPr>
          <w:rFonts w:ascii="Arial" w:hAnsi="Arial" w:cs="Arial"/>
          <w:sz w:val="22"/>
          <w:szCs w:val="22"/>
        </w:rPr>
        <w:t>.</w:t>
      </w:r>
    </w:p>
    <w:p w14:paraId="3A998BBB" w14:textId="5058364C" w:rsidR="008276F2" w:rsidRPr="00DE238F" w:rsidRDefault="00653D86" w:rsidP="00BB6F34">
      <w:pPr>
        <w:tabs>
          <w:tab w:val="left" w:pos="426"/>
        </w:tabs>
        <w:spacing w:line="240" w:lineRule="auto"/>
        <w:rPr>
          <w:rFonts w:ascii="Arial" w:hAnsi="Arial" w:cs="Arial"/>
          <w:sz w:val="22"/>
          <w:szCs w:val="22"/>
        </w:rPr>
      </w:pPr>
      <w:r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 xml:space="preserve">26. 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t>Föreningsstämman avslutandes</w:t>
      </w:r>
      <w:r w:rsidR="007C604A" w:rsidRPr="00DE238F">
        <w:rPr>
          <w:rFonts w:ascii="Arial" w:eastAsia="Times New Roman" w:hAnsi="Arial" w:cs="Arial"/>
          <w:kern w:val="0"/>
          <w:sz w:val="22"/>
          <w:szCs w:val="22"/>
          <w:lang w:eastAsia="sv-SE"/>
          <w14:ligatures w14:val="none"/>
        </w:rPr>
        <w:br/>
      </w:r>
      <w:bookmarkEnd w:id="0"/>
    </w:p>
    <w:sectPr w:rsidR="008276F2" w:rsidRPr="00DE238F" w:rsidSect="0055212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37"/>
    <w:rsid w:val="0001523A"/>
    <w:rsid w:val="000512F9"/>
    <w:rsid w:val="00197F32"/>
    <w:rsid w:val="00271526"/>
    <w:rsid w:val="00315544"/>
    <w:rsid w:val="00322D9F"/>
    <w:rsid w:val="00323C1D"/>
    <w:rsid w:val="00367667"/>
    <w:rsid w:val="003C3786"/>
    <w:rsid w:val="003E34AE"/>
    <w:rsid w:val="004716B6"/>
    <w:rsid w:val="004D30FC"/>
    <w:rsid w:val="004D74F9"/>
    <w:rsid w:val="00552129"/>
    <w:rsid w:val="00552C57"/>
    <w:rsid w:val="00576B8B"/>
    <w:rsid w:val="00583752"/>
    <w:rsid w:val="006411C8"/>
    <w:rsid w:val="00653D86"/>
    <w:rsid w:val="006B4615"/>
    <w:rsid w:val="006B5CB9"/>
    <w:rsid w:val="00714B8E"/>
    <w:rsid w:val="007245FE"/>
    <w:rsid w:val="0073655D"/>
    <w:rsid w:val="00741670"/>
    <w:rsid w:val="00747D3D"/>
    <w:rsid w:val="00787A46"/>
    <w:rsid w:val="007B7BF3"/>
    <w:rsid w:val="007C604A"/>
    <w:rsid w:val="007D62BE"/>
    <w:rsid w:val="007D7E8C"/>
    <w:rsid w:val="0081223C"/>
    <w:rsid w:val="0082677C"/>
    <w:rsid w:val="008276F2"/>
    <w:rsid w:val="0087371B"/>
    <w:rsid w:val="00876B51"/>
    <w:rsid w:val="00935FBE"/>
    <w:rsid w:val="009A36B0"/>
    <w:rsid w:val="009A5CD8"/>
    <w:rsid w:val="009D4A60"/>
    <w:rsid w:val="009E12DE"/>
    <w:rsid w:val="009E18A8"/>
    <w:rsid w:val="009F6808"/>
    <w:rsid w:val="00A444E4"/>
    <w:rsid w:val="00A61601"/>
    <w:rsid w:val="00A8330C"/>
    <w:rsid w:val="00AB1B51"/>
    <w:rsid w:val="00AF20A4"/>
    <w:rsid w:val="00B077AD"/>
    <w:rsid w:val="00B11C58"/>
    <w:rsid w:val="00B16CF0"/>
    <w:rsid w:val="00B33F04"/>
    <w:rsid w:val="00B4198C"/>
    <w:rsid w:val="00BA3E5B"/>
    <w:rsid w:val="00BA47F1"/>
    <w:rsid w:val="00BB6F34"/>
    <w:rsid w:val="00BC1E18"/>
    <w:rsid w:val="00C26C0C"/>
    <w:rsid w:val="00C3401E"/>
    <w:rsid w:val="00C427F8"/>
    <w:rsid w:val="00CC17FE"/>
    <w:rsid w:val="00CD0FDD"/>
    <w:rsid w:val="00CD35D6"/>
    <w:rsid w:val="00CE3A1D"/>
    <w:rsid w:val="00D031FD"/>
    <w:rsid w:val="00D52C97"/>
    <w:rsid w:val="00D73B38"/>
    <w:rsid w:val="00DE238F"/>
    <w:rsid w:val="00E00B75"/>
    <w:rsid w:val="00E030AD"/>
    <w:rsid w:val="00E42C37"/>
    <w:rsid w:val="00E43E79"/>
    <w:rsid w:val="00E86B7F"/>
    <w:rsid w:val="00E901EC"/>
    <w:rsid w:val="00E927C7"/>
    <w:rsid w:val="00F31406"/>
    <w:rsid w:val="00F77E6F"/>
    <w:rsid w:val="00FC164D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B954"/>
  <w15:chartTrackingRefBased/>
  <w15:docId w15:val="{9BF06051-AFD4-4C7E-B13B-FD72E310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2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2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2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2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2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2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2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2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2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2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2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2C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2C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2C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2C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2C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2C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2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2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2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2C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2C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2C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2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2C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2C37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E42C3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4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Ingetavstnd">
    <w:name w:val="No Spacing"/>
    <w:qFormat/>
    <w:rsid w:val="006B5CB9"/>
    <w:pPr>
      <w:spacing w:after="0" w:line="240" w:lineRule="auto"/>
    </w:pPr>
    <w:rPr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Nylén</dc:creator>
  <cp:keywords/>
  <dc:description/>
  <cp:lastModifiedBy>Per Nylén</cp:lastModifiedBy>
  <cp:revision>3</cp:revision>
  <cp:lastPrinted>2026-06-06T09:33:00Z</cp:lastPrinted>
  <dcterms:created xsi:type="dcterms:W3CDTF">2026-06-17T08:57:00Z</dcterms:created>
  <dcterms:modified xsi:type="dcterms:W3CDTF">2026-06-17T09:02:00Z</dcterms:modified>
</cp:coreProperties>
</file>