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11" w:rsidRDefault="001D4AA1" w:rsidP="004B6511">
      <w:r>
        <w:tab/>
      </w:r>
      <w:r>
        <w:tab/>
      </w:r>
      <w:r>
        <w:tab/>
      </w:r>
      <w:r>
        <w:tab/>
        <w:t>Göteborg 2019-01-14</w:t>
      </w:r>
    </w:p>
    <w:p w:rsidR="004B6511" w:rsidRDefault="004B6511" w:rsidP="004B6511"/>
    <w:p w:rsidR="004B6511" w:rsidRDefault="004B6511" w:rsidP="004B6511"/>
    <w:p w:rsidR="004B6511" w:rsidRDefault="004B6511" w:rsidP="004B6511">
      <w:pPr>
        <w:ind w:left="5216" w:firstLine="4"/>
      </w:pPr>
      <w:r>
        <w:t>Till medlemmar</w:t>
      </w:r>
      <w:r w:rsidR="00897904">
        <w:t>na</w:t>
      </w:r>
      <w:r w:rsidR="00403E9C">
        <w:t xml:space="preserve"> i </w:t>
      </w:r>
      <w:r w:rsidR="00A22570">
        <w:t>HSB Bostadsrättsförening Bockemossen i Partille</w:t>
      </w:r>
    </w:p>
    <w:p w:rsidR="003F48A5" w:rsidRDefault="003F48A5" w:rsidP="004B6511">
      <w:pPr>
        <w:ind w:left="5216" w:firstLine="4"/>
      </w:pPr>
    </w:p>
    <w:p w:rsidR="004B6511" w:rsidRDefault="004B6511" w:rsidP="004B6511"/>
    <w:p w:rsidR="004B6511" w:rsidRPr="00275F81" w:rsidRDefault="004B6511" w:rsidP="004B6511">
      <w:pPr>
        <w:pStyle w:val="Rubrik1"/>
      </w:pPr>
      <w:r w:rsidRPr="00275F81">
        <w:t>Pm angåen</w:t>
      </w:r>
      <w:r w:rsidR="00403E9C">
        <w:t>de antagande av nya stadgar i</w:t>
      </w:r>
      <w:r w:rsidR="00A22570">
        <w:t xml:space="preserve"> bostadsrättsföreningen.</w:t>
      </w:r>
    </w:p>
    <w:p w:rsidR="004B6511" w:rsidRPr="00275F81" w:rsidRDefault="004B6511" w:rsidP="004B6511">
      <w:pPr>
        <w:pStyle w:val="Rubrik2"/>
      </w:pPr>
      <w:r w:rsidRPr="00275F81">
        <w:t xml:space="preserve">Förslag till beslut </w:t>
      </w:r>
    </w:p>
    <w:p w:rsidR="001D4AA1" w:rsidRDefault="001D4AA1" w:rsidP="004B6511">
      <w:r>
        <w:t>E</w:t>
      </w:r>
      <w:r w:rsidR="00897904">
        <w:t>xtra föreningsstämma</w:t>
      </w:r>
      <w:r>
        <w:t>n</w:t>
      </w:r>
      <w:r w:rsidR="00A22570">
        <w:t xml:space="preserve"> den 24 oktober </w:t>
      </w:r>
      <w:r>
        <w:t>fattade</w:t>
      </w:r>
      <w:r w:rsidR="004B6511">
        <w:t xml:space="preserve"> första beslutet av två om att anta nya stadgar för bostadsrättsför</w:t>
      </w:r>
      <w:r>
        <w:t>ening.</w:t>
      </w:r>
    </w:p>
    <w:p w:rsidR="004B6511" w:rsidRDefault="004B6511" w:rsidP="004B6511">
      <w:r>
        <w:t xml:space="preserve"> </w:t>
      </w:r>
    </w:p>
    <w:p w:rsidR="004B6511" w:rsidRDefault="003F48A5" w:rsidP="004B6511">
      <w:r>
        <w:t>Beslut</w:t>
      </w:r>
      <w:r w:rsidR="004B6511">
        <w:t xml:space="preserve"> nr 2 </w:t>
      </w:r>
      <w:r w:rsidR="001D4AA1">
        <w:t>är planerat till extrastämman den 25 februari 2019. Kallelse bifogas</w:t>
      </w:r>
    </w:p>
    <w:p w:rsidR="001D4AA1" w:rsidRDefault="001D4AA1" w:rsidP="004B6511"/>
    <w:p w:rsidR="001D4AA1" w:rsidRDefault="001D4AA1" w:rsidP="004B6511">
      <w:r>
        <w:t>Förslaget till nya stadgar kan ses på föreningens hemsida alternativt och finns de också att ta del av på föreningens expedition.</w:t>
      </w:r>
    </w:p>
    <w:p w:rsidR="001D4AA1" w:rsidRDefault="001D4AA1" w:rsidP="004B6511"/>
    <w:p w:rsidR="001D4AA1" w:rsidRDefault="001D4AA1" w:rsidP="004B6511">
      <w:pPr>
        <w:rPr>
          <w:b/>
        </w:rPr>
      </w:pPr>
      <w:r>
        <w:t>Nedan följer en sammanfattning av ändringarna.</w:t>
      </w:r>
    </w:p>
    <w:p w:rsidR="004B6511" w:rsidRDefault="004B6511" w:rsidP="004B6511">
      <w:pPr>
        <w:rPr>
          <w:b/>
        </w:rPr>
      </w:pPr>
    </w:p>
    <w:p w:rsidR="004B6511" w:rsidRPr="00275F81" w:rsidRDefault="004B6511" w:rsidP="004B6511">
      <w:pPr>
        <w:pStyle w:val="Rubrik2"/>
      </w:pPr>
      <w:r w:rsidRPr="00275F81">
        <w:t>Bakg</w:t>
      </w:r>
      <w:r>
        <w:t>r</w:t>
      </w:r>
      <w:r w:rsidRPr="00275F81">
        <w:t>und</w:t>
      </w:r>
    </w:p>
    <w:p w:rsidR="004B6511" w:rsidRPr="00897904" w:rsidRDefault="004B6511" w:rsidP="00897904">
      <w:pPr>
        <w:rPr>
          <w:b/>
        </w:rPr>
      </w:pPr>
      <w:r>
        <w:t>Bostadsrättsföreningens nuvarande stadgar är baserade på HSB normalstadgar från 2003. Alla texter åldras med tiden. De åldras i den bemärkelsen att samhället ständigt utvecklas, såsom att lagar, språk och värderingar förändras. Stadgarna bör vara e</w:t>
      </w:r>
      <w:r w:rsidR="00897904">
        <w:t>tt levande dokument som är lät</w:t>
      </w:r>
      <w:r>
        <w:t>tillgängligt och som de förtroendevalda och medlemmarna i föreningen kan använda och finna stöd a</w:t>
      </w:r>
      <w:r w:rsidR="00897904">
        <w:t xml:space="preserve">v i sin praktiska verklighet. Det främsta skälet till att föreningen ska uppdatera sina stadgar är att säkra att de är uppdaterade och i överensstämmelse med aktuell lagstiftning, </w:t>
      </w:r>
      <w:r>
        <w:t>nu senast lagen om ekonomiska föreningar och bostadsrättslagen som ändrades 1 juli 2016, som innebär att bostadsrättsföreningen måste uppdatera sina stadgar.</w:t>
      </w:r>
      <w:r w:rsidR="00897904">
        <w:t xml:space="preserve"> I de nya stadgarna är också </w:t>
      </w:r>
      <w:r w:rsidR="00897904">
        <w:rPr>
          <w:b/>
        </w:rPr>
        <w:t>s</w:t>
      </w:r>
      <w:r w:rsidR="00897904">
        <w:t>pråket mer modernt och texterna mer lättbegripliga för medlemmarna.</w:t>
      </w:r>
    </w:p>
    <w:p w:rsidR="004B6511" w:rsidRPr="00275F81" w:rsidRDefault="004B6511" w:rsidP="004B6511">
      <w:pPr>
        <w:pStyle w:val="Rubrik2"/>
      </w:pPr>
      <w:r w:rsidRPr="00275F81">
        <w:t>Föreslagna ändringar</w:t>
      </w:r>
    </w:p>
    <w:p w:rsidR="004B6511" w:rsidRPr="00B12B21" w:rsidRDefault="004B6511" w:rsidP="004B6511">
      <w:pPr>
        <w:rPr>
          <w:b/>
        </w:rPr>
      </w:pPr>
      <w:r>
        <w:t xml:space="preserve">Nedan redovisas i sammanfattning de viktigaste förändringarna </w:t>
      </w:r>
      <w:r w:rsidR="00897904">
        <w:t>i förhållande till bostadsrätts</w:t>
      </w:r>
      <w:r>
        <w:t xml:space="preserve">föreningens nuvarande stadgar. </w:t>
      </w:r>
    </w:p>
    <w:p w:rsidR="004B6511" w:rsidRDefault="004B6511" w:rsidP="004B6511">
      <w:r>
        <w:t xml:space="preserve">Inledningsvis kan nämnas att de nya stadgarna inleds med en innehållsförteckning och att flera paragrafer </w:t>
      </w:r>
      <w:r w:rsidR="00897904">
        <w:t>fått</w:t>
      </w:r>
      <w:r>
        <w:t xml:space="preserve"> nytt paragrafnummer och bytt plats.</w:t>
      </w:r>
    </w:p>
    <w:p w:rsidR="004B6511" w:rsidRPr="00237CEF" w:rsidRDefault="004B6511" w:rsidP="0013228B">
      <w:pPr>
        <w:pStyle w:val="Rubrik3"/>
      </w:pPr>
      <w:r w:rsidRPr="00237CEF">
        <w:t>§ 2 Ändamålet</w:t>
      </w:r>
    </w:p>
    <w:p w:rsidR="004B6511" w:rsidRDefault="004B6511" w:rsidP="004B6511">
      <w:r>
        <w:t>Tillägg att föreningen i all verksamhet ska värna om miljön genom att verka för en långsiktig hållbar utveckling.</w:t>
      </w:r>
    </w:p>
    <w:p w:rsidR="004B6511" w:rsidRPr="00237CEF" w:rsidRDefault="004B6511" w:rsidP="0013228B">
      <w:pPr>
        <w:pStyle w:val="Rubrik3"/>
      </w:pPr>
      <w:r w:rsidRPr="00237CEF">
        <w:t>§ 5 Rätt till medlemskap</w:t>
      </w:r>
    </w:p>
    <w:p w:rsidR="004B6511" w:rsidRDefault="004B6511" w:rsidP="004B6511">
      <w:r>
        <w:t>Uppräkningen av de grunder som är diskriminerande har tagits bort och sammanfattats i en mening. Medlemskap får inte nekas på diskriminerande grund.</w:t>
      </w:r>
    </w:p>
    <w:p w:rsidR="004B6511" w:rsidRPr="00237CEF" w:rsidRDefault="004B6511" w:rsidP="0013228B">
      <w:pPr>
        <w:pStyle w:val="Rubrik3"/>
      </w:pPr>
      <w:r w:rsidRPr="00237CEF">
        <w:t>§ 11 Insats, andelstal och årsavgift</w:t>
      </w:r>
    </w:p>
    <w:p w:rsidR="004B6511" w:rsidRDefault="009D05EE" w:rsidP="004B6511">
      <w:r>
        <w:t xml:space="preserve">Av </w:t>
      </w:r>
      <w:r w:rsidR="004B6511">
        <w:t>förening</w:t>
      </w:r>
      <w:r>
        <w:t>ens nuvarande stadgar (§ 31</w:t>
      </w:r>
      <w:r w:rsidR="004B6511">
        <w:t xml:space="preserve">) framgår att </w:t>
      </w:r>
      <w:r w:rsidR="004B6511" w:rsidRPr="009D05EE">
        <w:rPr>
          <w:i/>
        </w:rPr>
        <w:t>insatsen</w:t>
      </w:r>
      <w:r w:rsidR="004B6511">
        <w:t xml:space="preserve"> är fö</w:t>
      </w:r>
      <w:r>
        <w:t>rdelningsgrund för årsavgiften.</w:t>
      </w:r>
      <w:r w:rsidR="004B6511">
        <w:t xml:space="preserve"> </w:t>
      </w:r>
      <w:r>
        <w:t>Varje</w:t>
      </w:r>
      <w:r w:rsidR="004B6511">
        <w:t xml:space="preserve"> lägenhets insats framgår av ekonomisk plan och </w:t>
      </w:r>
      <w:r>
        <w:t>kortfattat</w:t>
      </w:r>
      <w:r w:rsidR="004B6511">
        <w:t xml:space="preserve"> kan man </w:t>
      </w:r>
      <w:r>
        <w:t xml:space="preserve">säga att insatsen var det pris </w:t>
      </w:r>
      <w:r w:rsidR="004B6511">
        <w:t xml:space="preserve">som </w:t>
      </w:r>
      <w:r>
        <w:t xml:space="preserve">varje köpare betalade då lägenheten </w:t>
      </w:r>
      <w:r w:rsidR="004B6511">
        <w:t xml:space="preserve">i föreningen uppläts </w:t>
      </w:r>
      <w:r>
        <w:t xml:space="preserve">för </w:t>
      </w:r>
      <w:r w:rsidR="004B6511">
        <w:t xml:space="preserve">första gången. Insatsen har således inget samband med de pris som i dagsläget betalas för bostadsrätter i föreningen. </w:t>
      </w:r>
    </w:p>
    <w:p w:rsidR="004B6511" w:rsidRDefault="004B6511" w:rsidP="004B6511">
      <w:r>
        <w:t>I de nya stadgarna för</w:t>
      </w:r>
      <w:r w:rsidR="003F48A5">
        <w:t>e</w:t>
      </w:r>
      <w:r>
        <w:t xml:space="preserve">slås att lägenhetens </w:t>
      </w:r>
      <w:r w:rsidRPr="009D05EE">
        <w:rPr>
          <w:i/>
        </w:rPr>
        <w:t>andelstal</w:t>
      </w:r>
      <w:r>
        <w:t xml:space="preserve"> ska utgöra fördelningsgrund för årsavgiften.  Det innebär i praktiken ingen förändring av respektive lägenhets årsavgift. Motivet till förändringen är att föreningen i samband med byggnation och eventuell upplåtelse av nya lägenheter i framtiden på ett betydligt enklare sätt kan fastställa årsavgift och andelstal.</w:t>
      </w:r>
      <w:r w:rsidR="009D05EE">
        <w:t xml:space="preserve"> Dessutom är det enklare för varje medlem att förstå vad deras andelsägande i föreningen är.</w:t>
      </w:r>
    </w:p>
    <w:p w:rsidR="004B6511" w:rsidRDefault="004B6511" w:rsidP="004B6511"/>
    <w:p w:rsidR="004B6511" w:rsidRDefault="004B6511" w:rsidP="004B6511">
      <w:r>
        <w:t>Det har öppnats en möjlighet för föreningen att ta ut ersättning för informationsöverföring med lika belopp per lägenhet. Det innebär att kostnaden för bredband eller kabel-tv kan fördelas lika i stället f</w:t>
      </w:r>
      <w:r w:rsidR="009D05EE">
        <w:t>ör efter andelstal eller insats.</w:t>
      </w:r>
    </w:p>
    <w:p w:rsidR="004B6511" w:rsidRDefault="004B6511" w:rsidP="0013228B">
      <w:pPr>
        <w:pStyle w:val="Rubrik3"/>
      </w:pPr>
      <w:r w:rsidRPr="00237CEF">
        <w:t>§ 12 Upplåtelseavgift, överlåtelseavgift, pantsättningsavgift och avgift för upplåtelse i andra hand.</w:t>
      </w:r>
    </w:p>
    <w:p w:rsidR="004B6511" w:rsidRDefault="004B6511" w:rsidP="004B6511">
      <w:r>
        <w:t>Genom lagändring från den 1 juli 2014 har det blivit möjligt för bostadsrättsföreningen att ta ut en avgift av den som hyr ut i andra hand</w:t>
      </w:r>
      <w:r w:rsidR="009D05EE">
        <w:t>, om styrelsen fattar beslut om detta</w:t>
      </w:r>
      <w:r>
        <w:t>. Avgiftens storlek är 10 % av ett prisbasbelopp.</w:t>
      </w:r>
    </w:p>
    <w:p w:rsidR="004B6511" w:rsidRPr="00237CEF" w:rsidRDefault="004B6511" w:rsidP="0013228B">
      <w:pPr>
        <w:pStyle w:val="Rubrik3"/>
      </w:pPr>
      <w:r w:rsidRPr="00237CEF">
        <w:t>§ 16 Kallelse</w:t>
      </w:r>
    </w:p>
    <w:p w:rsidR="004B6511" w:rsidRDefault="004B6511" w:rsidP="004B6511">
      <w:r>
        <w:t>Kallelsetiden ändras till samma kallelsetid för ordinarie och extrastämma, tid</w:t>
      </w:r>
      <w:r w:rsidR="000348BD">
        <w:t>i</w:t>
      </w:r>
      <w:r>
        <w:t xml:space="preserve">gast </w:t>
      </w:r>
      <w:r w:rsidR="000348BD">
        <w:t>sex</w:t>
      </w:r>
      <w:r>
        <w:t xml:space="preserve"> veckor och senast två veckor före stämman. Stadgeändringen överensstämmer med </w:t>
      </w:r>
      <w:r w:rsidR="000348BD">
        <w:t>förändringarna i l</w:t>
      </w:r>
      <w:r>
        <w:t>agen om ekonomiska föreningar.</w:t>
      </w:r>
    </w:p>
    <w:p w:rsidR="00262870" w:rsidRPr="00237CEF" w:rsidRDefault="00262870" w:rsidP="00262870">
      <w:pPr>
        <w:pStyle w:val="Rubrik3"/>
      </w:pPr>
      <w:r w:rsidRPr="00237CEF">
        <w:t>§ 17 Dagordning</w:t>
      </w:r>
    </w:p>
    <w:p w:rsidR="00262870" w:rsidRDefault="00262870" w:rsidP="00262870">
      <w:r>
        <w:t>Föreslagna förändringar innebär främst redaktionella ändringar och tydliggör hur en stämma ska genomföras.  Vad som kan betecknas som viktigaste nyheterna är att:</w:t>
      </w:r>
    </w:p>
    <w:p w:rsidR="00262870" w:rsidRDefault="00262870" w:rsidP="00262870">
      <w:pPr>
        <w:ind w:firstLine="1304"/>
      </w:pPr>
      <w:proofErr w:type="gramStart"/>
      <w:r>
        <w:t>-</w:t>
      </w:r>
      <w:proofErr w:type="gramEnd"/>
      <w:r>
        <w:t xml:space="preserve"> Stämman öppnas och avslutas (p 1 och 25)</w:t>
      </w:r>
    </w:p>
    <w:p w:rsidR="00262870" w:rsidRDefault="00262870" w:rsidP="00262870">
      <w:pPr>
        <w:ind w:firstLine="1304"/>
      </w:pPr>
      <w:proofErr w:type="gramStart"/>
      <w:r>
        <w:t>-</w:t>
      </w:r>
      <w:proofErr w:type="gramEnd"/>
      <w:r>
        <w:t xml:space="preserve"> Fler än två rösträknare kan väljas (p 8)</w:t>
      </w:r>
    </w:p>
    <w:p w:rsidR="00262870" w:rsidRDefault="00262870" w:rsidP="00262870">
      <w:pPr>
        <w:ind w:firstLine="1304"/>
      </w:pPr>
      <w:proofErr w:type="gramStart"/>
      <w:r>
        <w:t>-</w:t>
      </w:r>
      <w:proofErr w:type="gramEnd"/>
      <w:r>
        <w:t xml:space="preserve"> Även valberedningen omnämns bland de som kan få arvode (p 15) </w:t>
      </w:r>
    </w:p>
    <w:p w:rsidR="00262870" w:rsidRDefault="00262870" w:rsidP="00262870">
      <w:pPr>
        <w:ind w:left="1304"/>
      </w:pPr>
      <w:proofErr w:type="gramStart"/>
      <w:r>
        <w:t>-</w:t>
      </w:r>
      <w:proofErr w:type="gramEnd"/>
      <w:r>
        <w:t xml:space="preserve"> Antalet ledamöter och suppleanter samt revisorer och valberedning ska fastställas före valen (p 16, 19 och 21)</w:t>
      </w:r>
    </w:p>
    <w:p w:rsidR="00262870" w:rsidRDefault="00262870" w:rsidP="00262870">
      <w:pPr>
        <w:ind w:firstLine="1304"/>
      </w:pPr>
      <w:proofErr w:type="gramStart"/>
      <w:r>
        <w:t>-</w:t>
      </w:r>
      <w:proofErr w:type="gramEnd"/>
      <w:r>
        <w:t xml:space="preserve"> HSB-ledamoten ska presenteras (p 18)</w:t>
      </w:r>
    </w:p>
    <w:p w:rsidR="00262870" w:rsidRDefault="00262870" w:rsidP="00262870">
      <w:pPr>
        <w:ind w:left="1304"/>
      </w:pPr>
      <w:proofErr w:type="gramStart"/>
      <w:r>
        <w:t>-</w:t>
      </w:r>
      <w:proofErr w:type="gramEnd"/>
      <w:r>
        <w:t xml:space="preserve"> Valberedningens sammankallande kallas i fortsättningen för valberedningens ordförande (p 22)</w:t>
      </w:r>
    </w:p>
    <w:p w:rsidR="004B6511" w:rsidRDefault="004B6511" w:rsidP="004B6511"/>
    <w:p w:rsidR="004B6511" w:rsidRPr="00237CEF" w:rsidRDefault="004B6511" w:rsidP="0013228B">
      <w:pPr>
        <w:pStyle w:val="Rubrik3"/>
      </w:pPr>
      <w:r w:rsidRPr="00237CEF">
        <w:t>§ 18 Rösträtt, ombud och biträde</w:t>
      </w:r>
    </w:p>
    <w:p w:rsidR="004B6511" w:rsidRDefault="004B6511" w:rsidP="004B6511">
      <w:r>
        <w:t>Kretsen av vem som kan vara ombud eller biträde är i de nya stadgarna oinskränkt. Bakgrunden är att</w:t>
      </w:r>
      <w:r w:rsidR="008B0F50">
        <w:t xml:space="preserve"> bostadsrättslagen tillåter att </w:t>
      </w:r>
      <w:r>
        <w:t xml:space="preserve">kretsen </w:t>
      </w:r>
      <w:r w:rsidR="008B0F50">
        <w:t>kan</w:t>
      </w:r>
      <w:r>
        <w:t xml:space="preserve"> vara oinskränkt</w:t>
      </w:r>
      <w:r w:rsidR="008B0F50">
        <w:t xml:space="preserve"> om föreningen skriver in det i sina stadgar. Skälet är bl.</w:t>
      </w:r>
      <w:r>
        <w:t>a</w:t>
      </w:r>
      <w:r w:rsidR="008B0F50">
        <w:t>.</w:t>
      </w:r>
      <w:r>
        <w:t xml:space="preserve"> att ett medlemskap kan representera stora värden och medlemmen ska då ha bra förutsättningar att få sin rätt tillvaratagen.</w:t>
      </w:r>
    </w:p>
    <w:p w:rsidR="004B6511" w:rsidRPr="00237CEF" w:rsidRDefault="004B6511" w:rsidP="0013228B">
      <w:pPr>
        <w:pStyle w:val="Rubrik3"/>
      </w:pPr>
      <w:r w:rsidRPr="00237CEF">
        <w:t>§ 22 Konstituering och firmateckning</w:t>
      </w:r>
    </w:p>
    <w:p w:rsidR="004B6511" w:rsidRDefault="004B6511" w:rsidP="004B6511">
      <w:r>
        <w:t>Det krävs inte i de nya stadgarna att föreningen utser en vice ordförande. Något hinder mot at</w:t>
      </w:r>
      <w:r w:rsidR="008B0F50">
        <w:t>t utse en sådan finns dock inte.</w:t>
      </w:r>
    </w:p>
    <w:p w:rsidR="004B6511" w:rsidRPr="00237CEF" w:rsidRDefault="004B6511" w:rsidP="0013228B">
      <w:pPr>
        <w:pStyle w:val="Rubrik3"/>
      </w:pPr>
      <w:r w:rsidRPr="00237CEF">
        <w:t>§ 27 Fonder</w:t>
      </w:r>
    </w:p>
    <w:p w:rsidR="004B6511" w:rsidRDefault="004B6511" w:rsidP="004B6511">
      <w:r>
        <w:t>Paragrafen förutsätter att föreningen har en upprättad underhållsplan. Skillnaden i förhållande till nuvarande stadgar är att stämman i fortsättningen inte kommer att fatta beslut om underhålls-reservering. Styrelsen har i de nya stadgarna tagit över detta ansvar. Därmed kan inte stämman rösta nej till en avsättning till underhållsfonden.</w:t>
      </w:r>
    </w:p>
    <w:p w:rsidR="004B6511" w:rsidRDefault="004B6511" w:rsidP="0013228B">
      <w:pPr>
        <w:pStyle w:val="Rubrik3"/>
      </w:pPr>
      <w:r>
        <w:t>§ 31, 32 och 33 Underhållsansvaret</w:t>
      </w:r>
    </w:p>
    <w:p w:rsidR="00A22570" w:rsidRDefault="00A22570" w:rsidP="00A22570">
      <w:pPr>
        <w:pStyle w:val="Brdtext"/>
      </w:pPr>
      <w:r>
        <w:t>Mot bakgrund av kommande stamrenovering så förslår styrelsen inga förändringar såvitt avser fördelningen av underhållsansvaret.</w:t>
      </w:r>
    </w:p>
    <w:p w:rsidR="00A22570" w:rsidRDefault="00A22570" w:rsidP="00A22570">
      <w:pPr>
        <w:pStyle w:val="Brdtext"/>
      </w:pPr>
      <w:r>
        <w:t>Efter avslutad stamrenovering har styrelsen för avsikt att återkomma i denna del.</w:t>
      </w:r>
    </w:p>
    <w:p w:rsidR="00A22570" w:rsidRPr="00A22570" w:rsidRDefault="00A22570" w:rsidP="00A22570">
      <w:pPr>
        <w:pStyle w:val="Brdtext"/>
      </w:pPr>
    </w:p>
    <w:p w:rsidR="004B6511" w:rsidRPr="00246221" w:rsidRDefault="004B6511" w:rsidP="0013228B">
      <w:pPr>
        <w:pStyle w:val="Rubrik3"/>
      </w:pPr>
      <w:r w:rsidRPr="00246221">
        <w:t>§ 40 Andrahandsuthyrning</w:t>
      </w:r>
    </w:p>
    <w:p w:rsidR="004B6511" w:rsidRDefault="004B6511" w:rsidP="004B6511">
      <w:r>
        <w:t>Genom en lagändring den 1 juli 2014 har beaktansvärda skäl ändrats till att endast avse skäl. Det innebär i praktiken att det skett en lättnad i reglerna vad gäller möjligt att hyra ut i andra hand.</w:t>
      </w:r>
    </w:p>
    <w:p w:rsidR="00A22570" w:rsidRDefault="00A22570" w:rsidP="004B6511"/>
    <w:p w:rsidR="00A22570" w:rsidRDefault="00A22570" w:rsidP="004B6511">
      <w:r>
        <w:t>Hoppas på god</w:t>
      </w:r>
      <w:r w:rsidR="00067CB3">
        <w:t xml:space="preserve"> anslutning den 25 februari</w:t>
      </w:r>
    </w:p>
    <w:p w:rsidR="008B0F50" w:rsidRDefault="008B0F50" w:rsidP="004B6511"/>
    <w:p w:rsidR="008B0F50" w:rsidRDefault="008B0F50" w:rsidP="004B6511"/>
    <w:p w:rsidR="004B6511" w:rsidRDefault="00A22570" w:rsidP="004B6511">
      <w:r>
        <w:t>Göteborg dag som ovan</w:t>
      </w:r>
    </w:p>
    <w:p w:rsidR="0013228B" w:rsidRDefault="0013228B" w:rsidP="004B6511"/>
    <w:p w:rsidR="0013228B" w:rsidRDefault="0013228B" w:rsidP="004B6511"/>
    <w:p w:rsidR="004B6511" w:rsidRDefault="0013228B" w:rsidP="004B6511">
      <w:r>
        <w:t>Styrelsen</w:t>
      </w:r>
    </w:p>
    <w:sectPr w:rsidR="004B6511" w:rsidSect="004835B7">
      <w:headerReference w:type="default" r:id="rId10"/>
      <w:head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98B" w:rsidRDefault="005C198B" w:rsidP="00216B9D">
      <w:r>
        <w:separator/>
      </w:r>
    </w:p>
  </w:endnote>
  <w:endnote w:type="continuationSeparator" w:id="0">
    <w:p w:rsidR="005C198B" w:rsidRDefault="005C198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98B" w:rsidRDefault="005C198B" w:rsidP="00216B9D">
      <w:r>
        <w:separator/>
      </w:r>
    </w:p>
  </w:footnote>
  <w:footnote w:type="continuationSeparator" w:id="0">
    <w:p w:rsidR="005C198B" w:rsidRDefault="005C198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AB03E5" w:rsidTr="00B84307">
      <w:tc>
        <w:tcPr>
          <w:tcW w:w="1843" w:type="dxa"/>
        </w:tcPr>
        <w:p w:rsidR="00AB03E5" w:rsidRPr="00BA5D8C" w:rsidRDefault="002E76F6" w:rsidP="00396885">
          <w:pPr>
            <w:pStyle w:val="Sidhuvud"/>
            <w:jc w:val="center"/>
          </w:pPr>
          <w:bookmarkStart w:id="0" w:name="bmLogga2"/>
          <w:r w:rsidRPr="00D00A6F">
            <w:rPr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827" w:type="dxa"/>
        </w:tcPr>
        <w:p w:rsidR="00AB03E5" w:rsidRPr="00BA5D8C" w:rsidRDefault="00AB03E5" w:rsidP="00396885">
          <w:pPr>
            <w:pStyle w:val="Sidhuvud"/>
          </w:pPr>
        </w:p>
      </w:tc>
      <w:tc>
        <w:tcPr>
          <w:tcW w:w="1985" w:type="dxa"/>
        </w:tcPr>
        <w:p w:rsidR="00AB03E5" w:rsidRPr="006B1AAF" w:rsidRDefault="00AB03E5" w:rsidP="00396885">
          <w:pPr>
            <w:pStyle w:val="Sidhuvud"/>
          </w:pPr>
        </w:p>
      </w:tc>
      <w:tc>
        <w:tcPr>
          <w:tcW w:w="1417" w:type="dxa"/>
        </w:tcPr>
        <w:p w:rsidR="00AB03E5" w:rsidRPr="00F43914" w:rsidRDefault="00AB03E5" w:rsidP="00396885">
          <w:pPr>
            <w:pStyle w:val="Sidhuvud"/>
            <w:jc w:val="right"/>
            <w:rPr>
              <w:rStyle w:val="Sidnummer"/>
            </w:rPr>
          </w:pPr>
          <w:bookmarkStart w:id="1" w:name="bmSidnrSecond"/>
          <w:bookmarkEnd w:id="1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:rsidTr="00B84307">
      <w:tc>
        <w:tcPr>
          <w:tcW w:w="1843" w:type="dxa"/>
        </w:tcPr>
        <w:p w:rsidR="003F2C4E" w:rsidRPr="00BA5D8C" w:rsidRDefault="002E76F6" w:rsidP="00F02AFC">
          <w:pPr>
            <w:pStyle w:val="Sidhuvud"/>
            <w:jc w:val="center"/>
          </w:pPr>
          <w:bookmarkStart w:id="2" w:name="bmLogga1"/>
          <w:r w:rsidRPr="00D00A6F">
            <w:rPr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827" w:type="dxa"/>
        </w:tcPr>
        <w:p w:rsidR="003F2C4E" w:rsidRPr="00BA5D8C" w:rsidRDefault="003F2C4E" w:rsidP="00202C14">
          <w:pPr>
            <w:pStyle w:val="Sidfot1"/>
          </w:pPr>
        </w:p>
      </w:tc>
      <w:tc>
        <w:tcPr>
          <w:tcW w:w="1985" w:type="dxa"/>
        </w:tcPr>
        <w:p w:rsidR="003F2C4E" w:rsidRPr="006B1AAF" w:rsidRDefault="003F2C4E" w:rsidP="00202C14">
          <w:pPr>
            <w:pStyle w:val="Sidfot1"/>
          </w:pPr>
        </w:p>
      </w:tc>
      <w:tc>
        <w:tcPr>
          <w:tcW w:w="1417" w:type="dxa"/>
        </w:tcPr>
        <w:p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3" w:name="bmSidnrFirst"/>
          <w:bookmarkEnd w:id="3"/>
        </w:p>
      </w:tc>
    </w:tr>
  </w:tbl>
  <w:p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57"/>
    <w:rsid w:val="00005A36"/>
    <w:rsid w:val="000200C8"/>
    <w:rsid w:val="00023126"/>
    <w:rsid w:val="00023BD1"/>
    <w:rsid w:val="00033BA1"/>
    <w:rsid w:val="000348BD"/>
    <w:rsid w:val="00052E24"/>
    <w:rsid w:val="00061842"/>
    <w:rsid w:val="00062A7E"/>
    <w:rsid w:val="00067CB3"/>
    <w:rsid w:val="000807E7"/>
    <w:rsid w:val="00081DCE"/>
    <w:rsid w:val="00090E65"/>
    <w:rsid w:val="000933D5"/>
    <w:rsid w:val="000953D8"/>
    <w:rsid w:val="00097E2A"/>
    <w:rsid w:val="000A0596"/>
    <w:rsid w:val="000B5CB4"/>
    <w:rsid w:val="000E1C6D"/>
    <w:rsid w:val="000F07E2"/>
    <w:rsid w:val="00112C21"/>
    <w:rsid w:val="00124F8E"/>
    <w:rsid w:val="001255E5"/>
    <w:rsid w:val="00132183"/>
    <w:rsid w:val="001321CC"/>
    <w:rsid w:val="0013228B"/>
    <w:rsid w:val="001323F5"/>
    <w:rsid w:val="00141FF2"/>
    <w:rsid w:val="00143DCE"/>
    <w:rsid w:val="0015563E"/>
    <w:rsid w:val="001764EA"/>
    <w:rsid w:val="0018791B"/>
    <w:rsid w:val="001966D0"/>
    <w:rsid w:val="001B61B6"/>
    <w:rsid w:val="001B7966"/>
    <w:rsid w:val="001B7CA6"/>
    <w:rsid w:val="001C516D"/>
    <w:rsid w:val="001D4AA1"/>
    <w:rsid w:val="001E01B3"/>
    <w:rsid w:val="001E09F7"/>
    <w:rsid w:val="001E3011"/>
    <w:rsid w:val="001E72C6"/>
    <w:rsid w:val="001F2387"/>
    <w:rsid w:val="00202C14"/>
    <w:rsid w:val="00207570"/>
    <w:rsid w:val="00216B9D"/>
    <w:rsid w:val="00244D8A"/>
    <w:rsid w:val="0025232F"/>
    <w:rsid w:val="00262870"/>
    <w:rsid w:val="0026519C"/>
    <w:rsid w:val="0027651D"/>
    <w:rsid w:val="002854B8"/>
    <w:rsid w:val="00287214"/>
    <w:rsid w:val="002911A1"/>
    <w:rsid w:val="002B2358"/>
    <w:rsid w:val="002B54ED"/>
    <w:rsid w:val="002C7230"/>
    <w:rsid w:val="002D2E87"/>
    <w:rsid w:val="002D7C36"/>
    <w:rsid w:val="002E76F6"/>
    <w:rsid w:val="002E7F97"/>
    <w:rsid w:val="002F70FD"/>
    <w:rsid w:val="002F7263"/>
    <w:rsid w:val="00302C65"/>
    <w:rsid w:val="003050F8"/>
    <w:rsid w:val="00307E31"/>
    <w:rsid w:val="0031338A"/>
    <w:rsid w:val="00315341"/>
    <w:rsid w:val="003270B8"/>
    <w:rsid w:val="003363E5"/>
    <w:rsid w:val="00347ACA"/>
    <w:rsid w:val="00352CDD"/>
    <w:rsid w:val="00355ECC"/>
    <w:rsid w:val="00361D3A"/>
    <w:rsid w:val="00367B32"/>
    <w:rsid w:val="00371319"/>
    <w:rsid w:val="00371F57"/>
    <w:rsid w:val="00381FD0"/>
    <w:rsid w:val="00384192"/>
    <w:rsid w:val="00387B41"/>
    <w:rsid w:val="0039328B"/>
    <w:rsid w:val="00393760"/>
    <w:rsid w:val="0039690E"/>
    <w:rsid w:val="003A1292"/>
    <w:rsid w:val="003C1D28"/>
    <w:rsid w:val="003D0760"/>
    <w:rsid w:val="003D1B03"/>
    <w:rsid w:val="003D5F3B"/>
    <w:rsid w:val="003E0C65"/>
    <w:rsid w:val="003F2C4E"/>
    <w:rsid w:val="003F48A5"/>
    <w:rsid w:val="003F4B93"/>
    <w:rsid w:val="00403E9C"/>
    <w:rsid w:val="00407291"/>
    <w:rsid w:val="0042328A"/>
    <w:rsid w:val="00435C5C"/>
    <w:rsid w:val="004525D1"/>
    <w:rsid w:val="00454064"/>
    <w:rsid w:val="004631BA"/>
    <w:rsid w:val="00463DC9"/>
    <w:rsid w:val="004835B7"/>
    <w:rsid w:val="00493755"/>
    <w:rsid w:val="00497C30"/>
    <w:rsid w:val="00497CEF"/>
    <w:rsid w:val="004A1AF2"/>
    <w:rsid w:val="004A3F5C"/>
    <w:rsid w:val="004A493E"/>
    <w:rsid w:val="004B6511"/>
    <w:rsid w:val="004C1D5A"/>
    <w:rsid w:val="004D2B1A"/>
    <w:rsid w:val="004E06B8"/>
    <w:rsid w:val="004E2A51"/>
    <w:rsid w:val="004E5A42"/>
    <w:rsid w:val="004E67A5"/>
    <w:rsid w:val="004F10D4"/>
    <w:rsid w:val="004F2AB2"/>
    <w:rsid w:val="00500E50"/>
    <w:rsid w:val="005024B3"/>
    <w:rsid w:val="00507F12"/>
    <w:rsid w:val="005171E0"/>
    <w:rsid w:val="00533638"/>
    <w:rsid w:val="0054631A"/>
    <w:rsid w:val="00546582"/>
    <w:rsid w:val="00546EC6"/>
    <w:rsid w:val="00562B84"/>
    <w:rsid w:val="005659BC"/>
    <w:rsid w:val="00577889"/>
    <w:rsid w:val="0058450C"/>
    <w:rsid w:val="00595E51"/>
    <w:rsid w:val="005B4CEB"/>
    <w:rsid w:val="005C198B"/>
    <w:rsid w:val="005C1D34"/>
    <w:rsid w:val="005C65EB"/>
    <w:rsid w:val="005E0A48"/>
    <w:rsid w:val="005E5452"/>
    <w:rsid w:val="005F02D5"/>
    <w:rsid w:val="005F1FC9"/>
    <w:rsid w:val="005F2E44"/>
    <w:rsid w:val="005F3957"/>
    <w:rsid w:val="005F6530"/>
    <w:rsid w:val="00600823"/>
    <w:rsid w:val="00603995"/>
    <w:rsid w:val="006044DD"/>
    <w:rsid w:val="00617E58"/>
    <w:rsid w:val="00634A31"/>
    <w:rsid w:val="00653066"/>
    <w:rsid w:val="00666019"/>
    <w:rsid w:val="00674805"/>
    <w:rsid w:val="006831F8"/>
    <w:rsid w:val="00696159"/>
    <w:rsid w:val="006B123E"/>
    <w:rsid w:val="006B1AAF"/>
    <w:rsid w:val="006B5329"/>
    <w:rsid w:val="006B59BD"/>
    <w:rsid w:val="006C00E5"/>
    <w:rsid w:val="006C0C57"/>
    <w:rsid w:val="006C2C11"/>
    <w:rsid w:val="006D4F71"/>
    <w:rsid w:val="006F6A23"/>
    <w:rsid w:val="00712C97"/>
    <w:rsid w:val="007168A2"/>
    <w:rsid w:val="00735EA0"/>
    <w:rsid w:val="00736D7B"/>
    <w:rsid w:val="007669D2"/>
    <w:rsid w:val="007A213F"/>
    <w:rsid w:val="007A397C"/>
    <w:rsid w:val="007A5EEE"/>
    <w:rsid w:val="007A7C22"/>
    <w:rsid w:val="007B799C"/>
    <w:rsid w:val="007D20A9"/>
    <w:rsid w:val="007D34F3"/>
    <w:rsid w:val="007E4F40"/>
    <w:rsid w:val="007E7B55"/>
    <w:rsid w:val="00813AD2"/>
    <w:rsid w:val="0082246C"/>
    <w:rsid w:val="00836C7E"/>
    <w:rsid w:val="00837C28"/>
    <w:rsid w:val="008408FC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97904"/>
    <w:rsid w:val="008B0F50"/>
    <w:rsid w:val="008B230C"/>
    <w:rsid w:val="008B5722"/>
    <w:rsid w:val="008C129E"/>
    <w:rsid w:val="008C5E9B"/>
    <w:rsid w:val="008D73CD"/>
    <w:rsid w:val="008E2628"/>
    <w:rsid w:val="008E4450"/>
    <w:rsid w:val="008E6F78"/>
    <w:rsid w:val="008E73CE"/>
    <w:rsid w:val="008F0D91"/>
    <w:rsid w:val="008F1BE3"/>
    <w:rsid w:val="008F34C0"/>
    <w:rsid w:val="00901B2C"/>
    <w:rsid w:val="00907285"/>
    <w:rsid w:val="009156CA"/>
    <w:rsid w:val="0092769D"/>
    <w:rsid w:val="009311EE"/>
    <w:rsid w:val="00940670"/>
    <w:rsid w:val="009537E0"/>
    <w:rsid w:val="0096453C"/>
    <w:rsid w:val="009775A2"/>
    <w:rsid w:val="00981375"/>
    <w:rsid w:val="009817AB"/>
    <w:rsid w:val="009836D3"/>
    <w:rsid w:val="009A0906"/>
    <w:rsid w:val="009A268E"/>
    <w:rsid w:val="009B0190"/>
    <w:rsid w:val="009B581B"/>
    <w:rsid w:val="009C6BCF"/>
    <w:rsid w:val="009D05EE"/>
    <w:rsid w:val="009D3911"/>
    <w:rsid w:val="00A04773"/>
    <w:rsid w:val="00A22570"/>
    <w:rsid w:val="00A22F25"/>
    <w:rsid w:val="00A23FC6"/>
    <w:rsid w:val="00A41151"/>
    <w:rsid w:val="00A471D5"/>
    <w:rsid w:val="00A61C93"/>
    <w:rsid w:val="00A672C3"/>
    <w:rsid w:val="00A71241"/>
    <w:rsid w:val="00A729B4"/>
    <w:rsid w:val="00A73D9F"/>
    <w:rsid w:val="00A77985"/>
    <w:rsid w:val="00A8165A"/>
    <w:rsid w:val="00A864E3"/>
    <w:rsid w:val="00A947B0"/>
    <w:rsid w:val="00AB03E5"/>
    <w:rsid w:val="00AB2172"/>
    <w:rsid w:val="00AC0608"/>
    <w:rsid w:val="00AE51CA"/>
    <w:rsid w:val="00B11729"/>
    <w:rsid w:val="00B14C92"/>
    <w:rsid w:val="00B15AC8"/>
    <w:rsid w:val="00B212C3"/>
    <w:rsid w:val="00B25F9A"/>
    <w:rsid w:val="00B26A8B"/>
    <w:rsid w:val="00B4414F"/>
    <w:rsid w:val="00B559D1"/>
    <w:rsid w:val="00B62968"/>
    <w:rsid w:val="00B7270B"/>
    <w:rsid w:val="00B84307"/>
    <w:rsid w:val="00B97646"/>
    <w:rsid w:val="00BA23FA"/>
    <w:rsid w:val="00BA4909"/>
    <w:rsid w:val="00BA5D8C"/>
    <w:rsid w:val="00BF3CFB"/>
    <w:rsid w:val="00C13583"/>
    <w:rsid w:val="00C14848"/>
    <w:rsid w:val="00C21744"/>
    <w:rsid w:val="00C25C19"/>
    <w:rsid w:val="00C403E0"/>
    <w:rsid w:val="00C45113"/>
    <w:rsid w:val="00C5640D"/>
    <w:rsid w:val="00C655D2"/>
    <w:rsid w:val="00C91CB8"/>
    <w:rsid w:val="00C96EBA"/>
    <w:rsid w:val="00C977CD"/>
    <w:rsid w:val="00CC76A3"/>
    <w:rsid w:val="00CD34DD"/>
    <w:rsid w:val="00CD5DD5"/>
    <w:rsid w:val="00CE4915"/>
    <w:rsid w:val="00D028F5"/>
    <w:rsid w:val="00D23035"/>
    <w:rsid w:val="00D33334"/>
    <w:rsid w:val="00D36EAF"/>
    <w:rsid w:val="00D422D0"/>
    <w:rsid w:val="00D43117"/>
    <w:rsid w:val="00D441CC"/>
    <w:rsid w:val="00D5219B"/>
    <w:rsid w:val="00D55573"/>
    <w:rsid w:val="00D624A6"/>
    <w:rsid w:val="00D67A5A"/>
    <w:rsid w:val="00D816E4"/>
    <w:rsid w:val="00D83668"/>
    <w:rsid w:val="00DA055D"/>
    <w:rsid w:val="00DA30ED"/>
    <w:rsid w:val="00DB31FF"/>
    <w:rsid w:val="00DB7484"/>
    <w:rsid w:val="00DD07C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40308"/>
    <w:rsid w:val="00E447B0"/>
    <w:rsid w:val="00E45524"/>
    <w:rsid w:val="00E530FC"/>
    <w:rsid w:val="00E77E58"/>
    <w:rsid w:val="00E81A47"/>
    <w:rsid w:val="00E90BDA"/>
    <w:rsid w:val="00E917EC"/>
    <w:rsid w:val="00E9189A"/>
    <w:rsid w:val="00E91D5D"/>
    <w:rsid w:val="00EB73AE"/>
    <w:rsid w:val="00EB7FA4"/>
    <w:rsid w:val="00ED1C4D"/>
    <w:rsid w:val="00ED59A4"/>
    <w:rsid w:val="00ED5A31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43914"/>
    <w:rsid w:val="00F56C3A"/>
    <w:rsid w:val="00F630CA"/>
    <w:rsid w:val="00F63E0C"/>
    <w:rsid w:val="00F73D49"/>
    <w:rsid w:val="00F75F7A"/>
    <w:rsid w:val="00F83AE9"/>
    <w:rsid w:val="00F84B1A"/>
    <w:rsid w:val="00F9543B"/>
    <w:rsid w:val="00FC5EF7"/>
    <w:rsid w:val="00FC7D68"/>
    <w:rsid w:val="00FD13E9"/>
    <w:rsid w:val="00FD6FAA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04DC63-D751-4841-BB84-366069B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5F2E44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Brdtext"/>
    <w:link w:val="Rubrik1Char1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1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1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1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1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1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1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1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Sidfot1">
    <w:name w:val="Sidfot1"/>
    <w:link w:val="Sidfot1Char"/>
    <w:qFormat/>
    <w:rsid w:val="00202C14"/>
    <w:pPr>
      <w:spacing w:after="0"/>
    </w:pPr>
    <w:rPr>
      <w:rFonts w:ascii="Arial" w:hAnsi="Arial"/>
      <w:noProof/>
      <w:sz w:val="16"/>
    </w:rPr>
  </w:style>
  <w:style w:type="character" w:customStyle="1" w:styleId="Sidfot1Char">
    <w:name w:val="Sidfot1 Char"/>
    <w:basedOn w:val="Standardstycketeckensnitt"/>
    <w:link w:val="Sidfot1"/>
    <w:rsid w:val="00202C14"/>
    <w:rPr>
      <w:rFonts w:ascii="Arial" w:hAnsi="Arial"/>
      <w:noProof/>
      <w:sz w:val="16"/>
    </w:rPr>
  </w:style>
  <w:style w:type="character" w:customStyle="1" w:styleId="Text2Char">
    <w:name w:val="Text2 Char"/>
    <w:basedOn w:val="Standardstycketeckensnitt"/>
    <w:link w:val="Text2"/>
    <w:locked/>
    <w:rsid w:val="00562B84"/>
    <w:rPr>
      <w:rFonts w:ascii="Times New Roman" w:hAnsi="Times New Roman" w:cs="Times New Roman"/>
    </w:rPr>
  </w:style>
  <w:style w:type="paragraph" w:customStyle="1" w:styleId="Text2">
    <w:name w:val="Text2"/>
    <w:basedOn w:val="Brdtext"/>
    <w:link w:val="Text2Char"/>
    <w:qFormat/>
    <w:rsid w:val="00562B84"/>
    <w:pPr>
      <w:spacing w:after="120" w:line="240" w:lineRule="auto"/>
    </w:pPr>
    <w:rPr>
      <w:rFonts w:cs="Times New Roman"/>
      <w:sz w:val="22"/>
    </w:rPr>
  </w:style>
  <w:style w:type="character" w:customStyle="1" w:styleId="SidhuvudChar1">
    <w:name w:val="Sidhuvud Char1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character" w:customStyle="1" w:styleId="SidfotChar1">
    <w:name w:val="Sidfot Char1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character" w:customStyle="1" w:styleId="BallongtextChar1">
    <w:name w:val="Ballongtext Char1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1">
    <w:name w:val="Rubrik 1 Char1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character" w:customStyle="1" w:styleId="BrdtextChar1">
    <w:name w:val="Brödtext Char1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1">
    <w:name w:val="Rubrik 2 Char1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1">
    <w:name w:val="Rubrik 3 Char1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character" w:customStyle="1" w:styleId="Rubrik4Char1">
    <w:name w:val="Rubrik 4 Char1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annil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B9F30A7C6E14583EC666C8B20B872" ma:contentTypeVersion="17" ma:contentTypeDescription="Create a new document." ma:contentTypeScope="" ma:versionID="cbc9b088b2f3e486b7e971d94a45fa9c">
  <xsd:schema xmlns:xsd="http://www.w3.org/2001/XMLSchema" xmlns:p="http://schemas.microsoft.com/office/2006/metadata/properties" xmlns:ns2="537d0529-3c46-4a1b-83ac-152f46d794ff" targetNamespace="http://schemas.microsoft.com/office/2006/metadata/properties" ma:root="true" ma:fieldsID="427a189dc24cfd1086624ed76d2f78d2" ns2:_="">
    <xsd:import namespace="537d0529-3c46-4a1b-83ac-152f46d794ff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CreatedUser" minOccurs="0"/>
                <xsd:element ref="ns2:CreatedDate" minOccurs="0"/>
                <xsd:element ref="ns2:Metatags" minOccurs="0"/>
                <xsd:element ref="ns2:CustomData" minOccurs="0"/>
                <xsd:element ref="ns2:Status" minOccurs="0"/>
                <xsd:element ref="ns2:CheckInUser" minOccurs="0"/>
                <xsd:element ref="ns2:CheckInDate" minOccurs="0"/>
                <xsd:element ref="ns2:CheckOutUser0" minOccurs="0"/>
                <xsd:element ref="ns2:CheckOutDate" minOccurs="0"/>
                <xsd:element ref="ns2:ClosedUser" minOccurs="0"/>
                <xsd:element ref="ns2:Close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7d0529-3c46-4a1b-83ac-152f46d794ff" elementFormDefault="qualified">
    <xsd:import namespace="http://schemas.microsoft.com/office/2006/documentManagement/types"/>
    <xsd:element name="Notes0" ma:index="2" nillable="true" ma:displayName="Notes" ma:internalName="Notes0">
      <xsd:simpleType>
        <xsd:restriction base="dms:Note"/>
      </xsd:simpleType>
    </xsd:element>
    <xsd:element name="CreatedUser" ma:index="3" nillable="true" ma:displayName="CreatedUser" ma:internalName="CreatedUser">
      <xsd:simpleType>
        <xsd:restriction base="dms:Text">
          <xsd:maxLength value="255"/>
        </xsd:restriction>
      </xsd:simpleType>
    </xsd:element>
    <xsd:element name="CreatedDate" ma:index="4" nillable="true" ma:displayName="CreatedDate" ma:format="DateTime" ma:internalName="CreatedDate">
      <xsd:simpleType>
        <xsd:restriction base="dms:DateTime"/>
      </xsd:simpleType>
    </xsd:element>
    <xsd:element name="Metatags" ma:index="5" nillable="true" ma:displayName="Metatags" ma:internalName="Metatags">
      <xsd:simpleType>
        <xsd:restriction base="dms:Note"/>
      </xsd:simpleType>
    </xsd:element>
    <xsd:element name="CustomData" ma:index="6" nillable="true" ma:displayName="CustomData" ma:internalName="CustomData">
      <xsd:simpleType>
        <xsd:restriction base="dms:Note"/>
      </xsd:simpleType>
    </xsd:element>
    <xsd:element name="Status" ma:index="7" nillable="true" ma:displayName="Status" ma:internalName="Status">
      <xsd:simpleType>
        <xsd:restriction base="dms:Text">
          <xsd:maxLength value="255"/>
        </xsd:restriction>
      </xsd:simpleType>
    </xsd:element>
    <xsd:element name="CheckInUser" ma:index="8" nillable="true" ma:displayName="CheckInUser" ma:internalName="CheckInUser">
      <xsd:simpleType>
        <xsd:restriction base="dms:Text">
          <xsd:maxLength value="255"/>
        </xsd:restriction>
      </xsd:simpleType>
    </xsd:element>
    <xsd:element name="CheckInDate" ma:index="9" nillable="true" ma:displayName="CheckInDate" ma:format="DateTime" ma:internalName="CheckInDate">
      <xsd:simpleType>
        <xsd:restriction base="dms:DateTime"/>
      </xsd:simpleType>
    </xsd:element>
    <xsd:element name="CheckOutUser0" ma:index="10" nillable="true" ma:displayName="CheckOutUser" ma:internalName="CheckOutUser0">
      <xsd:simpleType>
        <xsd:restriction base="dms:Text">
          <xsd:maxLength value="255"/>
        </xsd:restriction>
      </xsd:simpleType>
    </xsd:element>
    <xsd:element name="CheckOutDate" ma:index="11" nillable="true" ma:displayName="CheckOutDate" ma:format="DateTime" ma:internalName="CheckOutDate">
      <xsd:simpleType>
        <xsd:restriction base="dms:DateTime"/>
      </xsd:simpleType>
    </xsd:element>
    <xsd:element name="ClosedUser" ma:index="12" nillable="true" ma:displayName="ClosedUser" ma:internalName="ClosedUser">
      <xsd:simpleType>
        <xsd:restriction base="dms:Text">
          <xsd:maxLength value="255"/>
        </xsd:restriction>
      </xsd:simpleType>
    </xsd:element>
    <xsd:element name="ClosedDate" ma:index="13" nillable="true" ma:displayName="ClosedDate" ma:format="DateTime" ma:internalName="Clos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reatedUser xmlns="537d0529-3c46-4a1b-83ac-152f46d794ff">374</CreatedUser>
    <CheckInDate xmlns="537d0529-3c46-4a1b-83ac-152f46d794ff">2014-03-25T09:54:13+00:00</CheckInDate>
    <ClosedUser xmlns="537d0529-3c46-4a1b-83ac-152f46d794ff" xsi:nil="true"/>
    <CreatedDate xmlns="537d0529-3c46-4a1b-83ac-152f46d794ff">2014-03-25T08:32:31+00:00</CreatedDate>
    <CheckInUser xmlns="537d0529-3c46-4a1b-83ac-152f46d794ff">374</CheckInUser>
    <CustomData xmlns="537d0529-3c46-4a1b-83ac-152f46d794ff" xsi:nil="true"/>
    <CheckOutDate xmlns="537d0529-3c46-4a1b-83ac-152f46d794ff">2014-03-25T09:53:50+00:00</CheckOutDate>
    <Status xmlns="537d0529-3c46-4a1b-83ac-152f46d794ff">CheckIn</Status>
    <Notes0 xmlns="537d0529-3c46-4a1b-83ac-152f46d794ff" xsi:nil="true"/>
    <CheckOutUser0 xmlns="537d0529-3c46-4a1b-83ac-152f46d794ff">374</CheckOutUser0>
    <ClosedDate xmlns="537d0529-3c46-4a1b-83ac-152f46d794ff" xsi:nil="true"/>
    <Metatags xmlns="537d0529-3c46-4a1b-83ac-152f46d794ff" xsi:nil="true"/>
  </documentManagement>
</p:properties>
</file>

<file path=customXml/itemProps1.xml><?xml version="1.0" encoding="utf-8"?>
<ds:datastoreItem xmlns:ds="http://schemas.openxmlformats.org/officeDocument/2006/customXml" ds:itemID="{F995EFCA-0493-4B2D-BE98-FB88149E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d0529-3c46-4a1b-83ac-152f46d794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E9DA22C-5557-4456-81AE-058C0A2EA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DE9F4-D479-4BAD-9FDE-84BE4AC994AF}">
  <ds:schemaRefs>
    <ds:schemaRef ds:uri="http://schemas.microsoft.com/office/2006/metadata/properties"/>
    <ds:schemaRef ds:uri="537d0529-3c46-4a1b-83ac-152f46d794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7</TotalTime>
  <Pages>1</Pages>
  <Words>900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HSB Grund</vt:lpstr>
    </vt:vector>
  </TitlesOfParts>
  <Company>Emanuel Identity Manuals AB</Company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 Grund</dc:title>
  <dc:creator>Carin Ländström</dc:creator>
  <cp:keywords>Grundmall - HSB</cp:keywords>
  <dc:description>Mars 2011, MS Word 2007, Sv
Carin Ländström, Hangar/C2
070-921 16 60</dc:description>
  <cp:lastModifiedBy>Klas Sjödell</cp:lastModifiedBy>
  <cp:revision>4</cp:revision>
  <cp:lastPrinted>2011-02-03T12:22:00Z</cp:lastPrinted>
  <dcterms:created xsi:type="dcterms:W3CDTF">2018-09-30T18:15:00Z</dcterms:created>
  <dcterms:modified xsi:type="dcterms:W3CDTF">2019-01-14T09:53:00Z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0x010100EC1B9F30A7C6E14583EC666C8B20B872</vt:lpwstr>
  </property>
  <property fmtid="{D5CDD505-2E9C-101B-9397-08002B2CF9AE}" pid="3" name="EDOID">
    <vt:i4>660362</vt:i4>
  </property>
</Properties>
</file>