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ECF" w:rsidRPr="001D0BBE" w:rsidRDefault="00716ECF" w:rsidP="00716E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Arial"/>
          <w:b/>
          <w:bCs/>
          <w:color w:val="032553"/>
          <w:kern w:val="0"/>
          <w:sz w:val="36"/>
          <w:szCs w:val="36"/>
        </w:rPr>
      </w:pPr>
      <w:r w:rsidRPr="001D0BBE">
        <w:rPr>
          <w:rFonts w:ascii="Helvetica" w:hAnsi="Helvetica" w:cs="Arial"/>
          <w:b/>
          <w:bCs/>
          <w:color w:val="032553"/>
          <w:kern w:val="0"/>
          <w:sz w:val="36"/>
          <w:szCs w:val="36"/>
        </w:rPr>
        <w:t>NYHETER I 2023 ÅRS NORMALSTADGAR</w:t>
      </w:r>
    </w:p>
    <w:p w:rsidR="00716ECF" w:rsidRDefault="00716ECF" w:rsidP="00716E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32553"/>
          <w:kern w:val="0"/>
          <w:sz w:val="34"/>
          <w:szCs w:val="34"/>
        </w:rPr>
      </w:pPr>
      <w:r w:rsidRPr="001D0BBE">
        <w:rPr>
          <w:rFonts w:ascii="Helvetica" w:hAnsi="Helvetica" w:cs="Arial"/>
          <w:b/>
          <w:bCs/>
          <w:color w:val="032553"/>
          <w:kern w:val="0"/>
          <w:sz w:val="36"/>
          <w:szCs w:val="36"/>
        </w:rPr>
        <w:t>FÖR HSB BOSTADSRÄTTSFÖRENING</w:t>
      </w:r>
      <w:r>
        <w:rPr>
          <w:rFonts w:ascii="Arial" w:hAnsi="Arial" w:cs="Arial"/>
          <w:b/>
          <w:bCs/>
          <w:color w:val="032553"/>
          <w:kern w:val="0"/>
          <w:sz w:val="34"/>
          <w:szCs w:val="34"/>
        </w:rPr>
        <w:br/>
      </w:r>
    </w:p>
    <w:p w:rsidR="00716ECF" w:rsidRPr="008939A3" w:rsidRDefault="00716ECF" w:rsidP="00716E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</w:rPr>
      </w:pPr>
      <w:r w:rsidRPr="008939A3">
        <w:rPr>
          <w:rFonts w:ascii="Times New Roman" w:hAnsi="Times New Roman" w:cs="Times New Roman"/>
          <w:color w:val="000000"/>
          <w:kern w:val="0"/>
        </w:rPr>
        <w:t xml:space="preserve">HSB </w:t>
      </w:r>
      <w:r w:rsidR="00EA6310" w:rsidRPr="008939A3">
        <w:rPr>
          <w:rFonts w:ascii="Times New Roman" w:hAnsi="Times New Roman" w:cs="Times New Roman"/>
          <w:color w:val="000000"/>
          <w:kern w:val="0"/>
        </w:rPr>
        <w:t>B</w:t>
      </w:r>
      <w:r w:rsidR="008939A3">
        <w:rPr>
          <w:rFonts w:ascii="Times New Roman" w:hAnsi="Times New Roman" w:cs="Times New Roman"/>
          <w:color w:val="000000"/>
          <w:kern w:val="0"/>
        </w:rPr>
        <w:t>rf</w:t>
      </w:r>
      <w:r w:rsidR="00C80690" w:rsidRPr="008939A3">
        <w:rPr>
          <w:rFonts w:ascii="Times New Roman" w:hAnsi="Times New Roman" w:cs="Times New Roman"/>
          <w:color w:val="000000"/>
          <w:kern w:val="0"/>
        </w:rPr>
        <w:t xml:space="preserve"> </w:t>
      </w:r>
      <w:r w:rsidRPr="008939A3">
        <w:rPr>
          <w:rFonts w:ascii="Times New Roman" w:hAnsi="Times New Roman" w:cs="Times New Roman"/>
          <w:color w:val="000000"/>
          <w:kern w:val="0"/>
        </w:rPr>
        <w:t xml:space="preserve">Rodret i Göteborg behöver uppdatera sina stadgar till följd av tvingande ny bostadsrättslagstiftning sedan 1 januari 2023. </w:t>
      </w:r>
      <w:r w:rsidR="008939A3">
        <w:rPr>
          <w:rFonts w:ascii="Times New Roman" w:hAnsi="Times New Roman" w:cs="Times New Roman"/>
          <w:color w:val="000000"/>
          <w:kern w:val="0"/>
        </w:rPr>
        <w:br/>
        <w:t xml:space="preserve">  N</w:t>
      </w:r>
      <w:r w:rsidRPr="008939A3">
        <w:rPr>
          <w:rFonts w:ascii="Times New Roman" w:hAnsi="Times New Roman" w:cs="Times New Roman"/>
          <w:color w:val="000000"/>
          <w:kern w:val="0"/>
        </w:rPr>
        <w:t xml:space="preserve">ormalstadgar för HSB bostadsrättsförening </w:t>
      </w:r>
      <w:r w:rsidR="008939A3">
        <w:rPr>
          <w:rFonts w:ascii="Times New Roman" w:hAnsi="Times New Roman" w:cs="Times New Roman"/>
          <w:color w:val="000000"/>
          <w:kern w:val="0"/>
        </w:rPr>
        <w:t xml:space="preserve">2023 </w:t>
      </w:r>
      <w:r w:rsidRPr="008939A3">
        <w:rPr>
          <w:rFonts w:ascii="Times New Roman" w:hAnsi="Times New Roman" w:cs="Times New Roman"/>
          <w:color w:val="000000"/>
          <w:kern w:val="0"/>
        </w:rPr>
        <w:t>följer de nya lagkraven och har i stort samma struktur och</w:t>
      </w:r>
      <w:r w:rsidR="00C80690" w:rsidRPr="008939A3">
        <w:rPr>
          <w:rFonts w:ascii="Times New Roman" w:hAnsi="Times New Roman" w:cs="Times New Roman"/>
          <w:color w:val="000000"/>
          <w:kern w:val="0"/>
        </w:rPr>
        <w:t xml:space="preserve"> </w:t>
      </w:r>
      <w:r w:rsidRPr="008939A3">
        <w:rPr>
          <w:rFonts w:ascii="Times New Roman" w:hAnsi="Times New Roman" w:cs="Times New Roman"/>
          <w:color w:val="000000"/>
          <w:kern w:val="0"/>
        </w:rPr>
        <w:t xml:space="preserve">paragrafnumrering som </w:t>
      </w:r>
      <w:r w:rsidR="00EA6310" w:rsidRPr="008939A3">
        <w:rPr>
          <w:rFonts w:ascii="Times New Roman" w:hAnsi="Times New Roman" w:cs="Times New Roman"/>
          <w:color w:val="000000"/>
          <w:kern w:val="0"/>
        </w:rPr>
        <w:t>de förra</w:t>
      </w:r>
      <w:r w:rsidRPr="008939A3">
        <w:rPr>
          <w:rFonts w:ascii="Times New Roman" w:hAnsi="Times New Roman" w:cs="Times New Roman"/>
          <w:color w:val="000000"/>
          <w:kern w:val="0"/>
        </w:rPr>
        <w:t xml:space="preserve"> normalstadgar</w:t>
      </w:r>
      <w:r w:rsidR="00EA6310" w:rsidRPr="008939A3">
        <w:rPr>
          <w:rFonts w:ascii="Times New Roman" w:hAnsi="Times New Roman" w:cs="Times New Roman"/>
          <w:color w:val="000000"/>
          <w:kern w:val="0"/>
        </w:rPr>
        <w:t>na</w:t>
      </w:r>
      <w:r w:rsidRPr="008939A3">
        <w:rPr>
          <w:rFonts w:ascii="Times New Roman" w:hAnsi="Times New Roman" w:cs="Times New Roman"/>
          <w:color w:val="000000"/>
          <w:kern w:val="0"/>
        </w:rPr>
        <w:t xml:space="preserve"> för HSB bostadsrättsförening</w:t>
      </w:r>
      <w:r w:rsidR="00EA6310" w:rsidRPr="008939A3">
        <w:rPr>
          <w:rFonts w:ascii="Times New Roman" w:hAnsi="Times New Roman" w:cs="Times New Roman"/>
          <w:color w:val="000000"/>
          <w:kern w:val="0"/>
        </w:rPr>
        <w:t xml:space="preserve"> som Rodret har idag (2011</w:t>
      </w:r>
      <w:r w:rsidR="008939A3">
        <w:rPr>
          <w:rFonts w:ascii="Times New Roman" w:hAnsi="Times New Roman" w:cs="Times New Roman"/>
          <w:color w:val="000000"/>
          <w:kern w:val="0"/>
        </w:rPr>
        <w:t xml:space="preserve"> justerad 2018</w:t>
      </w:r>
      <w:r w:rsidR="00EA6310" w:rsidRPr="008939A3">
        <w:rPr>
          <w:rFonts w:ascii="Times New Roman" w:hAnsi="Times New Roman" w:cs="Times New Roman"/>
          <w:color w:val="000000"/>
          <w:kern w:val="0"/>
        </w:rPr>
        <w:t>)</w:t>
      </w:r>
      <w:r w:rsidRPr="008939A3">
        <w:rPr>
          <w:rFonts w:ascii="Times New Roman" w:hAnsi="Times New Roman" w:cs="Times New Roman"/>
          <w:color w:val="000000"/>
          <w:kern w:val="0"/>
        </w:rPr>
        <w:t>. Några paragrafer</w:t>
      </w:r>
      <w:r w:rsidR="00EA6310" w:rsidRPr="008939A3">
        <w:rPr>
          <w:rFonts w:ascii="Times New Roman" w:hAnsi="Times New Roman" w:cs="Times New Roman"/>
          <w:color w:val="000000"/>
          <w:kern w:val="0"/>
        </w:rPr>
        <w:t xml:space="preserve"> </w:t>
      </w:r>
      <w:r w:rsidRPr="008939A3">
        <w:rPr>
          <w:rFonts w:ascii="Times New Roman" w:hAnsi="Times New Roman" w:cs="Times New Roman"/>
          <w:color w:val="000000"/>
          <w:kern w:val="0"/>
        </w:rPr>
        <w:t>har dock fått annan rubrik.</w:t>
      </w:r>
      <w:r w:rsidRPr="008939A3">
        <w:rPr>
          <w:rFonts w:ascii="Times New Roman" w:hAnsi="Times New Roman" w:cs="Times New Roman"/>
          <w:color w:val="000000"/>
          <w:kern w:val="0"/>
        </w:rPr>
        <w:br/>
      </w:r>
    </w:p>
    <w:p w:rsidR="00716ECF" w:rsidRPr="008939A3" w:rsidRDefault="00716ECF" w:rsidP="00716E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</w:rPr>
      </w:pPr>
      <w:r w:rsidRPr="008939A3">
        <w:rPr>
          <w:rFonts w:ascii="Times New Roman" w:hAnsi="Times New Roman" w:cs="Times New Roman"/>
          <w:color w:val="000000"/>
          <w:kern w:val="0"/>
        </w:rPr>
        <w:t>Här följer en sammanställning av några av de viktigare nyheterna i 2023 års HSB normalstadgar</w:t>
      </w:r>
      <w:r w:rsidR="00C80690" w:rsidRPr="008939A3">
        <w:rPr>
          <w:rFonts w:ascii="Times New Roman" w:hAnsi="Times New Roman" w:cs="Times New Roman"/>
          <w:color w:val="000000"/>
          <w:kern w:val="0"/>
        </w:rPr>
        <w:t xml:space="preserve"> samt våra egna ändringar. </w:t>
      </w:r>
      <w:r w:rsidR="001D0BBE">
        <w:rPr>
          <w:rFonts w:ascii="Times New Roman" w:hAnsi="Times New Roman" w:cs="Times New Roman"/>
          <w:color w:val="000000"/>
          <w:kern w:val="0"/>
        </w:rPr>
        <w:t xml:space="preserve">I tillägg finns </w:t>
      </w:r>
      <w:r w:rsidR="00C80690" w:rsidRPr="008939A3">
        <w:rPr>
          <w:rFonts w:ascii="Times New Roman" w:hAnsi="Times New Roman" w:cs="Times New Roman"/>
          <w:color w:val="000000"/>
          <w:kern w:val="0"/>
        </w:rPr>
        <w:t>vissa språkliga justeringar.</w:t>
      </w:r>
      <w:r w:rsidRPr="008939A3">
        <w:rPr>
          <w:rFonts w:ascii="Times New Roman" w:hAnsi="Times New Roman" w:cs="Times New Roman"/>
          <w:color w:val="000000"/>
          <w:kern w:val="0"/>
        </w:rPr>
        <w:br/>
      </w:r>
    </w:p>
    <w:p w:rsidR="00716ECF" w:rsidRPr="008939A3" w:rsidRDefault="00716ECF" w:rsidP="00716E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32553"/>
          <w:kern w:val="0"/>
        </w:rPr>
      </w:pPr>
      <w:r w:rsidRPr="008939A3">
        <w:rPr>
          <w:rFonts w:ascii="Helvetica" w:hAnsi="Helvetica" w:cs="Helvetica"/>
          <w:color w:val="FDB409"/>
          <w:kern w:val="0"/>
        </w:rPr>
        <w:t>•</w:t>
      </w:r>
      <w:r w:rsidRPr="008939A3">
        <w:rPr>
          <w:rFonts w:ascii="Arial" w:hAnsi="Arial" w:cs="Arial"/>
          <w:color w:val="FDB409"/>
          <w:kern w:val="0"/>
        </w:rPr>
        <w:t xml:space="preserve"> </w:t>
      </w:r>
      <w:r w:rsidRPr="008939A3">
        <w:rPr>
          <w:rFonts w:ascii="Times New Roman" w:hAnsi="Times New Roman" w:cs="Times New Roman"/>
          <w:b/>
          <w:bCs/>
          <w:color w:val="032553"/>
          <w:kern w:val="0"/>
        </w:rPr>
        <w:t>§ 12</w:t>
      </w:r>
    </w:p>
    <w:p w:rsidR="00716ECF" w:rsidRPr="008939A3" w:rsidRDefault="00716ECF" w:rsidP="00716E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</w:rPr>
      </w:pPr>
      <w:r w:rsidRPr="008939A3">
        <w:rPr>
          <w:rFonts w:ascii="Times New Roman" w:hAnsi="Times New Roman" w:cs="Times New Roman"/>
          <w:color w:val="000000"/>
          <w:kern w:val="0"/>
        </w:rPr>
        <w:t>Tillägg av ett stycke innebärande att påminnelseavgift och inkassoavgift även kan tas ut</w:t>
      </w:r>
    </w:p>
    <w:p w:rsidR="00716ECF" w:rsidRPr="008939A3" w:rsidRDefault="00716ECF" w:rsidP="00716E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</w:rPr>
      </w:pPr>
      <w:r w:rsidRPr="008939A3">
        <w:rPr>
          <w:rFonts w:ascii="Times New Roman" w:hAnsi="Times New Roman" w:cs="Times New Roman"/>
          <w:color w:val="000000"/>
          <w:kern w:val="0"/>
        </w:rPr>
        <w:t>för det fall exempelvis överlåtelseavgift eller avgift för andrahandsupplåtelse inte</w:t>
      </w:r>
    </w:p>
    <w:p w:rsidR="00716ECF" w:rsidRPr="008939A3" w:rsidRDefault="00716ECF" w:rsidP="00716E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</w:rPr>
      </w:pPr>
      <w:r w:rsidRPr="008939A3">
        <w:rPr>
          <w:rFonts w:ascii="Times New Roman" w:hAnsi="Times New Roman" w:cs="Times New Roman"/>
          <w:color w:val="000000"/>
          <w:kern w:val="0"/>
        </w:rPr>
        <w:t>betalas i rätt tid.</w:t>
      </w:r>
      <w:r w:rsidR="008939A3">
        <w:rPr>
          <w:rFonts w:ascii="Times New Roman" w:hAnsi="Times New Roman" w:cs="Times New Roman"/>
          <w:color w:val="000000"/>
          <w:kern w:val="0"/>
        </w:rPr>
        <w:br/>
      </w:r>
    </w:p>
    <w:p w:rsidR="00716ECF" w:rsidRPr="008939A3" w:rsidRDefault="00716ECF" w:rsidP="00716E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32553"/>
          <w:kern w:val="0"/>
        </w:rPr>
      </w:pPr>
      <w:r w:rsidRPr="008939A3">
        <w:rPr>
          <w:rFonts w:ascii="Helvetica" w:hAnsi="Helvetica" w:cs="Helvetica"/>
          <w:color w:val="FDB409"/>
          <w:kern w:val="0"/>
        </w:rPr>
        <w:t>•</w:t>
      </w:r>
      <w:r w:rsidRPr="008939A3">
        <w:rPr>
          <w:rFonts w:ascii="Arial" w:hAnsi="Arial" w:cs="Arial"/>
          <w:color w:val="FDB409"/>
          <w:kern w:val="0"/>
        </w:rPr>
        <w:t xml:space="preserve"> </w:t>
      </w:r>
      <w:r w:rsidRPr="008939A3">
        <w:rPr>
          <w:rFonts w:ascii="Times New Roman" w:hAnsi="Times New Roman" w:cs="Times New Roman"/>
          <w:b/>
          <w:bCs/>
          <w:color w:val="032553"/>
          <w:kern w:val="0"/>
        </w:rPr>
        <w:t>§ 13</w:t>
      </w:r>
    </w:p>
    <w:p w:rsidR="00716ECF" w:rsidRPr="008939A3" w:rsidRDefault="00716ECF" w:rsidP="00716E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</w:rPr>
      </w:pPr>
      <w:r w:rsidRPr="008939A3">
        <w:rPr>
          <w:rFonts w:ascii="Times New Roman" w:hAnsi="Times New Roman" w:cs="Times New Roman"/>
          <w:color w:val="000000"/>
          <w:kern w:val="0"/>
        </w:rPr>
        <w:t>Tillägg innebärande att årsredovisningen även ska innehålla en kassaflödesanalys. Detta</w:t>
      </w:r>
    </w:p>
    <w:p w:rsidR="00716ECF" w:rsidRPr="008939A3" w:rsidRDefault="00716ECF" w:rsidP="00716E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</w:rPr>
      </w:pPr>
      <w:r w:rsidRPr="008939A3">
        <w:rPr>
          <w:rFonts w:ascii="Times New Roman" w:hAnsi="Times New Roman" w:cs="Times New Roman"/>
          <w:color w:val="000000"/>
          <w:kern w:val="0"/>
        </w:rPr>
        <w:t>följer av ändring i årsredovisningslagen.</w:t>
      </w:r>
      <w:r w:rsidR="008939A3">
        <w:rPr>
          <w:rFonts w:ascii="Times New Roman" w:hAnsi="Times New Roman" w:cs="Times New Roman"/>
          <w:color w:val="000000"/>
          <w:kern w:val="0"/>
        </w:rPr>
        <w:br/>
      </w:r>
    </w:p>
    <w:p w:rsidR="00716ECF" w:rsidRPr="008939A3" w:rsidRDefault="00716ECF" w:rsidP="00716E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32553"/>
          <w:kern w:val="0"/>
        </w:rPr>
      </w:pPr>
      <w:r w:rsidRPr="008939A3">
        <w:rPr>
          <w:rFonts w:ascii="Helvetica" w:hAnsi="Helvetica" w:cs="Helvetica"/>
          <w:color w:val="FDB409"/>
          <w:kern w:val="0"/>
        </w:rPr>
        <w:t>•</w:t>
      </w:r>
      <w:r w:rsidRPr="008939A3">
        <w:rPr>
          <w:rFonts w:ascii="Arial" w:hAnsi="Arial" w:cs="Arial"/>
          <w:color w:val="FDB409"/>
          <w:kern w:val="0"/>
        </w:rPr>
        <w:t xml:space="preserve"> </w:t>
      </w:r>
      <w:r w:rsidRPr="008939A3">
        <w:rPr>
          <w:rFonts w:ascii="Times New Roman" w:hAnsi="Times New Roman" w:cs="Times New Roman"/>
          <w:b/>
          <w:bCs/>
          <w:color w:val="032553"/>
          <w:kern w:val="0"/>
        </w:rPr>
        <w:t>§ 16</w:t>
      </w:r>
    </w:p>
    <w:p w:rsidR="00716ECF" w:rsidRPr="008939A3" w:rsidRDefault="00716ECF" w:rsidP="00716E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</w:rPr>
      </w:pPr>
      <w:r w:rsidRPr="008939A3">
        <w:rPr>
          <w:rFonts w:ascii="Times New Roman" w:hAnsi="Times New Roman" w:cs="Times New Roman"/>
          <w:color w:val="000000"/>
          <w:kern w:val="0"/>
        </w:rPr>
        <w:t>En skrivning har införts gällande att den kallelsetid som anges även gäller vid en extra</w:t>
      </w:r>
    </w:p>
    <w:p w:rsidR="00716ECF" w:rsidRPr="008939A3" w:rsidRDefault="00716ECF" w:rsidP="00716E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</w:rPr>
      </w:pPr>
      <w:r w:rsidRPr="008939A3">
        <w:rPr>
          <w:rFonts w:ascii="Times New Roman" w:hAnsi="Times New Roman" w:cs="Times New Roman"/>
          <w:color w:val="000000"/>
          <w:kern w:val="0"/>
        </w:rPr>
        <w:t>föreningsstämma som ska behandla fråga om stadgeändring. Enligt lag gäller en längre</w:t>
      </w:r>
    </w:p>
    <w:p w:rsidR="00716ECF" w:rsidRPr="008939A3" w:rsidRDefault="00716ECF" w:rsidP="00716E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</w:rPr>
      </w:pPr>
      <w:r w:rsidRPr="008939A3">
        <w:rPr>
          <w:rFonts w:ascii="Times New Roman" w:hAnsi="Times New Roman" w:cs="Times New Roman"/>
          <w:color w:val="000000"/>
          <w:kern w:val="0"/>
        </w:rPr>
        <w:t>kallelsetid vid extra föreningsstämma som ska behandla exempelvis en fråga om</w:t>
      </w:r>
    </w:p>
    <w:p w:rsidR="00716ECF" w:rsidRPr="008939A3" w:rsidRDefault="00716ECF" w:rsidP="00716E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</w:rPr>
      </w:pPr>
      <w:r w:rsidRPr="008939A3">
        <w:rPr>
          <w:rFonts w:ascii="Times New Roman" w:hAnsi="Times New Roman" w:cs="Times New Roman"/>
          <w:color w:val="000000"/>
          <w:kern w:val="0"/>
        </w:rPr>
        <w:t>ändring av stadgar, men det är möjligt att i stadgar bestämma att kallelse får utfärdas</w:t>
      </w:r>
    </w:p>
    <w:p w:rsidR="00716ECF" w:rsidRPr="008939A3" w:rsidRDefault="00716ECF" w:rsidP="00716E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</w:rPr>
      </w:pPr>
      <w:r w:rsidRPr="008939A3">
        <w:rPr>
          <w:rFonts w:ascii="Times New Roman" w:hAnsi="Times New Roman" w:cs="Times New Roman"/>
          <w:color w:val="000000"/>
          <w:kern w:val="0"/>
        </w:rPr>
        <w:t>senare.</w:t>
      </w:r>
      <w:r w:rsidR="008939A3">
        <w:rPr>
          <w:rFonts w:ascii="Times New Roman" w:hAnsi="Times New Roman" w:cs="Times New Roman"/>
          <w:color w:val="000000"/>
          <w:kern w:val="0"/>
        </w:rPr>
        <w:br/>
      </w:r>
    </w:p>
    <w:p w:rsidR="00716ECF" w:rsidRPr="008939A3" w:rsidRDefault="00716ECF" w:rsidP="00716E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32553"/>
          <w:kern w:val="0"/>
        </w:rPr>
      </w:pPr>
      <w:r w:rsidRPr="008939A3">
        <w:rPr>
          <w:rFonts w:ascii="Helvetica" w:hAnsi="Helvetica" w:cs="Helvetica"/>
          <w:color w:val="FDB409"/>
          <w:kern w:val="0"/>
        </w:rPr>
        <w:t>•</w:t>
      </w:r>
      <w:r w:rsidRPr="008939A3">
        <w:rPr>
          <w:rFonts w:ascii="Arial" w:hAnsi="Arial" w:cs="Arial"/>
          <w:color w:val="FDB409"/>
          <w:kern w:val="0"/>
        </w:rPr>
        <w:t xml:space="preserve"> </w:t>
      </w:r>
      <w:r w:rsidRPr="008939A3">
        <w:rPr>
          <w:rFonts w:ascii="Times New Roman" w:hAnsi="Times New Roman" w:cs="Times New Roman"/>
          <w:b/>
          <w:bCs/>
          <w:color w:val="032553"/>
          <w:kern w:val="0"/>
        </w:rPr>
        <w:t>§ 22</w:t>
      </w:r>
    </w:p>
    <w:p w:rsidR="00716ECF" w:rsidRPr="008939A3" w:rsidRDefault="00716ECF" w:rsidP="00716E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</w:rPr>
      </w:pPr>
      <w:r w:rsidRPr="008939A3">
        <w:rPr>
          <w:rFonts w:ascii="Times New Roman" w:hAnsi="Times New Roman" w:cs="Times New Roman"/>
          <w:color w:val="000000"/>
          <w:kern w:val="0"/>
        </w:rPr>
        <w:t>Kravet att styrelsen ska utse en organisatör för studie- och fritidsverksamhet har tagits</w:t>
      </w:r>
    </w:p>
    <w:p w:rsidR="00716ECF" w:rsidRPr="008939A3" w:rsidRDefault="00716ECF" w:rsidP="00716E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</w:rPr>
      </w:pPr>
      <w:r w:rsidRPr="008939A3">
        <w:rPr>
          <w:rFonts w:ascii="Times New Roman" w:hAnsi="Times New Roman" w:cs="Times New Roman"/>
          <w:color w:val="000000"/>
          <w:kern w:val="0"/>
        </w:rPr>
        <w:t>bort och ersatts av att en ansvarig för introduktion och utbildning av medlemmar ska</w:t>
      </w:r>
    </w:p>
    <w:p w:rsidR="00716ECF" w:rsidRPr="008939A3" w:rsidRDefault="00716ECF" w:rsidP="00716E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</w:rPr>
      </w:pPr>
      <w:r w:rsidRPr="008939A3">
        <w:rPr>
          <w:rFonts w:ascii="Times New Roman" w:hAnsi="Times New Roman" w:cs="Times New Roman"/>
          <w:color w:val="000000"/>
          <w:kern w:val="0"/>
        </w:rPr>
        <w:t>utses.</w:t>
      </w:r>
      <w:r w:rsidR="008939A3">
        <w:rPr>
          <w:rFonts w:ascii="Times New Roman" w:hAnsi="Times New Roman" w:cs="Times New Roman"/>
          <w:color w:val="000000"/>
          <w:kern w:val="0"/>
        </w:rPr>
        <w:br/>
      </w:r>
    </w:p>
    <w:p w:rsidR="00716ECF" w:rsidRPr="008939A3" w:rsidRDefault="00716ECF" w:rsidP="00716E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32553"/>
          <w:kern w:val="0"/>
        </w:rPr>
      </w:pPr>
      <w:r w:rsidRPr="008939A3">
        <w:rPr>
          <w:rFonts w:ascii="Helvetica" w:hAnsi="Helvetica" w:cs="Helvetica"/>
          <w:color w:val="FDB409"/>
          <w:kern w:val="0"/>
        </w:rPr>
        <w:t>•</w:t>
      </w:r>
      <w:r w:rsidRPr="008939A3">
        <w:rPr>
          <w:rFonts w:ascii="Arial" w:hAnsi="Arial" w:cs="Arial"/>
          <w:color w:val="FDB409"/>
          <w:kern w:val="0"/>
        </w:rPr>
        <w:t xml:space="preserve"> </w:t>
      </w:r>
      <w:r w:rsidRPr="008939A3">
        <w:rPr>
          <w:rFonts w:ascii="Times New Roman" w:hAnsi="Times New Roman" w:cs="Times New Roman"/>
          <w:b/>
          <w:bCs/>
          <w:color w:val="032553"/>
          <w:kern w:val="0"/>
        </w:rPr>
        <w:t>§ 29</w:t>
      </w:r>
    </w:p>
    <w:p w:rsidR="00716ECF" w:rsidRPr="008939A3" w:rsidRDefault="00716ECF" w:rsidP="00716E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</w:rPr>
      </w:pPr>
      <w:r w:rsidRPr="008939A3">
        <w:rPr>
          <w:rFonts w:ascii="Times New Roman" w:hAnsi="Times New Roman" w:cs="Times New Roman"/>
          <w:color w:val="000000"/>
          <w:kern w:val="0"/>
        </w:rPr>
        <w:t>En bestämmelse har förts in innebärande att om föreningens resultat innebär en förlust</w:t>
      </w:r>
    </w:p>
    <w:p w:rsidR="00716ECF" w:rsidRPr="008939A3" w:rsidRDefault="00716ECF" w:rsidP="00716E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</w:rPr>
      </w:pPr>
      <w:r w:rsidRPr="008939A3">
        <w:rPr>
          <w:rFonts w:ascii="Times New Roman" w:hAnsi="Times New Roman" w:cs="Times New Roman"/>
          <w:color w:val="000000"/>
          <w:kern w:val="0"/>
        </w:rPr>
        <w:t>så har föreningen en skyldighet att lämna upplysning om vad förlusten innebär för</w:t>
      </w:r>
    </w:p>
    <w:p w:rsidR="00716ECF" w:rsidRPr="008939A3" w:rsidRDefault="00716ECF" w:rsidP="00716E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</w:rPr>
      </w:pPr>
      <w:r w:rsidRPr="008939A3">
        <w:rPr>
          <w:rFonts w:ascii="Times New Roman" w:hAnsi="Times New Roman" w:cs="Times New Roman"/>
          <w:color w:val="000000"/>
          <w:kern w:val="0"/>
        </w:rPr>
        <w:t>bostadsrättsföreningens möjlighet att finansiera sina framtida ekonomiska åtaganden.</w:t>
      </w:r>
    </w:p>
    <w:p w:rsidR="00716ECF" w:rsidRPr="008939A3" w:rsidRDefault="00716ECF" w:rsidP="00716E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32553"/>
          <w:kern w:val="0"/>
        </w:rPr>
      </w:pPr>
      <w:r w:rsidRPr="008939A3">
        <w:rPr>
          <w:rFonts w:ascii="Times New Roman" w:hAnsi="Times New Roman" w:cs="Times New Roman"/>
          <w:color w:val="000000"/>
          <w:kern w:val="0"/>
        </w:rPr>
        <w:t xml:space="preserve">Detta följer av ändring i </w:t>
      </w:r>
      <w:r w:rsidR="00C80690" w:rsidRPr="008939A3">
        <w:rPr>
          <w:rFonts w:ascii="Times New Roman" w:hAnsi="Times New Roman" w:cs="Times New Roman"/>
          <w:color w:val="000000"/>
          <w:kern w:val="0"/>
        </w:rPr>
        <w:t>årsredovisningslagen.</w:t>
      </w:r>
      <w:r w:rsidRPr="008939A3">
        <w:rPr>
          <w:rFonts w:ascii="Arial" w:hAnsi="Arial" w:cs="Arial"/>
          <w:color w:val="FDB409"/>
          <w:kern w:val="0"/>
        </w:rPr>
        <w:t xml:space="preserve"> </w:t>
      </w:r>
      <w:r w:rsidR="008939A3">
        <w:rPr>
          <w:rFonts w:ascii="Arial" w:hAnsi="Arial" w:cs="Arial"/>
          <w:color w:val="FDB409"/>
          <w:kern w:val="0"/>
        </w:rPr>
        <w:br/>
      </w:r>
      <w:r w:rsidR="00EA6310" w:rsidRPr="008939A3">
        <w:rPr>
          <w:rFonts w:ascii="Arial" w:hAnsi="Arial" w:cs="Arial"/>
          <w:color w:val="FDB409"/>
          <w:kern w:val="0"/>
        </w:rPr>
        <w:br/>
      </w:r>
      <w:r w:rsidR="00571B77" w:rsidRPr="008939A3">
        <w:rPr>
          <w:rFonts w:ascii="Helvetica" w:hAnsi="Helvetica" w:cs="Helvetica"/>
          <w:color w:val="FDB409"/>
          <w:kern w:val="0"/>
        </w:rPr>
        <w:t>•</w:t>
      </w:r>
      <w:r w:rsidR="008939A3" w:rsidRPr="008939A3">
        <w:rPr>
          <w:rFonts w:ascii="Times New Roman" w:hAnsi="Times New Roman" w:cs="Times New Roman"/>
          <w:b/>
          <w:bCs/>
          <w:color w:val="032553"/>
          <w:kern w:val="0"/>
        </w:rPr>
        <w:t xml:space="preserve"> </w:t>
      </w:r>
      <w:r w:rsidRPr="008939A3">
        <w:rPr>
          <w:rFonts w:ascii="Times New Roman" w:hAnsi="Times New Roman" w:cs="Times New Roman"/>
          <w:b/>
          <w:bCs/>
          <w:color w:val="032553"/>
          <w:kern w:val="0"/>
        </w:rPr>
        <w:t>§ 31 och § 32</w:t>
      </w:r>
    </w:p>
    <w:p w:rsidR="00716ECF" w:rsidRPr="008939A3" w:rsidRDefault="00716ECF" w:rsidP="00364B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</w:rPr>
      </w:pPr>
      <w:r w:rsidRPr="008939A3">
        <w:rPr>
          <w:rFonts w:ascii="Times New Roman" w:hAnsi="Times New Roman" w:cs="Times New Roman"/>
          <w:color w:val="000000"/>
          <w:kern w:val="0"/>
        </w:rPr>
        <w:t>Underhålls- och reparationsansvaret för</w:t>
      </w:r>
      <w:r w:rsidR="00EA6310" w:rsidRPr="008939A3">
        <w:rPr>
          <w:rFonts w:ascii="Times New Roman" w:hAnsi="Times New Roman" w:cs="Times New Roman"/>
          <w:color w:val="000000"/>
          <w:kern w:val="0"/>
        </w:rPr>
        <w:t xml:space="preserve"> eldstäder och braskaminer är borttaget</w:t>
      </w:r>
      <w:r w:rsidR="00364B07" w:rsidRPr="008939A3">
        <w:rPr>
          <w:rFonts w:ascii="Times New Roman" w:hAnsi="Times New Roman" w:cs="Times New Roman"/>
          <w:color w:val="000000"/>
          <w:kern w:val="0"/>
        </w:rPr>
        <w:t>.</w:t>
      </w:r>
      <w:r w:rsidR="00364B07" w:rsidRPr="008939A3">
        <w:rPr>
          <w:rFonts w:ascii="Times New Roman" w:hAnsi="Times New Roman" w:cs="Times New Roman"/>
          <w:color w:val="000000"/>
          <w:kern w:val="0"/>
        </w:rPr>
        <w:br/>
      </w:r>
      <w:r w:rsidR="00A70B3B">
        <w:rPr>
          <w:rFonts w:ascii="Times New Roman" w:hAnsi="Times New Roman" w:cs="Times New Roman"/>
          <w:color w:val="000000"/>
          <w:kern w:val="0"/>
        </w:rPr>
        <w:t xml:space="preserve">   </w:t>
      </w:r>
      <w:r w:rsidR="00364B07" w:rsidRPr="008939A3">
        <w:rPr>
          <w:rFonts w:ascii="Times New Roman" w:hAnsi="Times New Roman" w:cs="Times New Roman"/>
          <w:color w:val="000000"/>
          <w:kern w:val="0"/>
        </w:rPr>
        <w:t>Underhålls- och reparationsansvaret för anordningar för informationsöverföring</w:t>
      </w:r>
      <w:r w:rsidR="008939A3" w:rsidRPr="008939A3">
        <w:rPr>
          <w:rFonts w:ascii="Times New Roman" w:hAnsi="Times New Roman" w:cs="Times New Roman"/>
          <w:color w:val="000000"/>
          <w:kern w:val="0"/>
        </w:rPr>
        <w:t xml:space="preserve"> har lagts </w:t>
      </w:r>
      <w:r w:rsidR="00571B77">
        <w:rPr>
          <w:rFonts w:ascii="Times New Roman" w:hAnsi="Times New Roman" w:cs="Times New Roman"/>
          <w:color w:val="000000"/>
          <w:kern w:val="0"/>
        </w:rPr>
        <w:t xml:space="preserve">till </w:t>
      </w:r>
      <w:bookmarkStart w:id="0" w:name="_GoBack"/>
      <w:bookmarkEnd w:id="0"/>
      <w:r w:rsidR="008939A3" w:rsidRPr="008939A3">
        <w:rPr>
          <w:rFonts w:ascii="Times New Roman" w:hAnsi="Times New Roman" w:cs="Times New Roman"/>
          <w:color w:val="000000"/>
          <w:kern w:val="0"/>
        </w:rPr>
        <w:t xml:space="preserve">och är </w:t>
      </w:r>
      <w:r w:rsidR="00A70B3B">
        <w:rPr>
          <w:rFonts w:ascii="Times New Roman" w:hAnsi="Times New Roman" w:cs="Times New Roman"/>
          <w:color w:val="000000"/>
          <w:kern w:val="0"/>
        </w:rPr>
        <w:t xml:space="preserve">delvis </w:t>
      </w:r>
      <w:r w:rsidR="008939A3" w:rsidRPr="008939A3">
        <w:rPr>
          <w:rFonts w:ascii="Times New Roman" w:hAnsi="Times New Roman" w:cs="Times New Roman"/>
          <w:color w:val="000000"/>
          <w:kern w:val="0"/>
        </w:rPr>
        <w:t>bostadsrättsinnehavarens ansvar</w:t>
      </w:r>
      <w:r w:rsidR="00A70B3B">
        <w:rPr>
          <w:rFonts w:ascii="Times New Roman" w:hAnsi="Times New Roman" w:cs="Times New Roman"/>
          <w:color w:val="000000"/>
          <w:kern w:val="0"/>
        </w:rPr>
        <w:t xml:space="preserve"> och delvis bostadsrättsföreningens ansvar.</w:t>
      </w:r>
      <w:r w:rsidR="008939A3" w:rsidRPr="008939A3">
        <w:rPr>
          <w:rFonts w:ascii="Times New Roman" w:hAnsi="Times New Roman" w:cs="Times New Roman"/>
          <w:color w:val="000000"/>
          <w:kern w:val="0"/>
        </w:rPr>
        <w:br/>
      </w:r>
      <w:r w:rsidR="00A70B3B">
        <w:rPr>
          <w:rFonts w:ascii="Times New Roman" w:hAnsi="Times New Roman" w:cs="Times New Roman"/>
          <w:color w:val="000000"/>
          <w:kern w:val="0"/>
        </w:rPr>
        <w:t xml:space="preserve">   </w:t>
      </w:r>
      <w:r w:rsidR="008939A3" w:rsidRPr="008939A3">
        <w:rPr>
          <w:rFonts w:ascii="Times New Roman" w:hAnsi="Times New Roman" w:cs="Times New Roman"/>
          <w:color w:val="000000"/>
          <w:kern w:val="0"/>
        </w:rPr>
        <w:t>P</w:t>
      </w:r>
      <w:r w:rsidR="00364B07" w:rsidRPr="008939A3">
        <w:rPr>
          <w:rFonts w:ascii="Times New Roman" w:hAnsi="Times New Roman" w:cs="Times New Roman"/>
          <w:color w:val="000000"/>
          <w:kern w:val="0"/>
        </w:rPr>
        <w:t>ostbox och porttelefon har lagts till</w:t>
      </w:r>
      <w:r w:rsidR="008939A3" w:rsidRPr="008939A3">
        <w:rPr>
          <w:rFonts w:ascii="Times New Roman" w:hAnsi="Times New Roman" w:cs="Times New Roman"/>
          <w:color w:val="000000"/>
          <w:kern w:val="0"/>
        </w:rPr>
        <w:t xml:space="preserve"> och är bostadsrättsföreningens ansvar.</w:t>
      </w:r>
      <w:r w:rsidR="00364B07" w:rsidRPr="008939A3">
        <w:rPr>
          <w:rFonts w:ascii="Times New Roman" w:hAnsi="Times New Roman" w:cs="Times New Roman"/>
          <w:color w:val="000000"/>
          <w:kern w:val="0"/>
        </w:rPr>
        <w:br/>
      </w:r>
      <w:r w:rsidR="00A70B3B">
        <w:rPr>
          <w:rFonts w:ascii="Times New Roman" w:hAnsi="Times New Roman" w:cs="Times New Roman"/>
          <w:color w:val="000000"/>
          <w:kern w:val="0"/>
        </w:rPr>
        <w:t xml:space="preserve">   </w:t>
      </w:r>
      <w:r w:rsidR="00364B07" w:rsidRPr="008939A3">
        <w:rPr>
          <w:rFonts w:ascii="Times New Roman" w:hAnsi="Times New Roman" w:cs="Times New Roman"/>
          <w:color w:val="000000"/>
          <w:kern w:val="0"/>
        </w:rPr>
        <w:t>Underhålls- och reparationsansvaret för e</w:t>
      </w:r>
      <w:r w:rsidR="00EA6310" w:rsidRPr="008939A3">
        <w:rPr>
          <w:rFonts w:ascii="Times New Roman" w:hAnsi="Times New Roman" w:cs="Times New Roman"/>
          <w:color w:val="000000"/>
          <w:kern w:val="0"/>
        </w:rPr>
        <w:t xml:space="preserve">lsystem </w:t>
      </w:r>
      <w:r w:rsidRPr="008939A3">
        <w:rPr>
          <w:rFonts w:ascii="Times New Roman" w:hAnsi="Times New Roman" w:cs="Times New Roman"/>
          <w:color w:val="000000"/>
          <w:kern w:val="0"/>
        </w:rPr>
        <w:t>har ändrats</w:t>
      </w:r>
      <w:r w:rsidR="008939A3" w:rsidRPr="008939A3">
        <w:rPr>
          <w:rFonts w:ascii="Times New Roman" w:hAnsi="Times New Roman" w:cs="Times New Roman"/>
          <w:color w:val="000000"/>
          <w:kern w:val="0"/>
        </w:rPr>
        <w:t xml:space="preserve"> till bostadsrättsinnehavarens ansvar</w:t>
      </w:r>
      <w:r w:rsidR="00C80690" w:rsidRPr="008939A3">
        <w:rPr>
          <w:rFonts w:ascii="Times New Roman" w:hAnsi="Times New Roman" w:cs="Times New Roman"/>
          <w:color w:val="000000"/>
          <w:kern w:val="0"/>
        </w:rPr>
        <w:t>.</w:t>
      </w:r>
      <w:r w:rsidR="001D0BBE">
        <w:rPr>
          <w:rFonts w:ascii="Times New Roman" w:hAnsi="Times New Roman" w:cs="Times New Roman"/>
          <w:color w:val="000000"/>
          <w:kern w:val="0"/>
        </w:rPr>
        <w:br/>
      </w:r>
      <w:r w:rsidR="00571B77">
        <w:rPr>
          <w:rFonts w:ascii="Times New Roman" w:hAnsi="Times New Roman" w:cs="Times New Roman"/>
          <w:color w:val="000000"/>
          <w:kern w:val="0"/>
        </w:rPr>
        <w:br/>
      </w:r>
    </w:p>
    <w:p w:rsidR="00716ECF" w:rsidRPr="008939A3" w:rsidRDefault="00716ECF" w:rsidP="00716E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32553"/>
          <w:kern w:val="0"/>
        </w:rPr>
      </w:pPr>
      <w:r w:rsidRPr="008939A3">
        <w:rPr>
          <w:rFonts w:ascii="Helvetica" w:hAnsi="Helvetica" w:cs="Helvetica"/>
          <w:color w:val="FDB409"/>
          <w:kern w:val="0"/>
        </w:rPr>
        <w:lastRenderedPageBreak/>
        <w:t>•</w:t>
      </w:r>
      <w:r w:rsidRPr="008939A3">
        <w:rPr>
          <w:rFonts w:ascii="Arial" w:hAnsi="Arial" w:cs="Arial"/>
          <w:color w:val="FDB409"/>
          <w:kern w:val="0"/>
        </w:rPr>
        <w:t xml:space="preserve"> </w:t>
      </w:r>
      <w:r w:rsidRPr="008939A3">
        <w:rPr>
          <w:rFonts w:ascii="Times New Roman" w:hAnsi="Times New Roman" w:cs="Times New Roman"/>
          <w:b/>
          <w:bCs/>
          <w:color w:val="032553"/>
          <w:kern w:val="0"/>
        </w:rPr>
        <w:t>§ 36</w:t>
      </w:r>
    </w:p>
    <w:p w:rsidR="00716ECF" w:rsidRPr="008939A3" w:rsidRDefault="00716ECF" w:rsidP="00716E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</w:rPr>
      </w:pPr>
      <w:r w:rsidRPr="008939A3">
        <w:rPr>
          <w:rFonts w:ascii="Times New Roman" w:hAnsi="Times New Roman" w:cs="Times New Roman"/>
          <w:color w:val="000000"/>
          <w:kern w:val="0"/>
        </w:rPr>
        <w:t>Regleringen kring föreningens rätt att avhjälpa brist i lägenhet har ändrats genom ett</w:t>
      </w:r>
    </w:p>
    <w:p w:rsidR="00716ECF" w:rsidRPr="008939A3" w:rsidRDefault="00716ECF" w:rsidP="00716E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</w:rPr>
      </w:pPr>
      <w:r w:rsidRPr="008939A3">
        <w:rPr>
          <w:rFonts w:ascii="Times New Roman" w:hAnsi="Times New Roman" w:cs="Times New Roman"/>
          <w:color w:val="000000"/>
          <w:kern w:val="0"/>
        </w:rPr>
        <w:t>tillägg beträffande situationer då bostadsrättshavaren utför åtgärder i strid med § 37.</w:t>
      </w:r>
    </w:p>
    <w:p w:rsidR="00716ECF" w:rsidRPr="008939A3" w:rsidRDefault="00716ECF" w:rsidP="00716E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</w:rPr>
      </w:pPr>
      <w:r w:rsidRPr="008939A3">
        <w:rPr>
          <w:rFonts w:ascii="Times New Roman" w:hAnsi="Times New Roman" w:cs="Times New Roman"/>
          <w:color w:val="000000"/>
          <w:kern w:val="0"/>
        </w:rPr>
        <w:t>Detta följer av ändring i bostadsrättslagen.</w:t>
      </w:r>
      <w:r w:rsidR="008939A3">
        <w:rPr>
          <w:rFonts w:ascii="Times New Roman" w:hAnsi="Times New Roman" w:cs="Times New Roman"/>
          <w:color w:val="000000"/>
          <w:kern w:val="0"/>
        </w:rPr>
        <w:br/>
      </w:r>
    </w:p>
    <w:p w:rsidR="00716ECF" w:rsidRPr="008939A3" w:rsidRDefault="00716ECF" w:rsidP="00716E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32553"/>
          <w:kern w:val="0"/>
        </w:rPr>
      </w:pPr>
      <w:r w:rsidRPr="008939A3">
        <w:rPr>
          <w:rFonts w:ascii="Helvetica" w:hAnsi="Helvetica" w:cs="Helvetica"/>
          <w:color w:val="FDB409"/>
          <w:kern w:val="0"/>
        </w:rPr>
        <w:t>•</w:t>
      </w:r>
      <w:r w:rsidRPr="008939A3">
        <w:rPr>
          <w:rFonts w:ascii="Arial" w:hAnsi="Arial" w:cs="Arial"/>
          <w:color w:val="FDB409"/>
          <w:kern w:val="0"/>
        </w:rPr>
        <w:t xml:space="preserve"> </w:t>
      </w:r>
      <w:r w:rsidRPr="008939A3">
        <w:rPr>
          <w:rFonts w:ascii="Times New Roman" w:hAnsi="Times New Roman" w:cs="Times New Roman"/>
          <w:b/>
          <w:bCs/>
          <w:color w:val="032553"/>
          <w:kern w:val="0"/>
        </w:rPr>
        <w:t>§ 37</w:t>
      </w:r>
    </w:p>
    <w:p w:rsidR="00716ECF" w:rsidRPr="008939A3" w:rsidRDefault="00716ECF" w:rsidP="00716E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</w:rPr>
      </w:pPr>
      <w:r w:rsidRPr="008939A3">
        <w:rPr>
          <w:rFonts w:ascii="Times New Roman" w:hAnsi="Times New Roman" w:cs="Times New Roman"/>
          <w:color w:val="000000"/>
          <w:kern w:val="0"/>
        </w:rPr>
        <w:t>Det har lagts till ytterligare två situationer beträffande åtgärder i lägenheten vilka kräver</w:t>
      </w:r>
    </w:p>
    <w:p w:rsidR="00716ECF" w:rsidRPr="008939A3" w:rsidRDefault="00716ECF" w:rsidP="00716E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</w:rPr>
      </w:pPr>
      <w:r w:rsidRPr="008939A3">
        <w:rPr>
          <w:rFonts w:ascii="Times New Roman" w:hAnsi="Times New Roman" w:cs="Times New Roman"/>
          <w:color w:val="000000"/>
          <w:kern w:val="0"/>
        </w:rPr>
        <w:t>föreningens tillstånd. Därutöver har det införts ett helt nytt stycke gällande särskilda</w:t>
      </w:r>
    </w:p>
    <w:p w:rsidR="00716ECF" w:rsidRPr="008939A3" w:rsidRDefault="00716ECF" w:rsidP="00716E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</w:rPr>
      </w:pPr>
      <w:r w:rsidRPr="008939A3">
        <w:rPr>
          <w:rFonts w:ascii="Times New Roman" w:hAnsi="Times New Roman" w:cs="Times New Roman"/>
          <w:color w:val="000000"/>
          <w:kern w:val="0"/>
        </w:rPr>
        <w:t>historiska, kulturhistoriska, miljömässiga eller konstnärliga värden och kravet på</w:t>
      </w:r>
    </w:p>
    <w:p w:rsidR="00716ECF" w:rsidRPr="008939A3" w:rsidRDefault="00716ECF" w:rsidP="00716E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</w:rPr>
      </w:pPr>
      <w:r w:rsidRPr="008939A3">
        <w:rPr>
          <w:rFonts w:ascii="Times New Roman" w:hAnsi="Times New Roman" w:cs="Times New Roman"/>
          <w:color w:val="000000"/>
          <w:kern w:val="0"/>
        </w:rPr>
        <w:t>tillstånd om ett sådant värde påverkas. En formulering har lagts till innebärande att en</w:t>
      </w:r>
    </w:p>
    <w:p w:rsidR="00716ECF" w:rsidRPr="008939A3" w:rsidRDefault="00716ECF" w:rsidP="00716E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</w:rPr>
      </w:pPr>
      <w:r w:rsidRPr="008939A3">
        <w:rPr>
          <w:rFonts w:ascii="Times New Roman" w:hAnsi="Times New Roman" w:cs="Times New Roman"/>
          <w:color w:val="000000"/>
          <w:kern w:val="0"/>
        </w:rPr>
        <w:t>bostadsrättshavaren som är missnöjd med styrelsens beslut kan vända sig till</w:t>
      </w:r>
    </w:p>
    <w:p w:rsidR="00716ECF" w:rsidRPr="008939A3" w:rsidRDefault="00716ECF" w:rsidP="00716E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</w:rPr>
      </w:pPr>
      <w:r w:rsidRPr="008939A3">
        <w:rPr>
          <w:rFonts w:ascii="Times New Roman" w:hAnsi="Times New Roman" w:cs="Times New Roman"/>
          <w:color w:val="000000"/>
          <w:kern w:val="0"/>
        </w:rPr>
        <w:t>hyresnämnden. Dessa ändringar följer av ändring i bostadsrättslagen.</w:t>
      </w:r>
      <w:r w:rsidR="008939A3">
        <w:rPr>
          <w:rFonts w:ascii="Times New Roman" w:hAnsi="Times New Roman" w:cs="Times New Roman"/>
          <w:color w:val="000000"/>
          <w:kern w:val="0"/>
        </w:rPr>
        <w:br/>
      </w:r>
    </w:p>
    <w:p w:rsidR="00716ECF" w:rsidRPr="008939A3" w:rsidRDefault="00716ECF" w:rsidP="00716E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32553"/>
          <w:kern w:val="0"/>
        </w:rPr>
      </w:pPr>
      <w:r w:rsidRPr="008939A3">
        <w:rPr>
          <w:rFonts w:ascii="Helvetica" w:hAnsi="Helvetica" w:cs="Helvetica"/>
          <w:color w:val="FDB409"/>
          <w:kern w:val="0"/>
        </w:rPr>
        <w:t>•</w:t>
      </w:r>
      <w:r w:rsidRPr="008939A3">
        <w:rPr>
          <w:rFonts w:ascii="Arial" w:hAnsi="Arial" w:cs="Arial"/>
          <w:color w:val="FDB409"/>
          <w:kern w:val="0"/>
        </w:rPr>
        <w:t xml:space="preserve"> </w:t>
      </w:r>
      <w:r w:rsidRPr="008939A3">
        <w:rPr>
          <w:rFonts w:ascii="Times New Roman" w:hAnsi="Times New Roman" w:cs="Times New Roman"/>
          <w:b/>
          <w:bCs/>
          <w:color w:val="032553"/>
          <w:kern w:val="0"/>
        </w:rPr>
        <w:t>§ 44</w:t>
      </w:r>
    </w:p>
    <w:p w:rsidR="00716ECF" w:rsidRPr="008939A3" w:rsidRDefault="00716ECF" w:rsidP="00716E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</w:rPr>
      </w:pPr>
      <w:r w:rsidRPr="008939A3">
        <w:rPr>
          <w:rFonts w:ascii="Times New Roman" w:hAnsi="Times New Roman" w:cs="Times New Roman"/>
          <w:color w:val="000000"/>
          <w:kern w:val="0"/>
        </w:rPr>
        <w:t>En skrivning har införts kring en ny förverkandegrund gällande situationen då en</w:t>
      </w:r>
    </w:p>
    <w:p w:rsidR="004960D6" w:rsidRPr="008939A3" w:rsidRDefault="00716ECF" w:rsidP="00716ECF">
      <w:r w:rsidRPr="008939A3">
        <w:rPr>
          <w:rFonts w:ascii="Times New Roman" w:hAnsi="Times New Roman" w:cs="Times New Roman"/>
          <w:color w:val="000000"/>
          <w:kern w:val="0"/>
        </w:rPr>
        <w:t>bostadsrättshavare gör ingrepp i lägenheten utan behövligt tillstånd. Detta följer av</w:t>
      </w:r>
      <w:r w:rsidR="00C80690" w:rsidRPr="008939A3">
        <w:rPr>
          <w:rFonts w:ascii="Times New Roman" w:hAnsi="Times New Roman" w:cs="Times New Roman"/>
          <w:color w:val="000000"/>
          <w:kern w:val="0"/>
        </w:rPr>
        <w:t xml:space="preserve"> ändring i bostadsrättslagen.</w:t>
      </w:r>
    </w:p>
    <w:sectPr w:rsidR="004960D6" w:rsidRPr="008939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7"/>
  <w:doNotDisplayPageBoundaries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ECF"/>
    <w:rsid w:val="001D0BBE"/>
    <w:rsid w:val="002B3176"/>
    <w:rsid w:val="00364B07"/>
    <w:rsid w:val="004960D6"/>
    <w:rsid w:val="00571B77"/>
    <w:rsid w:val="00716ECF"/>
    <w:rsid w:val="008939A3"/>
    <w:rsid w:val="00A65342"/>
    <w:rsid w:val="00A70B3B"/>
    <w:rsid w:val="00C80690"/>
    <w:rsid w:val="00EA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zh-CN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zh-CN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513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Rodret</cp:lastModifiedBy>
  <cp:revision>3</cp:revision>
  <cp:lastPrinted>2023-11-14T19:35:00Z</cp:lastPrinted>
  <dcterms:created xsi:type="dcterms:W3CDTF">2023-11-14T19:46:00Z</dcterms:created>
  <dcterms:modified xsi:type="dcterms:W3CDTF">2023-11-14T19:46:00Z</dcterms:modified>
</cp:coreProperties>
</file>