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1D9E6" w14:textId="77777777" w:rsidR="00CD5A8B" w:rsidRPr="00B63163" w:rsidRDefault="00CD5A8B" w:rsidP="00CD5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52"/>
          <w:szCs w:val="52"/>
        </w:rPr>
      </w:pPr>
      <w:r>
        <w:rPr>
          <w:rStyle w:val="normaltextrun"/>
          <w:rFonts w:ascii="Calibri" w:hAnsi="Calibri" w:cs="Calibri"/>
          <w:b/>
          <w:bCs/>
          <w:color w:val="2E74B5"/>
          <w:sz w:val="48"/>
          <w:szCs w:val="48"/>
        </w:rPr>
        <w:t xml:space="preserve">              </w:t>
      </w:r>
      <w:r w:rsidR="00B63163">
        <w:rPr>
          <w:rStyle w:val="normaltextrun"/>
          <w:rFonts w:ascii="Calibri" w:hAnsi="Calibri" w:cs="Calibri"/>
          <w:b/>
          <w:bCs/>
          <w:color w:val="2E74B5"/>
          <w:sz w:val="48"/>
          <w:szCs w:val="48"/>
        </w:rPr>
        <w:t xml:space="preserve">  </w:t>
      </w:r>
      <w:r w:rsidRPr="00B63163">
        <w:rPr>
          <w:rStyle w:val="normaltextrun"/>
          <w:rFonts w:ascii="Calibri" w:hAnsi="Calibri" w:cs="Calibri"/>
          <w:b/>
          <w:bCs/>
          <w:color w:val="2E74B5"/>
          <w:sz w:val="52"/>
          <w:szCs w:val="52"/>
        </w:rPr>
        <w:t>STYRELSEN INFORMERAR</w:t>
      </w:r>
    </w:p>
    <w:p w14:paraId="66A12651" w14:textId="77777777" w:rsidR="00CD5A8B" w:rsidRDefault="00CD5A8B" w:rsidP="00CD5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F47E27E" w14:textId="77777777" w:rsidR="00CD5A8B" w:rsidRPr="00CD5A8B" w:rsidRDefault="00CD5A8B" w:rsidP="00CD5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CD5A8B">
        <w:rPr>
          <w:rStyle w:val="normaltextrun"/>
          <w:rFonts w:ascii="Calibri" w:hAnsi="Calibri" w:cs="Calibri"/>
          <w:b/>
          <w:bCs/>
          <w:sz w:val="28"/>
          <w:szCs w:val="28"/>
        </w:rPr>
        <w:t>Sopsorteringen måste förbättras i föreningen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.</w:t>
      </w:r>
      <w:r w:rsidRPr="00CD5A8B">
        <w:rPr>
          <w:rStyle w:val="eop"/>
          <w:rFonts w:ascii="Calibri" w:hAnsi="Calibri" w:cs="Calibri"/>
          <w:sz w:val="28"/>
          <w:szCs w:val="28"/>
        </w:rPr>
        <w:t> </w:t>
      </w:r>
    </w:p>
    <w:p w14:paraId="13C8D949" w14:textId="77777777" w:rsidR="00CD5A8B" w:rsidRPr="00CD5A8B" w:rsidRDefault="00CD5A8B" w:rsidP="00CD5A8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CD5A8B">
        <w:rPr>
          <w:rStyle w:val="normaltextrun"/>
          <w:rFonts w:ascii="Calibri" w:hAnsi="Calibri" w:cs="Calibri"/>
          <w:sz w:val="28"/>
          <w:szCs w:val="28"/>
        </w:rPr>
        <w:t xml:space="preserve">Den senaste tiden har kärlen för pappersförpackningar varit överfulla vid flera tillfällen, vilket har gjort att vi har fått betala </w:t>
      </w:r>
      <w:r>
        <w:rPr>
          <w:rStyle w:val="normaltextrun"/>
          <w:rFonts w:ascii="Calibri" w:hAnsi="Calibri" w:cs="Calibri"/>
          <w:sz w:val="28"/>
          <w:szCs w:val="28"/>
        </w:rPr>
        <w:t xml:space="preserve">extra </w:t>
      </w:r>
      <w:r w:rsidRPr="00CD5A8B">
        <w:rPr>
          <w:rStyle w:val="normaltextrun"/>
          <w:rFonts w:ascii="Calibri" w:hAnsi="Calibri" w:cs="Calibri"/>
          <w:sz w:val="28"/>
          <w:szCs w:val="28"/>
        </w:rPr>
        <w:t>för bortforsling av översopor. Det är bra att vi sorterar förpackningarna, men vi måste bli bättre på att platta till dem. Då får det plats mycket mer i kärlen och vi slipper betala för luft! Ställ inget på golvet. Om det är fullt i återvinningskärlen så finns närmaste återvinningsstation ovanför </w:t>
      </w:r>
      <w:proofErr w:type="spellStart"/>
      <w:r w:rsidRPr="00CD5A8B">
        <w:rPr>
          <w:rStyle w:val="spellingerror"/>
          <w:rFonts w:ascii="Calibri" w:hAnsi="Calibri" w:cs="Calibri"/>
          <w:sz w:val="28"/>
          <w:szCs w:val="28"/>
        </w:rPr>
        <w:t>Landgrensskolan</w:t>
      </w:r>
      <w:proofErr w:type="spellEnd"/>
      <w:r w:rsidRPr="00CD5A8B">
        <w:rPr>
          <w:rStyle w:val="normaltextrun"/>
          <w:rFonts w:ascii="Calibri" w:hAnsi="Calibri" w:cs="Calibri"/>
          <w:sz w:val="28"/>
          <w:szCs w:val="28"/>
        </w:rPr>
        <w:t>.</w:t>
      </w:r>
      <w:r w:rsidRPr="00CD5A8B">
        <w:rPr>
          <w:rStyle w:val="eop"/>
          <w:rFonts w:ascii="Calibri" w:hAnsi="Calibri" w:cs="Calibri"/>
          <w:sz w:val="28"/>
          <w:szCs w:val="28"/>
        </w:rPr>
        <w:t> </w:t>
      </w:r>
    </w:p>
    <w:p w14:paraId="1B44935F" w14:textId="77777777" w:rsidR="00CD5A8B" w:rsidRPr="00CD5A8B" w:rsidRDefault="00CD5A8B" w:rsidP="00CD5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CD5A8B">
        <w:rPr>
          <w:rStyle w:val="normaltextrun"/>
          <w:rFonts w:ascii="Calibri" w:hAnsi="Calibri" w:cs="Calibri"/>
          <w:sz w:val="28"/>
          <w:szCs w:val="28"/>
        </w:rPr>
        <w:t>I kärlen för brännbart brukar det finnas stora svarta sopsäckar med osorterat avfall. Sortera ditt avfall och lägg den brännbara resten i mindre soppåsar, så blir det mycket lättare att fylla kärlen effektivt. </w:t>
      </w:r>
      <w:r w:rsidRPr="00CD5A8B">
        <w:rPr>
          <w:rStyle w:val="eop"/>
          <w:rFonts w:ascii="Calibri" w:hAnsi="Calibri" w:cs="Calibri"/>
          <w:sz w:val="28"/>
          <w:szCs w:val="28"/>
        </w:rPr>
        <w:t> </w:t>
      </w:r>
    </w:p>
    <w:p w14:paraId="30D672C9" w14:textId="77777777" w:rsidR="00CD5A8B" w:rsidRPr="00CD5A8B" w:rsidRDefault="00CD5A8B" w:rsidP="00CD5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CD5A8B">
        <w:rPr>
          <w:rStyle w:val="normaltextrun"/>
          <w:rFonts w:ascii="Calibri" w:hAnsi="Calibri" w:cs="Calibri"/>
          <w:sz w:val="28"/>
          <w:szCs w:val="28"/>
        </w:rPr>
        <w:t xml:space="preserve">Det brännbara avfallet är det dyraste att bli av med, så om vi blir bättre att sortera bort förpackningar och matavfall så kan vi spara </w:t>
      </w:r>
      <w:proofErr w:type="gramStart"/>
      <w:r w:rsidRPr="00CD5A8B">
        <w:rPr>
          <w:rStyle w:val="normaltextrun"/>
          <w:rFonts w:ascii="Calibri" w:hAnsi="Calibri" w:cs="Calibri"/>
          <w:sz w:val="28"/>
          <w:szCs w:val="28"/>
        </w:rPr>
        <w:t>10.000</w:t>
      </w:r>
      <w:proofErr w:type="gramEnd"/>
      <w:r w:rsidRPr="00CD5A8B">
        <w:rPr>
          <w:rStyle w:val="normaltextrun"/>
          <w:rFonts w:ascii="Calibri" w:hAnsi="Calibri" w:cs="Calibri"/>
          <w:sz w:val="28"/>
          <w:szCs w:val="28"/>
        </w:rPr>
        <w:t>-tals kronor per år, samtidigt som vi minskar vår påverkan på miljön.</w:t>
      </w:r>
      <w:r w:rsidRPr="00CD5A8B">
        <w:rPr>
          <w:rStyle w:val="eop"/>
          <w:rFonts w:ascii="Calibri" w:hAnsi="Calibri" w:cs="Calibri"/>
          <w:sz w:val="28"/>
          <w:szCs w:val="28"/>
        </w:rPr>
        <w:t> </w:t>
      </w:r>
    </w:p>
    <w:p w14:paraId="2DFE699B" w14:textId="77777777" w:rsidR="00CD5A8B" w:rsidRPr="00CD5A8B" w:rsidRDefault="00CD5A8B" w:rsidP="00CD5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CD5A8B">
        <w:rPr>
          <w:rStyle w:val="normaltextrun"/>
          <w:rFonts w:ascii="Calibri" w:hAnsi="Calibri" w:cs="Calibri"/>
          <w:sz w:val="28"/>
          <w:szCs w:val="28"/>
        </w:rPr>
        <w:t>Det är enbart hushållsavfall från lägenheterna i föreningen som är tillåtet att slängas i miljöhusen!</w:t>
      </w:r>
      <w:r w:rsidRPr="00CD5A8B">
        <w:rPr>
          <w:rStyle w:val="scxw248447736"/>
          <w:rFonts w:ascii="Calibri" w:hAnsi="Calibri" w:cs="Calibri"/>
          <w:sz w:val="28"/>
          <w:szCs w:val="28"/>
        </w:rPr>
        <w:t> </w:t>
      </w:r>
      <w:r>
        <w:rPr>
          <w:rFonts w:ascii="Calibri" w:hAnsi="Calibri" w:cs="Calibri"/>
          <w:sz w:val="28"/>
          <w:szCs w:val="28"/>
        </w:rPr>
        <w:t xml:space="preserve"> </w:t>
      </w:r>
      <w:r w:rsidRPr="00CD5A8B">
        <w:rPr>
          <w:rStyle w:val="normaltextrun"/>
          <w:rFonts w:ascii="Calibri" w:hAnsi="Calibri" w:cs="Calibri"/>
          <w:sz w:val="28"/>
          <w:szCs w:val="28"/>
        </w:rPr>
        <w:t>Var annat avfall ska lämnas kan du läsa om i föreningens checklista som följer med det här brevet.</w:t>
      </w:r>
      <w:r w:rsidRPr="00CD5A8B">
        <w:rPr>
          <w:rStyle w:val="eop"/>
          <w:rFonts w:ascii="Calibri" w:hAnsi="Calibri" w:cs="Calibri"/>
          <w:sz w:val="28"/>
          <w:szCs w:val="28"/>
        </w:rPr>
        <w:t> </w:t>
      </w:r>
    </w:p>
    <w:p w14:paraId="142617F5" w14:textId="77777777" w:rsidR="00CD5A8B" w:rsidRDefault="00CD5A8B" w:rsidP="00CD5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1471D1C5" w14:textId="77777777" w:rsidR="00CD5A8B" w:rsidRPr="00CD5A8B" w:rsidRDefault="00CD5A8B" w:rsidP="00CD5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CD5A8B">
        <w:rPr>
          <w:rStyle w:val="normaltextrun"/>
          <w:rFonts w:ascii="Calibri" w:hAnsi="Calibri" w:cs="Calibri"/>
          <w:b/>
          <w:bCs/>
          <w:sz w:val="28"/>
          <w:szCs w:val="28"/>
        </w:rPr>
        <w:t>Checklista för källsortering</w:t>
      </w:r>
      <w:r w:rsidRPr="00CD5A8B">
        <w:rPr>
          <w:rStyle w:val="eop"/>
          <w:rFonts w:ascii="Calibri" w:hAnsi="Calibri" w:cs="Calibri"/>
          <w:sz w:val="28"/>
          <w:szCs w:val="28"/>
        </w:rPr>
        <w:t> </w:t>
      </w:r>
    </w:p>
    <w:p w14:paraId="6D893C25" w14:textId="77777777" w:rsidR="00CD5A8B" w:rsidRPr="00CD5A8B" w:rsidRDefault="00CD5A8B" w:rsidP="00CD5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CD5A8B">
        <w:rPr>
          <w:rStyle w:val="normaltextrun"/>
          <w:rFonts w:ascii="Calibri" w:hAnsi="Calibri" w:cs="Calibri"/>
          <w:sz w:val="28"/>
          <w:szCs w:val="28"/>
        </w:rPr>
        <w:t>Som bilagor till det här brevet får ni:</w:t>
      </w:r>
      <w:r w:rsidRPr="00CD5A8B">
        <w:rPr>
          <w:rStyle w:val="eop"/>
          <w:rFonts w:ascii="Calibri" w:hAnsi="Calibri" w:cs="Calibri"/>
          <w:sz w:val="28"/>
          <w:szCs w:val="28"/>
        </w:rPr>
        <w:t> </w:t>
      </w:r>
    </w:p>
    <w:p w14:paraId="44D53F84" w14:textId="77777777" w:rsidR="00CD5A8B" w:rsidRPr="00CD5A8B" w:rsidRDefault="00CD5A8B" w:rsidP="00CD5A8B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8"/>
          <w:szCs w:val="28"/>
        </w:rPr>
      </w:pPr>
      <w:r w:rsidRPr="00CD5A8B">
        <w:rPr>
          <w:rStyle w:val="normaltextrun"/>
          <w:rFonts w:ascii="Calibri" w:hAnsi="Calibri" w:cs="Calibri"/>
          <w:sz w:val="28"/>
          <w:szCs w:val="28"/>
        </w:rPr>
        <w:t>Häftet ”Checklista för källsortering av sopor” som vi i styrelsen har gjort för att göra det</w:t>
      </w:r>
      <w:r w:rsidRPr="00CD5A8B">
        <w:rPr>
          <w:rStyle w:val="scxw248447736"/>
          <w:rFonts w:ascii="Calibri" w:hAnsi="Calibri" w:cs="Calibri"/>
          <w:sz w:val="28"/>
          <w:szCs w:val="28"/>
        </w:rPr>
        <w:t> </w:t>
      </w:r>
      <w:r w:rsidRPr="00CD5A8B">
        <w:rPr>
          <w:rStyle w:val="normaltextrun"/>
          <w:rFonts w:ascii="Calibri" w:hAnsi="Calibri" w:cs="Calibri"/>
          <w:sz w:val="28"/>
          <w:szCs w:val="28"/>
        </w:rPr>
        <w:t>lättare att sortera rätt.</w:t>
      </w:r>
      <w:r w:rsidRPr="00CD5A8B">
        <w:rPr>
          <w:rStyle w:val="eop"/>
          <w:rFonts w:ascii="Calibri" w:hAnsi="Calibri" w:cs="Calibri"/>
          <w:sz w:val="28"/>
          <w:szCs w:val="28"/>
        </w:rPr>
        <w:t> </w:t>
      </w:r>
    </w:p>
    <w:p w14:paraId="43F29055" w14:textId="77777777" w:rsidR="00CD5A8B" w:rsidRPr="00CD5A8B" w:rsidRDefault="00CD5A8B" w:rsidP="00CD5A8B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8"/>
          <w:szCs w:val="28"/>
        </w:rPr>
      </w:pPr>
      <w:r w:rsidRPr="00CD5A8B">
        <w:rPr>
          <w:rStyle w:val="normaltextrun"/>
          <w:rFonts w:ascii="Calibri" w:hAnsi="Calibri" w:cs="Calibri"/>
          <w:sz w:val="28"/>
          <w:szCs w:val="28"/>
        </w:rPr>
        <w:t>Broschyren ”Litet häfte om matavfall &amp; återvinning” från HEMAB.</w:t>
      </w:r>
      <w:r w:rsidRPr="00CD5A8B">
        <w:rPr>
          <w:rStyle w:val="eop"/>
          <w:rFonts w:ascii="Calibri" w:hAnsi="Calibri" w:cs="Calibri"/>
          <w:sz w:val="28"/>
          <w:szCs w:val="28"/>
        </w:rPr>
        <w:t> </w:t>
      </w:r>
    </w:p>
    <w:p w14:paraId="4B97DD80" w14:textId="77777777" w:rsidR="00CD5A8B" w:rsidRPr="00CD5A8B" w:rsidRDefault="00CD5A8B" w:rsidP="00CD5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CD5A8B">
        <w:rPr>
          <w:rStyle w:val="normaltextrun"/>
          <w:rFonts w:ascii="Calibri" w:hAnsi="Calibri" w:cs="Calibri"/>
          <w:sz w:val="28"/>
          <w:szCs w:val="28"/>
        </w:rPr>
        <w:t>Spar dem, så att ni kan titta i dem nästa gång ni funderar på hur man ska sortera något.</w:t>
      </w:r>
      <w:r w:rsidRPr="00CD5A8B">
        <w:rPr>
          <w:rStyle w:val="eop"/>
          <w:rFonts w:ascii="Calibri" w:hAnsi="Calibri" w:cs="Calibri"/>
          <w:sz w:val="28"/>
          <w:szCs w:val="28"/>
        </w:rPr>
        <w:t> </w:t>
      </w:r>
    </w:p>
    <w:p w14:paraId="1C19626D" w14:textId="77777777" w:rsidR="00CD5A8B" w:rsidRDefault="00CD5A8B" w:rsidP="00CD5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14E1AACB" w14:textId="77777777" w:rsidR="00CD5A8B" w:rsidRPr="00CD5A8B" w:rsidRDefault="00CD5A8B" w:rsidP="00CD5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CD5A8B">
        <w:rPr>
          <w:rStyle w:val="normaltextrun"/>
          <w:rFonts w:ascii="Calibri" w:hAnsi="Calibri" w:cs="Calibri"/>
          <w:b/>
          <w:bCs/>
          <w:sz w:val="28"/>
          <w:szCs w:val="28"/>
        </w:rPr>
        <w:t>Översyn av miljöhusen</w:t>
      </w:r>
      <w:r w:rsidRPr="00CD5A8B">
        <w:rPr>
          <w:rStyle w:val="eop"/>
          <w:rFonts w:ascii="Calibri" w:hAnsi="Calibri" w:cs="Calibri"/>
          <w:sz w:val="28"/>
          <w:szCs w:val="28"/>
        </w:rPr>
        <w:t> </w:t>
      </w:r>
    </w:p>
    <w:p w14:paraId="3061F441" w14:textId="77777777" w:rsidR="00CD5A8B" w:rsidRPr="00CD5A8B" w:rsidRDefault="00CD5A8B" w:rsidP="00CD5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CD5A8B">
        <w:rPr>
          <w:rStyle w:val="normaltextrun"/>
          <w:rFonts w:ascii="Calibri" w:hAnsi="Calibri" w:cs="Calibri"/>
          <w:sz w:val="28"/>
          <w:szCs w:val="28"/>
        </w:rPr>
        <w:t>Inom kort kommer vi att förändra placeringen av kärlen och uppdatera informationen i miljöhusen för att det ska bli lättare att göra rätt. Så titta noga nästa gång du ska slänga dina sopor!</w:t>
      </w:r>
      <w:r w:rsidRPr="00CD5A8B">
        <w:rPr>
          <w:rStyle w:val="eop"/>
          <w:rFonts w:ascii="Calibri" w:hAnsi="Calibri" w:cs="Calibri"/>
          <w:sz w:val="28"/>
          <w:szCs w:val="28"/>
        </w:rPr>
        <w:t> </w:t>
      </w:r>
    </w:p>
    <w:p w14:paraId="38E43888" w14:textId="77777777" w:rsidR="00CD5A8B" w:rsidRDefault="00CD5A8B" w:rsidP="00CD5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265987DC" w14:textId="382088A7" w:rsidR="00CD5A8B" w:rsidRPr="00CD5A8B" w:rsidRDefault="00CD5A8B" w:rsidP="00CD5A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CD5A8B">
        <w:rPr>
          <w:rStyle w:val="normaltextrun"/>
          <w:rFonts w:ascii="Calibri" w:hAnsi="Calibri" w:cs="Calibri"/>
          <w:b/>
          <w:bCs/>
          <w:sz w:val="28"/>
          <w:szCs w:val="28"/>
        </w:rPr>
        <w:t>Tillsammans hjälp</w:t>
      </w:r>
      <w:r w:rsidR="001F64AE">
        <w:rPr>
          <w:rStyle w:val="normaltextrun"/>
          <w:rFonts w:ascii="Calibri" w:hAnsi="Calibri" w:cs="Calibri"/>
          <w:b/>
          <w:bCs/>
          <w:sz w:val="28"/>
          <w:szCs w:val="28"/>
        </w:rPr>
        <w:t>s</w:t>
      </w:r>
      <w:r w:rsidRPr="00CD5A8B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="001F64AE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vi </w:t>
      </w:r>
      <w:r w:rsidRPr="00CD5A8B">
        <w:rPr>
          <w:rStyle w:val="normaltextrun"/>
          <w:rFonts w:ascii="Calibri" w:hAnsi="Calibri" w:cs="Calibri"/>
          <w:b/>
          <w:bCs/>
          <w:sz w:val="28"/>
          <w:szCs w:val="28"/>
        </w:rPr>
        <w:t>åt</w:t>
      </w:r>
      <w:r w:rsidR="004B084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att</w:t>
      </w:r>
      <w:r w:rsidRPr="00CD5A8B">
        <w:rPr>
          <w:rStyle w:val="normaltextrun"/>
          <w:rFonts w:ascii="Calibri" w:hAnsi="Calibri" w:cs="Calibri"/>
          <w:b/>
          <w:bCs/>
          <w:sz w:val="28"/>
          <w:szCs w:val="28"/>
        </w:rPr>
        <w:t>: </w:t>
      </w:r>
      <w:r w:rsidRPr="00CD5A8B">
        <w:rPr>
          <w:rStyle w:val="eop"/>
          <w:rFonts w:ascii="Calibri" w:hAnsi="Calibri" w:cs="Calibri"/>
          <w:sz w:val="28"/>
          <w:szCs w:val="28"/>
        </w:rPr>
        <w:t> </w:t>
      </w:r>
    </w:p>
    <w:p w14:paraId="53BDBD37" w14:textId="77777777" w:rsidR="00CD5A8B" w:rsidRPr="00CD5A8B" w:rsidRDefault="00CD5A8B" w:rsidP="00CD5A8B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8"/>
          <w:szCs w:val="28"/>
        </w:rPr>
      </w:pPr>
      <w:r w:rsidRPr="00CD5A8B">
        <w:rPr>
          <w:rStyle w:val="normaltextrun"/>
          <w:rFonts w:ascii="Calibri" w:hAnsi="Calibri" w:cs="Calibri"/>
          <w:sz w:val="28"/>
          <w:szCs w:val="28"/>
        </w:rPr>
        <w:t>hålla miljöhusen rena och snygga!</w:t>
      </w:r>
      <w:r w:rsidRPr="00CD5A8B">
        <w:rPr>
          <w:rStyle w:val="eop"/>
          <w:rFonts w:ascii="Calibri" w:hAnsi="Calibri" w:cs="Calibri"/>
          <w:sz w:val="28"/>
          <w:szCs w:val="28"/>
        </w:rPr>
        <w:t> </w:t>
      </w:r>
    </w:p>
    <w:p w14:paraId="3110CCF6" w14:textId="77777777" w:rsidR="00CD5A8B" w:rsidRDefault="00CD5A8B" w:rsidP="00CD5A8B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00CD5A8B">
        <w:rPr>
          <w:rStyle w:val="normaltextrun"/>
          <w:rFonts w:ascii="Calibri" w:hAnsi="Calibri" w:cs="Calibri"/>
          <w:sz w:val="28"/>
          <w:szCs w:val="28"/>
        </w:rPr>
        <w:t>öka utsorteringen av återvinning och matavfall, så att det blir så lite som möjligt i brännbart! </w:t>
      </w:r>
    </w:p>
    <w:p w14:paraId="6C93B502" w14:textId="77777777" w:rsidR="00CD5A8B" w:rsidRPr="00CD5A8B" w:rsidRDefault="00CD5A8B" w:rsidP="00CD5A8B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8"/>
          <w:szCs w:val="28"/>
        </w:rPr>
      </w:pPr>
      <w:r w:rsidRPr="00CD5A8B">
        <w:rPr>
          <w:rStyle w:val="eop"/>
          <w:rFonts w:ascii="Calibri" w:hAnsi="Calibri" w:cs="Calibri"/>
          <w:sz w:val="28"/>
          <w:szCs w:val="28"/>
        </w:rPr>
        <w:t> </w:t>
      </w:r>
    </w:p>
    <w:p w14:paraId="7993FE0A" w14:textId="77777777" w:rsidR="006D42F3" w:rsidRPr="004B0841" w:rsidRDefault="00CD5A8B" w:rsidP="00CD5A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 w:rsidRPr="004B0841">
        <w:rPr>
          <w:rStyle w:val="normaltextrun"/>
          <w:rFonts w:ascii="Calibri" w:hAnsi="Calibri" w:cs="Calibri"/>
          <w:b/>
          <w:bCs/>
          <w:sz w:val="36"/>
          <w:szCs w:val="36"/>
        </w:rPr>
        <w:t>Styrelsen för Bostadsrättsföreningen Docenten</w:t>
      </w:r>
      <w:r w:rsidRPr="004B0841">
        <w:rPr>
          <w:rStyle w:val="eop"/>
          <w:rFonts w:ascii="Calibri" w:hAnsi="Calibri" w:cs="Calibri"/>
          <w:sz w:val="36"/>
          <w:szCs w:val="36"/>
        </w:rPr>
        <w:t>  </w:t>
      </w:r>
    </w:p>
    <w:sectPr w:rsidR="006D42F3" w:rsidRPr="004B08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F20D7" w14:textId="77777777" w:rsidR="00920141" w:rsidRDefault="00920141" w:rsidP="00CD5A8B">
      <w:pPr>
        <w:spacing w:after="0" w:line="240" w:lineRule="auto"/>
      </w:pPr>
      <w:r>
        <w:separator/>
      </w:r>
    </w:p>
  </w:endnote>
  <w:endnote w:type="continuationSeparator" w:id="0">
    <w:p w14:paraId="19FBB05B" w14:textId="77777777" w:rsidR="00920141" w:rsidRDefault="00920141" w:rsidP="00CD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96EF9" w14:textId="77777777" w:rsidR="00CD5A8B" w:rsidRDefault="00CD5A8B" w:rsidP="00CD5A8B">
    <w:pPr>
      <w:pStyle w:val="Sidfot"/>
      <w:jc w:val="center"/>
    </w:pPr>
    <w:r>
      <w:rPr>
        <w:noProof/>
      </w:rPr>
      <w:drawing>
        <wp:inline distT="0" distB="0" distL="0" distR="0" wp14:anchorId="5E297DA8" wp14:editId="78C670EB">
          <wp:extent cx="899160" cy="618171"/>
          <wp:effectExtent l="0" t="0" r="0" b="0"/>
          <wp:docPr id="1" name="Bild 1" descr="C:\Users\teed\AppData\Local\Microsoft\Windows\INetCache\Content.MSO\279881C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ed\AppData\Local\Microsoft\Windows\INetCache\Content.MSO\279881CC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56" cy="629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199E0" w14:textId="77777777" w:rsidR="00920141" w:rsidRDefault="00920141" w:rsidP="00CD5A8B">
      <w:pPr>
        <w:spacing w:after="0" w:line="240" w:lineRule="auto"/>
      </w:pPr>
      <w:r>
        <w:separator/>
      </w:r>
    </w:p>
  </w:footnote>
  <w:footnote w:type="continuationSeparator" w:id="0">
    <w:p w14:paraId="7BEF4385" w14:textId="77777777" w:rsidR="00920141" w:rsidRDefault="00920141" w:rsidP="00CD5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FAFD2" w14:textId="77777777" w:rsidR="00CD5A8B" w:rsidRPr="004B0841" w:rsidRDefault="00CD5A8B" w:rsidP="00CD5A8B">
    <w:pPr>
      <w:pStyle w:val="Sidhuvud"/>
      <w:rPr>
        <w:sz w:val="28"/>
        <w:szCs w:val="28"/>
      </w:rPr>
    </w:pPr>
    <w:r w:rsidRPr="004B0841">
      <w:rPr>
        <w:rStyle w:val="normaltextrun"/>
        <w:rFonts w:ascii="Calibri" w:hAnsi="Calibri" w:cs="Calibri"/>
        <w:b/>
        <w:bCs/>
        <w:sz w:val="28"/>
        <w:szCs w:val="28"/>
      </w:rPr>
      <w:t>HSB Brf Docent</w:t>
    </w:r>
    <w:r w:rsidR="00A374FD">
      <w:rPr>
        <w:rStyle w:val="normaltextrun"/>
        <w:rFonts w:ascii="Calibri" w:hAnsi="Calibri" w:cs="Calibri"/>
        <w:b/>
        <w:bCs/>
        <w:sz w:val="28"/>
        <w:szCs w:val="28"/>
      </w:rPr>
      <w:t>en</w:t>
    </w:r>
    <w:r w:rsidRPr="004B0841">
      <w:rPr>
        <w:rStyle w:val="normaltextrun"/>
        <w:rFonts w:ascii="Calibri" w:hAnsi="Calibri" w:cs="Calibri"/>
        <w:sz w:val="28"/>
        <w:szCs w:val="28"/>
      </w:rPr>
      <w:t xml:space="preserve">  </w:t>
    </w:r>
    <w:r w:rsidR="00A374FD">
      <w:rPr>
        <w:rStyle w:val="normaltextrun"/>
        <w:rFonts w:ascii="Calibri" w:hAnsi="Calibri" w:cs="Calibri"/>
        <w:b/>
        <w:bCs/>
        <w:sz w:val="28"/>
        <w:szCs w:val="28"/>
      </w:rPr>
      <w:t xml:space="preserve"> </w:t>
    </w:r>
    <w:r w:rsidRPr="004B0841">
      <w:rPr>
        <w:rStyle w:val="normaltextrun"/>
        <w:rFonts w:ascii="Calibri" w:hAnsi="Calibri" w:cs="Calibri"/>
        <w:b/>
        <w:bCs/>
        <w:sz w:val="28"/>
        <w:szCs w:val="28"/>
      </w:rPr>
      <w:t xml:space="preserve"> </w:t>
    </w:r>
    <w:r w:rsidRPr="004B0841">
      <w:rPr>
        <w:rStyle w:val="normaltextrun"/>
        <w:rFonts w:ascii="Calibri" w:hAnsi="Calibri" w:cs="Calibri"/>
        <w:sz w:val="28"/>
        <w:szCs w:val="28"/>
      </w:rPr>
      <w:t xml:space="preserve">                                                            </w:t>
    </w:r>
    <w:r w:rsidR="004B0841">
      <w:rPr>
        <w:rStyle w:val="normaltextrun"/>
        <w:rFonts w:ascii="Calibri" w:hAnsi="Calibri" w:cs="Calibri"/>
        <w:sz w:val="28"/>
        <w:szCs w:val="28"/>
      </w:rPr>
      <w:t>                     </w:t>
    </w:r>
    <w:r w:rsidRPr="004B0841">
      <w:rPr>
        <w:rStyle w:val="normaltextrun"/>
        <w:rFonts w:ascii="Calibri" w:hAnsi="Calibri" w:cs="Calibri"/>
        <w:b/>
        <w:bCs/>
        <w:sz w:val="28"/>
        <w:szCs w:val="28"/>
      </w:rPr>
      <w:t>oktober 2020</w:t>
    </w:r>
    <w:r w:rsidRPr="004B0841">
      <w:rPr>
        <w:rStyle w:val="eop"/>
        <w:rFonts w:ascii="Calibri" w:hAnsi="Calibri" w:cs="Calibri"/>
        <w:sz w:val="28"/>
        <w:szCs w:val="28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778BD"/>
    <w:multiLevelType w:val="multilevel"/>
    <w:tmpl w:val="6F40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2C22AB"/>
    <w:multiLevelType w:val="multilevel"/>
    <w:tmpl w:val="52F8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8B"/>
    <w:rsid w:val="001F64AE"/>
    <w:rsid w:val="004B0841"/>
    <w:rsid w:val="006D42F3"/>
    <w:rsid w:val="00717963"/>
    <w:rsid w:val="00920141"/>
    <w:rsid w:val="00A374FD"/>
    <w:rsid w:val="00B63163"/>
    <w:rsid w:val="00CD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4D070"/>
  <w15:chartTrackingRefBased/>
  <w15:docId w15:val="{B823D1B5-C536-489E-A4A6-5CE5D4CB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D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CD5A8B"/>
  </w:style>
  <w:style w:type="character" w:customStyle="1" w:styleId="eop">
    <w:name w:val="eop"/>
    <w:basedOn w:val="Standardstycketeckensnitt"/>
    <w:rsid w:val="00CD5A8B"/>
  </w:style>
  <w:style w:type="character" w:customStyle="1" w:styleId="spellingerror">
    <w:name w:val="spellingerror"/>
    <w:basedOn w:val="Standardstycketeckensnitt"/>
    <w:rsid w:val="00CD5A8B"/>
  </w:style>
  <w:style w:type="character" w:customStyle="1" w:styleId="scxw248447736">
    <w:name w:val="scxw248447736"/>
    <w:basedOn w:val="Standardstycketeckensnitt"/>
    <w:rsid w:val="00CD5A8B"/>
  </w:style>
  <w:style w:type="paragraph" w:styleId="Sidhuvud">
    <w:name w:val="header"/>
    <w:basedOn w:val="Normal"/>
    <w:link w:val="SidhuvudChar"/>
    <w:uiPriority w:val="99"/>
    <w:unhideWhenUsed/>
    <w:rsid w:val="00CD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5A8B"/>
  </w:style>
  <w:style w:type="paragraph" w:styleId="Sidfot">
    <w:name w:val="footer"/>
    <w:basedOn w:val="Normal"/>
    <w:link w:val="SidfotChar"/>
    <w:uiPriority w:val="99"/>
    <w:unhideWhenUsed/>
    <w:rsid w:val="00CD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5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Härnösands kommun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Ershad Tolooie</dc:creator>
  <cp:keywords/>
  <dc:description/>
  <cp:lastModifiedBy>Brf Docenten</cp:lastModifiedBy>
  <cp:revision>2</cp:revision>
  <dcterms:created xsi:type="dcterms:W3CDTF">2020-10-15T08:52:00Z</dcterms:created>
  <dcterms:modified xsi:type="dcterms:W3CDTF">2020-10-15T08:52:00Z</dcterms:modified>
</cp:coreProperties>
</file>