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8F4758" w:rsidRDefault="0038755B" w:rsidP="0068662E">
      <w:pPr>
        <w:jc w:val="center"/>
        <w:rPr>
          <w:rFonts w:ascii="Candara" w:hAnsi="Candara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24025" cy="1129786"/>
            <wp:effectExtent l="0" t="0" r="0" b="0"/>
            <wp:docPr id="2" name="Bildobjekt 2" descr="https://www.hsb.se/contentassets/ba34ac7ea0ea428b9e3f4a7495467e50/dsc00609-1.jpg?width=705&amp;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b.se/contentassets/ba34ac7ea0ea428b9e3f4a7495467e50/dsc00609-1.jpg?width=705&amp;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92" cy="113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65C9" w:rsidRPr="00155679" w:rsidRDefault="00155679" w:rsidP="008865C9">
      <w:pPr>
        <w:pStyle w:val="Rubrik"/>
        <w:rPr>
          <w:rFonts w:eastAsiaTheme="minorEastAsia"/>
          <w:sz w:val="48"/>
          <w:szCs w:val="48"/>
        </w:rPr>
      </w:pPr>
      <w:r w:rsidRPr="00155679">
        <w:rPr>
          <w:rFonts w:eastAsiaTheme="minorEastAsia"/>
          <w:sz w:val="48"/>
          <w:szCs w:val="48"/>
        </w:rPr>
        <w:t>KVARTERSGÅRDEN ASTERN/MARBÄCK</w:t>
      </w:r>
    </w:p>
    <w:p w:rsidR="00155679" w:rsidRPr="00155679" w:rsidRDefault="00155679" w:rsidP="00155679">
      <w:pPr>
        <w:spacing w:line="240" w:lineRule="auto"/>
        <w:rPr>
          <w:rFonts w:ascii="Candara" w:hAnsi="Candara" w:cs="Times New Roman"/>
          <w:sz w:val="32"/>
          <w:szCs w:val="32"/>
        </w:rPr>
      </w:pPr>
      <w:r w:rsidRPr="00155679">
        <w:rPr>
          <w:rFonts w:ascii="Candara" w:hAnsi="Candara" w:cs="Times New Roman"/>
          <w:sz w:val="32"/>
          <w:szCs w:val="32"/>
        </w:rPr>
        <w:t xml:space="preserve">Kvartersgården i området delas av bostadsrättsföreningarna Astern och Marbäck. Du kan hyra den för </w:t>
      </w:r>
      <w:proofErr w:type="spellStart"/>
      <w:r w:rsidRPr="00155679">
        <w:rPr>
          <w:rFonts w:ascii="Candara" w:hAnsi="Candara" w:cs="Times New Roman"/>
          <w:sz w:val="32"/>
          <w:szCs w:val="32"/>
        </w:rPr>
        <w:t>bl</w:t>
      </w:r>
      <w:proofErr w:type="spellEnd"/>
      <w:r w:rsidRPr="00155679">
        <w:rPr>
          <w:rFonts w:ascii="Candara" w:hAnsi="Candara" w:cs="Times New Roman"/>
          <w:sz w:val="32"/>
          <w:szCs w:val="32"/>
        </w:rPr>
        <w:t xml:space="preserve"> a kalas, fester, konfirmation, barndop, barnkalas. Kvartersgården kan även hyras av icke medlemmar men då endast för konfirmation, barndop, barnkalas och 60-80 års kalas. Det finns också ett solarium och en bastu i en del av gården.</w:t>
      </w:r>
    </w:p>
    <w:p w:rsid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>I Kvartersgården kan du till exempel ha dopkalas, födelsedagskalas eller föreningsmöte.</w:t>
      </w:r>
    </w:p>
    <w:p w:rsid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>I lokalen finns förutom möblemang: spis, kylskåp, kaffekokare och porslin, bestick, glas med mera till 60 personer. Tänk på att ringa i god tid för bokning, så att ni är säkra på att få hyra gården då ni önskar.</w:t>
      </w:r>
    </w:p>
    <w:p w:rsidR="00C76E16" w:rsidRPr="00C76E16" w:rsidRDefault="00C76E16" w:rsidP="00C76E16">
      <w:pPr>
        <w:pStyle w:val="Normalwebb"/>
        <w:rPr>
          <w:rFonts w:ascii="Candara" w:hAnsi="Candara"/>
          <w:b/>
          <w:sz w:val="32"/>
          <w:szCs w:val="32"/>
        </w:rPr>
      </w:pPr>
      <w:r w:rsidRPr="00C76E16">
        <w:rPr>
          <w:rFonts w:ascii="Candara" w:hAnsi="Candara"/>
          <w:b/>
          <w:sz w:val="32"/>
          <w:szCs w:val="32"/>
        </w:rPr>
        <w:t xml:space="preserve">På nedan priser tillkommer en depositionsavgift på </w:t>
      </w:r>
      <w:proofErr w:type="gramStart"/>
      <w:r w:rsidRPr="00C76E16">
        <w:rPr>
          <w:rFonts w:ascii="Candara" w:hAnsi="Candara"/>
          <w:b/>
          <w:sz w:val="32"/>
          <w:szCs w:val="32"/>
        </w:rPr>
        <w:t>1.500</w:t>
      </w:r>
      <w:proofErr w:type="gramEnd"/>
      <w:r w:rsidRPr="00C76E16">
        <w:rPr>
          <w:rFonts w:ascii="Candara" w:hAnsi="Candara"/>
          <w:b/>
          <w:sz w:val="32"/>
          <w:szCs w:val="32"/>
        </w:rPr>
        <w:t xml:space="preserve"> kr.</w:t>
      </w:r>
    </w:p>
    <w:p w:rsid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 xml:space="preserve">Priser för 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>medlemmar</w:t>
      </w:r>
      <w:r w:rsidRPr="00155679">
        <w:rPr>
          <w:rFonts w:ascii="Candara" w:hAnsi="Candara"/>
          <w:sz w:val="32"/>
          <w:szCs w:val="32"/>
        </w:rPr>
        <w:t>:</w:t>
      </w:r>
      <w:r w:rsidRPr="00155679">
        <w:rPr>
          <w:rFonts w:ascii="Candara" w:hAnsi="Candara"/>
          <w:sz w:val="32"/>
          <w:szCs w:val="32"/>
        </w:rPr>
        <w:br/>
        <w:t>•Barnkalas med barn från 4 år till och med 13 år: 250 kronor</w:t>
      </w:r>
      <w:r w:rsidRPr="00155679">
        <w:rPr>
          <w:rFonts w:ascii="Candara" w:hAnsi="Candara"/>
          <w:sz w:val="32"/>
          <w:szCs w:val="32"/>
        </w:rPr>
        <w:br/>
        <w:t>•Fest för vuxna, konfirmation, barndop, barnkalas under 4 år: 500 kronor</w:t>
      </w:r>
    </w:p>
    <w:p w:rsidR="00C76E16" w:rsidRDefault="00C76E16" w:rsidP="00155679">
      <w:pPr>
        <w:pStyle w:val="Normalwebb"/>
        <w:rPr>
          <w:rFonts w:ascii="Candara" w:hAnsi="Candara"/>
          <w:sz w:val="32"/>
          <w:szCs w:val="32"/>
        </w:rPr>
      </w:pPr>
    </w:p>
    <w:p w:rsidR="00C76E16" w:rsidRPr="00155679" w:rsidRDefault="00C76E16" w:rsidP="00155679">
      <w:pPr>
        <w:pStyle w:val="Normalwebb"/>
        <w:rPr>
          <w:rFonts w:ascii="Candara" w:hAnsi="Candara"/>
          <w:sz w:val="32"/>
          <w:szCs w:val="32"/>
        </w:rPr>
      </w:pPr>
    </w:p>
    <w:p w:rsidR="00155679" w:rsidRP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 xml:space="preserve">Priser för 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>icke medlemmar</w:t>
      </w:r>
      <w:r w:rsidRPr="00155679">
        <w:rPr>
          <w:rFonts w:ascii="Candara" w:hAnsi="Candara"/>
          <w:sz w:val="32"/>
          <w:szCs w:val="32"/>
        </w:rPr>
        <w:t>:</w:t>
      </w:r>
      <w:r w:rsidRPr="00155679">
        <w:rPr>
          <w:rFonts w:ascii="Candara" w:hAnsi="Candara"/>
          <w:sz w:val="32"/>
          <w:szCs w:val="32"/>
        </w:rPr>
        <w:br/>
        <w:t>•Barnkalas med barn från 4 år till och med 13 år: 500 kronor</w:t>
      </w:r>
      <w:r w:rsidRPr="00155679">
        <w:rPr>
          <w:rFonts w:ascii="Candara" w:hAnsi="Candara"/>
          <w:sz w:val="32"/>
          <w:szCs w:val="32"/>
        </w:rPr>
        <w:br/>
        <w:t xml:space="preserve">•Konfirmation, barndop, barnkalas, 60-80 års kalas: </w:t>
      </w:r>
      <w:proofErr w:type="gramStart"/>
      <w:r w:rsidRPr="00155679">
        <w:rPr>
          <w:rFonts w:ascii="Candara" w:hAnsi="Candara"/>
          <w:sz w:val="32"/>
          <w:szCs w:val="32"/>
        </w:rPr>
        <w:t>1.200</w:t>
      </w:r>
      <w:proofErr w:type="gramEnd"/>
      <w:r w:rsidRPr="00155679">
        <w:rPr>
          <w:rFonts w:ascii="Candara" w:hAnsi="Candara"/>
          <w:sz w:val="32"/>
          <w:szCs w:val="32"/>
        </w:rPr>
        <w:t xml:space="preserve"> </w:t>
      </w:r>
      <w:r w:rsidR="00C76E16">
        <w:rPr>
          <w:rFonts w:ascii="Candara" w:hAnsi="Candara"/>
          <w:sz w:val="32"/>
          <w:szCs w:val="32"/>
        </w:rPr>
        <w:t>k</w:t>
      </w:r>
      <w:r w:rsidRPr="00155679">
        <w:rPr>
          <w:rFonts w:ascii="Candara" w:hAnsi="Candara"/>
          <w:sz w:val="32"/>
          <w:szCs w:val="32"/>
        </w:rPr>
        <w:t>ronor</w:t>
      </w:r>
      <w:r w:rsidR="00C76E16">
        <w:rPr>
          <w:rFonts w:ascii="Candara" w:hAnsi="Candara"/>
          <w:sz w:val="32"/>
          <w:szCs w:val="32"/>
        </w:rPr>
        <w:br/>
      </w:r>
      <w:r w:rsidRPr="00155679">
        <w:rPr>
          <w:rFonts w:ascii="Candara" w:hAnsi="Candara"/>
          <w:sz w:val="32"/>
          <w:szCs w:val="32"/>
        </w:rPr>
        <w:t>•Föreningar, t ex för sammankomster, årsmöten: 900 kronor</w:t>
      </w:r>
      <w:r w:rsidRPr="00155679">
        <w:rPr>
          <w:rFonts w:ascii="Candara" w:hAnsi="Candara"/>
          <w:sz w:val="32"/>
          <w:szCs w:val="32"/>
        </w:rPr>
        <w:br/>
        <w:t>•Dagtid för t ex sammankomster: 250 kronor</w:t>
      </w:r>
    </w:p>
    <w:p w:rsid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>Om ni vill vara i lokalen dagen innan för att till exempel duka, kostar det 100 kronor extra.</w:t>
      </w:r>
      <w:r w:rsidRPr="00155679">
        <w:rPr>
          <w:rFonts w:ascii="Candara" w:hAnsi="Candara"/>
          <w:sz w:val="32"/>
          <w:szCs w:val="32"/>
        </w:rPr>
        <w:br/>
      </w:r>
      <w:r w:rsidRPr="00155679">
        <w:rPr>
          <w:rFonts w:ascii="Candara" w:hAnsi="Candara"/>
          <w:sz w:val="32"/>
          <w:szCs w:val="32"/>
        </w:rPr>
        <w:br/>
        <w:t>Hyran betalas i förskott.</w:t>
      </w:r>
      <w:r w:rsidRPr="00155679">
        <w:rPr>
          <w:rFonts w:ascii="Candara" w:hAnsi="Candara"/>
          <w:sz w:val="32"/>
          <w:szCs w:val="32"/>
        </w:rPr>
        <w:br/>
        <w:t>Vid avbeställning senare än en vecka innan uthyrningsdatum, tas en avgift ut på motsvarande halva lokalhyran.</w:t>
      </w:r>
    </w:p>
    <w:p w:rsidR="00F10225" w:rsidRPr="00F10225" w:rsidRDefault="00F10225" w:rsidP="00F10225">
      <w:pPr>
        <w:pStyle w:val="Normalwebb"/>
        <w:rPr>
          <w:rFonts w:ascii="Candara" w:hAnsi="Candara"/>
          <w:sz w:val="32"/>
          <w:szCs w:val="32"/>
        </w:rPr>
      </w:pPr>
      <w:r w:rsidRPr="00F10225">
        <w:rPr>
          <w:rFonts w:ascii="Candara" w:hAnsi="Candara"/>
          <w:sz w:val="32"/>
          <w:szCs w:val="32"/>
        </w:rPr>
        <w:t>Det är önskvärt att besökande till kvartersgården parkerar på Norra Tvärgatan och inte på Asterns parkering.</w:t>
      </w:r>
    </w:p>
    <w:p w:rsidR="00155679" w:rsidRP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 xml:space="preserve">Vid bokningstillfället ska ett kontrakt skrivas under som bland annat innehåller regler och ansvarsåtaganden för den som hyr: </w:t>
      </w:r>
      <w:r w:rsidRPr="00155679">
        <w:rPr>
          <w:rFonts w:ascii="Candara" w:hAnsi="Candara"/>
          <w:sz w:val="32"/>
          <w:szCs w:val="32"/>
        </w:rPr>
        <w:br/>
        <w:t>•Ni ansvarar för lokalen under bokningsdagen</w:t>
      </w:r>
      <w:r w:rsidRPr="00155679">
        <w:rPr>
          <w:rFonts w:ascii="Candara" w:hAnsi="Candara"/>
          <w:sz w:val="32"/>
          <w:szCs w:val="32"/>
        </w:rPr>
        <w:br/>
        <w:t>•Se till att den är välstädad efter sammankomst/fest</w:t>
      </w:r>
      <w:r w:rsidRPr="00155679">
        <w:rPr>
          <w:rFonts w:ascii="Candara" w:hAnsi="Candara"/>
          <w:sz w:val="32"/>
          <w:szCs w:val="32"/>
        </w:rPr>
        <w:br/>
        <w:t>•Skyldighet att ersätta om något går sönder eller om något saknas i lokalen efter användandet.</w:t>
      </w:r>
    </w:p>
    <w:p w:rsidR="00F10225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>Övriga regler för den som hyr:</w:t>
      </w:r>
      <w:r w:rsidRPr="00155679">
        <w:rPr>
          <w:rFonts w:ascii="Candara" w:hAnsi="Candara"/>
          <w:sz w:val="32"/>
          <w:szCs w:val="32"/>
        </w:rPr>
        <w:br/>
        <w:t xml:space="preserve">•Respektera att det måste vara tyst (inte hög musik) vid en överenskommen tidpunkt (vanligtvis 23:00). </w:t>
      </w:r>
      <w:r w:rsidRPr="00155679">
        <w:rPr>
          <w:rFonts w:ascii="Candara" w:hAnsi="Candara"/>
          <w:sz w:val="32"/>
          <w:szCs w:val="32"/>
        </w:rPr>
        <w:br/>
        <w:t xml:space="preserve">•Rökning är förbjuden i lokalen. </w:t>
      </w:r>
      <w:r w:rsidRPr="00155679">
        <w:rPr>
          <w:rFonts w:ascii="Candara" w:hAnsi="Candara"/>
          <w:sz w:val="32"/>
          <w:szCs w:val="32"/>
        </w:rPr>
        <w:br/>
        <w:t>•Om gäster röker eller vistas utomhus: ta hänsyn till de boende intill (ytterdörren till lokalen ska vara stängd).</w:t>
      </w:r>
      <w:r w:rsidRPr="00155679">
        <w:rPr>
          <w:rFonts w:ascii="Candara" w:hAnsi="Candara"/>
          <w:sz w:val="32"/>
          <w:szCs w:val="32"/>
        </w:rPr>
        <w:br/>
        <w:t>•Övernattning i kvartersgården får inte göras.</w:t>
      </w:r>
      <w:r w:rsidRPr="00155679">
        <w:rPr>
          <w:rFonts w:ascii="Candara" w:hAnsi="Candara"/>
          <w:sz w:val="32"/>
          <w:szCs w:val="32"/>
        </w:rPr>
        <w:br/>
        <w:t>•Tag inte med husdjur - det kan finnas personer som är allergiska.</w:t>
      </w:r>
    </w:p>
    <w:p w:rsidR="00155679" w:rsidRP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lastRenderedPageBreak/>
        <w:br/>
        <w:t>•Bord och stolar hyrs inte ut separat.</w:t>
      </w:r>
      <w:r w:rsidRPr="00155679">
        <w:rPr>
          <w:rFonts w:ascii="Candara" w:hAnsi="Candara"/>
          <w:sz w:val="32"/>
          <w:szCs w:val="32"/>
        </w:rPr>
        <w:br/>
      </w:r>
      <w:r w:rsidRPr="00155679">
        <w:rPr>
          <w:rFonts w:ascii="Candara" w:hAnsi="Candara"/>
          <w:sz w:val="32"/>
          <w:szCs w:val="32"/>
        </w:rPr>
        <w:br/>
      </w:r>
      <w:r w:rsidRPr="00155679">
        <w:rPr>
          <w:rStyle w:val="Stark"/>
          <w:rFonts w:ascii="Candara" w:eastAsiaTheme="minorHAnsi" w:hAnsi="Candara"/>
          <w:sz w:val="32"/>
          <w:szCs w:val="32"/>
        </w:rPr>
        <w:t>Det är viktigt att förhållningsreglerna och kontraktet följs.</w:t>
      </w:r>
    </w:p>
    <w:p w:rsidR="00155679" w:rsidRPr="00155679" w:rsidRDefault="00C76E16" w:rsidP="00155679">
      <w:pPr>
        <w:pStyle w:val="Normalwebb"/>
        <w:rPr>
          <w:rFonts w:ascii="Candara" w:hAnsi="Candara"/>
          <w:sz w:val="32"/>
          <w:szCs w:val="32"/>
        </w:rPr>
      </w:pPr>
      <w:r>
        <w:rPr>
          <w:rStyle w:val="Stark"/>
          <w:rFonts w:ascii="Candara" w:eastAsiaTheme="minorHAnsi" w:hAnsi="Candara"/>
          <w:sz w:val="32"/>
          <w:szCs w:val="32"/>
        </w:rPr>
        <w:t>B</w:t>
      </w:r>
      <w:r w:rsidR="00155679" w:rsidRPr="00155679">
        <w:rPr>
          <w:rStyle w:val="Stark"/>
          <w:rFonts w:ascii="Candara" w:eastAsiaTheme="minorHAnsi" w:hAnsi="Candara"/>
          <w:sz w:val="32"/>
          <w:szCs w:val="32"/>
        </w:rPr>
        <w:t>ASTU &amp; SOLARIUM</w:t>
      </w:r>
      <w:r w:rsidR="00155679" w:rsidRPr="00155679">
        <w:rPr>
          <w:rStyle w:val="Stark"/>
          <w:rFonts w:ascii="Candara" w:eastAsiaTheme="minorHAnsi" w:hAnsi="Candara"/>
          <w:sz w:val="32"/>
          <w:szCs w:val="32"/>
        </w:rPr>
        <w:br/>
      </w:r>
      <w:r w:rsidR="00155679" w:rsidRPr="00155679">
        <w:rPr>
          <w:rFonts w:ascii="Candara" w:hAnsi="Candara"/>
          <w:sz w:val="32"/>
          <w:szCs w:val="32"/>
        </w:rPr>
        <w:t>Kvartersgården har även en bastu och ett solarium som endast kan användas av boende på Astern/Marbäck. Den får du tillgång till genom att deponera en nyckel till lokalen för 200 konor, som återköps vid flytt/</w:t>
      </w:r>
      <w:proofErr w:type="gramStart"/>
      <w:r w:rsidR="00155679" w:rsidRPr="00155679">
        <w:rPr>
          <w:rFonts w:ascii="Candara" w:hAnsi="Candara"/>
          <w:sz w:val="32"/>
          <w:szCs w:val="32"/>
        </w:rPr>
        <w:t>ej</w:t>
      </w:r>
      <w:proofErr w:type="gramEnd"/>
      <w:r w:rsidR="00155679" w:rsidRPr="00155679">
        <w:rPr>
          <w:rFonts w:ascii="Candara" w:hAnsi="Candara"/>
          <w:sz w:val="32"/>
          <w:szCs w:val="32"/>
        </w:rPr>
        <w:t xml:space="preserve"> bruk. Endast en tid får bokas åt gången.</w:t>
      </w:r>
    </w:p>
    <w:p w:rsidR="00155679" w:rsidRP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Fonts w:ascii="Candara" w:hAnsi="Candara"/>
          <w:sz w:val="32"/>
          <w:szCs w:val="32"/>
        </w:rPr>
        <w:t>Bastun och solariet ska rengöras noga efter användande!</w:t>
      </w:r>
    </w:p>
    <w:p w:rsidR="00155679" w:rsidRPr="00155679" w:rsidRDefault="00155679" w:rsidP="00155679">
      <w:pPr>
        <w:pStyle w:val="Normalwebb"/>
        <w:rPr>
          <w:rFonts w:ascii="Candara" w:hAnsi="Candara"/>
          <w:sz w:val="32"/>
          <w:szCs w:val="32"/>
        </w:rPr>
      </w:pPr>
      <w:r w:rsidRPr="00155679">
        <w:rPr>
          <w:rStyle w:val="Stark"/>
          <w:rFonts w:ascii="Candara" w:eastAsiaTheme="minorHAnsi" w:hAnsi="Candara"/>
          <w:sz w:val="32"/>
          <w:szCs w:val="32"/>
        </w:rPr>
        <w:t>KONTAKT &amp; ANSVAR KVARTERSGÅRDEN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br/>
        <w:t>Bokning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ar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 xml:space="preserve"> görs hos 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Eva-Lotta Billgren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 xml:space="preserve">, 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Marbäcks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 xml:space="preserve">gatan 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71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>, telefon 070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6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>-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79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 xml:space="preserve"> 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84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 xml:space="preserve"> </w:t>
      </w:r>
      <w:r w:rsidR="00C76E16">
        <w:rPr>
          <w:rStyle w:val="Stark"/>
          <w:rFonts w:ascii="Candara" w:eastAsiaTheme="minorHAnsi" w:hAnsi="Candara"/>
          <w:sz w:val="32"/>
          <w:szCs w:val="32"/>
        </w:rPr>
        <w:t>83</w:t>
      </w:r>
      <w:r w:rsidRPr="00155679">
        <w:rPr>
          <w:rStyle w:val="Stark"/>
          <w:rFonts w:ascii="Candara" w:eastAsiaTheme="minorHAnsi" w:hAnsi="Candara"/>
          <w:sz w:val="32"/>
          <w:szCs w:val="32"/>
        </w:rPr>
        <w:t>.</w:t>
      </w:r>
    </w:p>
    <w:p w:rsidR="00D243BF" w:rsidRPr="00155679" w:rsidRDefault="00C76E16" w:rsidP="00155679">
      <w:pPr>
        <w:pStyle w:val="Normalwebb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Benny Andersson</w:t>
      </w:r>
      <w:r w:rsidR="00155679" w:rsidRPr="00155679">
        <w:rPr>
          <w:rFonts w:ascii="Candara" w:hAnsi="Candara"/>
          <w:sz w:val="32"/>
          <w:szCs w:val="32"/>
        </w:rPr>
        <w:t xml:space="preserve">, </w:t>
      </w:r>
      <w:r>
        <w:rPr>
          <w:rFonts w:ascii="Candara" w:hAnsi="Candara"/>
          <w:sz w:val="32"/>
          <w:szCs w:val="32"/>
        </w:rPr>
        <w:t>Marbäcks</w:t>
      </w:r>
      <w:r w:rsidR="00155679" w:rsidRPr="00155679">
        <w:rPr>
          <w:rFonts w:ascii="Candara" w:hAnsi="Candara"/>
          <w:sz w:val="32"/>
          <w:szCs w:val="32"/>
        </w:rPr>
        <w:t xml:space="preserve">gatan </w:t>
      </w:r>
      <w:r>
        <w:rPr>
          <w:rFonts w:ascii="Candara" w:hAnsi="Candara"/>
          <w:sz w:val="32"/>
          <w:szCs w:val="32"/>
        </w:rPr>
        <w:t>63</w:t>
      </w:r>
      <w:r w:rsidR="00155679" w:rsidRPr="00155679">
        <w:rPr>
          <w:rFonts w:ascii="Candara" w:hAnsi="Candara"/>
          <w:sz w:val="32"/>
          <w:szCs w:val="32"/>
        </w:rPr>
        <w:t>, telefon 07</w:t>
      </w:r>
      <w:r>
        <w:rPr>
          <w:rFonts w:ascii="Candara" w:hAnsi="Candara"/>
          <w:sz w:val="32"/>
          <w:szCs w:val="32"/>
        </w:rPr>
        <w:t>0</w:t>
      </w:r>
      <w:r w:rsidR="00155679" w:rsidRPr="00155679">
        <w:rPr>
          <w:rFonts w:ascii="Candara" w:hAnsi="Candara"/>
          <w:sz w:val="32"/>
          <w:szCs w:val="32"/>
        </w:rPr>
        <w:t>6-</w:t>
      </w:r>
      <w:r>
        <w:rPr>
          <w:rFonts w:ascii="Candara" w:hAnsi="Candara"/>
          <w:sz w:val="32"/>
          <w:szCs w:val="32"/>
        </w:rPr>
        <w:t>91</w:t>
      </w:r>
      <w:r w:rsidR="00155679" w:rsidRPr="00155679">
        <w:rPr>
          <w:rFonts w:ascii="Candara" w:hAnsi="Candara"/>
          <w:sz w:val="32"/>
          <w:szCs w:val="32"/>
        </w:rPr>
        <w:t xml:space="preserve"> 5</w:t>
      </w:r>
      <w:r>
        <w:rPr>
          <w:rFonts w:ascii="Candara" w:hAnsi="Candara"/>
          <w:sz w:val="32"/>
          <w:szCs w:val="32"/>
        </w:rPr>
        <w:t>0</w:t>
      </w:r>
      <w:r w:rsidR="00155679" w:rsidRPr="00155679">
        <w:rPr>
          <w:rFonts w:ascii="Candara" w:hAnsi="Candara"/>
          <w:sz w:val="32"/>
          <w:szCs w:val="32"/>
        </w:rPr>
        <w:t xml:space="preserve"> 6</w:t>
      </w:r>
      <w:r>
        <w:rPr>
          <w:rFonts w:ascii="Candara" w:hAnsi="Candara"/>
          <w:sz w:val="32"/>
          <w:szCs w:val="32"/>
        </w:rPr>
        <w:t>8</w:t>
      </w:r>
      <w:r w:rsidR="00155679" w:rsidRPr="00155679">
        <w:rPr>
          <w:rFonts w:ascii="Candara" w:hAnsi="Candara"/>
          <w:sz w:val="32"/>
          <w:szCs w:val="32"/>
        </w:rPr>
        <w:t>.</w:t>
      </w:r>
    </w:p>
    <w:sectPr w:rsidR="00D243BF" w:rsidRPr="00155679" w:rsidSect="00E326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2B" w:rsidRDefault="00F22F2B" w:rsidP="00F22F2B">
      <w:pPr>
        <w:spacing w:after="0" w:line="240" w:lineRule="auto"/>
      </w:pPr>
      <w:r>
        <w:separator/>
      </w:r>
    </w:p>
  </w:endnote>
  <w:end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99163"/>
      <w:docPartObj>
        <w:docPartGallery w:val="Page Numbers (Bottom of Page)"/>
        <w:docPartUnique/>
      </w:docPartObj>
    </w:sdtPr>
    <w:sdtEndPr>
      <w:rPr>
        <w:rFonts w:ascii="Candara" w:hAnsi="Candara"/>
        <w:sz w:val="32"/>
        <w:szCs w:val="32"/>
      </w:rPr>
    </w:sdtEndPr>
    <w:sdtContent>
      <w:p w:rsidR="0068662E" w:rsidRPr="000736AE" w:rsidRDefault="0068662E" w:rsidP="0068662E">
        <w:pPr>
          <w:pStyle w:val="Sidfot"/>
          <w:rPr>
            <w:rFonts w:ascii="Candara" w:hAnsi="Candara"/>
            <w:sz w:val="32"/>
            <w:szCs w:val="32"/>
          </w:rPr>
        </w:pPr>
      </w:p>
      <w:tbl>
        <w:tblPr>
          <w:tblStyle w:val="Tabellrutnt"/>
          <w:tblW w:w="86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613"/>
        </w:tblGrid>
        <w:tr w:rsidR="0068662E" w:rsidTr="00487DF7">
          <w:trPr>
            <w:trHeight w:hRule="exact" w:val="227"/>
          </w:trPr>
          <w:tc>
            <w:tcPr>
              <w:tcW w:w="8613" w:type="dxa"/>
            </w:tcPr>
            <w:p w:rsidR="0068662E" w:rsidRDefault="0068662E" w:rsidP="00487DF7">
              <w:pPr>
                <w:pStyle w:val="SidfotFtg"/>
              </w:pPr>
              <w:bookmarkStart w:id="2" w:name="bmForening" w:colFirst="0" w:colLast="0"/>
              <w:bookmarkStart w:id="3" w:name="bmFot"/>
              <w:r>
                <w:t>HSB Brf Marbäck i svedala</w:t>
              </w:r>
            </w:p>
          </w:tc>
        </w:tr>
        <w:tr w:rsidR="0068662E" w:rsidRPr="001B7CA6" w:rsidTr="00487DF7">
          <w:tc>
            <w:tcPr>
              <w:tcW w:w="8613" w:type="dxa"/>
            </w:tcPr>
            <w:p w:rsidR="0068662E" w:rsidRDefault="0068662E" w:rsidP="00487DF7">
              <w:pPr>
                <w:pStyle w:val="Sidfot"/>
              </w:pPr>
              <w:bookmarkStart w:id="4" w:name="bmFotAdr" w:colFirst="0" w:colLast="0"/>
              <w:bookmarkEnd w:id="2"/>
              <w:r>
                <w:t xml:space="preserve">Marbäcksgatan 20B, 233 34 Svedala, tel. 0768-611 570, e-mail: </w:t>
              </w:r>
              <w:hyperlink r:id="rId1" w:history="1">
                <w:r w:rsidRPr="00FF627C">
                  <w:rPr>
                    <w:rStyle w:val="Hyperlnk"/>
                  </w:rPr>
                  <w:t>brf.marback@gmail.com</w:t>
                </w:r>
              </w:hyperlink>
              <w:r>
                <w:t xml:space="preserve"> </w:t>
              </w:r>
            </w:p>
            <w:p w:rsidR="0068662E" w:rsidRPr="001B7CA6" w:rsidRDefault="0068662E" w:rsidP="00487DF7">
              <w:pPr>
                <w:pStyle w:val="Sidfot"/>
              </w:pPr>
            </w:p>
          </w:tc>
        </w:tr>
      </w:tbl>
      <w:bookmarkEnd w:id="3"/>
      <w:bookmarkEnd w:id="4"/>
      <w:p w:rsidR="000736AE" w:rsidRPr="000736AE" w:rsidRDefault="0068662E" w:rsidP="0068662E">
        <w:pPr>
          <w:pStyle w:val="Sidfot"/>
          <w:rPr>
            <w:rFonts w:ascii="Candara" w:hAnsi="Candara"/>
            <w:sz w:val="32"/>
            <w:szCs w:val="32"/>
          </w:rPr>
        </w:pPr>
        <w:r>
          <w:rPr>
            <w:rFonts w:ascii="Candara" w:hAnsi="Candara"/>
            <w:sz w:val="32"/>
            <w:szCs w:val="32"/>
          </w:rPr>
          <w:tab/>
        </w:r>
        <w:r>
          <w:rPr>
            <w:rFonts w:ascii="Candara" w:hAnsi="Candara"/>
            <w:sz w:val="32"/>
            <w:szCs w:val="32"/>
          </w:rPr>
          <w:tab/>
        </w:r>
        <w:r w:rsidR="000736AE" w:rsidRPr="000736AE">
          <w:rPr>
            <w:rFonts w:ascii="Candara" w:hAnsi="Candara"/>
            <w:sz w:val="32"/>
            <w:szCs w:val="32"/>
          </w:rPr>
          <w:fldChar w:fldCharType="begin"/>
        </w:r>
        <w:r w:rsidR="000736AE" w:rsidRPr="000736AE">
          <w:rPr>
            <w:rFonts w:ascii="Candara" w:hAnsi="Candara"/>
            <w:sz w:val="32"/>
            <w:szCs w:val="32"/>
          </w:rPr>
          <w:instrText>PAGE   \* MERGEFORMAT</w:instrText>
        </w:r>
        <w:r w:rsidR="000736AE" w:rsidRPr="000736AE">
          <w:rPr>
            <w:rFonts w:ascii="Candara" w:hAnsi="Candara"/>
            <w:sz w:val="32"/>
            <w:szCs w:val="32"/>
          </w:rPr>
          <w:fldChar w:fldCharType="separate"/>
        </w:r>
        <w:r w:rsidR="006A5995">
          <w:rPr>
            <w:rFonts w:ascii="Candara" w:hAnsi="Candara"/>
            <w:noProof/>
            <w:sz w:val="32"/>
            <w:szCs w:val="32"/>
          </w:rPr>
          <w:t>1</w:t>
        </w:r>
        <w:r w:rsidR="000736AE" w:rsidRPr="000736AE">
          <w:rPr>
            <w:rFonts w:ascii="Candara" w:hAnsi="Candara"/>
            <w:sz w:val="32"/>
            <w:szCs w:val="32"/>
          </w:rPr>
          <w:fldChar w:fldCharType="end"/>
        </w:r>
        <w:r>
          <w:rPr>
            <w:rFonts w:ascii="Candara" w:hAnsi="Candara"/>
            <w:sz w:val="32"/>
            <w:szCs w:val="32"/>
          </w:rPr>
          <w:t xml:space="preserve"> (3</w:t>
        </w:r>
        <w:r w:rsidR="000736AE" w:rsidRPr="000736AE">
          <w:rPr>
            <w:rFonts w:ascii="Candara" w:hAnsi="Candara"/>
            <w:sz w:val="32"/>
            <w:szCs w:val="32"/>
          </w:rPr>
          <w:t>)</w:t>
        </w:r>
      </w:p>
    </w:sdtContent>
  </w:sdt>
  <w:p w:rsidR="000736AE" w:rsidRDefault="000736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2B" w:rsidRDefault="00F22F2B" w:rsidP="00F22F2B">
      <w:pPr>
        <w:spacing w:after="0" w:line="240" w:lineRule="auto"/>
      </w:pPr>
      <w:r>
        <w:separator/>
      </w:r>
    </w:p>
  </w:footnote>
  <w:foot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68662E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70068A5F" wp14:editId="45F7453D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6B2E81">
      <w:tab/>
    </w:r>
    <w:r w:rsidR="006B2E81">
      <w:tab/>
    </w:r>
    <w:r w:rsidR="004701DF" w:rsidRPr="004701DF">
      <w:rPr>
        <w:rFonts w:ascii="Candara" w:hAnsi="Candara"/>
        <w:sz w:val="16"/>
        <w:szCs w:val="16"/>
      </w:rPr>
      <w:t>Januari</w:t>
    </w:r>
    <w:r w:rsidR="006B2E81" w:rsidRPr="006B2E81">
      <w:rPr>
        <w:rFonts w:ascii="Candara" w:hAnsi="Candara"/>
        <w:sz w:val="16"/>
        <w:szCs w:val="16"/>
      </w:rPr>
      <w:t xml:space="preserve"> 201</w:t>
    </w:r>
    <w:r w:rsidR="004701DF">
      <w:rPr>
        <w:rFonts w:ascii="Candara" w:hAnsi="Candara"/>
        <w:sz w:val="16"/>
        <w:szCs w:val="16"/>
      </w:rPr>
      <w:t>6</w:t>
    </w:r>
    <w:r w:rsidR="00F22F2B"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54864"/>
    <w:rsid w:val="000736AE"/>
    <w:rsid w:val="000771DA"/>
    <w:rsid w:val="000D66D9"/>
    <w:rsid w:val="0015567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8755B"/>
    <w:rsid w:val="003A394C"/>
    <w:rsid w:val="004036B0"/>
    <w:rsid w:val="004403F3"/>
    <w:rsid w:val="004701DF"/>
    <w:rsid w:val="004C5A47"/>
    <w:rsid w:val="005545FD"/>
    <w:rsid w:val="005C3524"/>
    <w:rsid w:val="005C5A4C"/>
    <w:rsid w:val="00606EEB"/>
    <w:rsid w:val="006720A9"/>
    <w:rsid w:val="0068662E"/>
    <w:rsid w:val="006A2B32"/>
    <w:rsid w:val="006A5995"/>
    <w:rsid w:val="006B2E81"/>
    <w:rsid w:val="00701A24"/>
    <w:rsid w:val="0073370A"/>
    <w:rsid w:val="007B2FA5"/>
    <w:rsid w:val="0080272D"/>
    <w:rsid w:val="0086048E"/>
    <w:rsid w:val="008865C9"/>
    <w:rsid w:val="008C3AB7"/>
    <w:rsid w:val="008F4758"/>
    <w:rsid w:val="00905245"/>
    <w:rsid w:val="0094066F"/>
    <w:rsid w:val="009A20FB"/>
    <w:rsid w:val="009C31BF"/>
    <w:rsid w:val="009F5324"/>
    <w:rsid w:val="00A350A1"/>
    <w:rsid w:val="00A87D4F"/>
    <w:rsid w:val="00AD41B3"/>
    <w:rsid w:val="00AE6548"/>
    <w:rsid w:val="00B1438F"/>
    <w:rsid w:val="00B53EC0"/>
    <w:rsid w:val="00BC2511"/>
    <w:rsid w:val="00BD3CF1"/>
    <w:rsid w:val="00C35485"/>
    <w:rsid w:val="00C61D22"/>
    <w:rsid w:val="00C76E16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D18F3"/>
    <w:rsid w:val="00F10225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paragraph" w:styleId="Normalwebb">
    <w:name w:val="Normal (Web)"/>
    <w:basedOn w:val="Normal"/>
    <w:uiPriority w:val="99"/>
    <w:unhideWhenUsed/>
    <w:rsid w:val="0015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55679"/>
    <w:rPr>
      <w:b/>
      <w:bCs/>
    </w:rPr>
  </w:style>
  <w:style w:type="table" w:styleId="Tabellrutnt">
    <w:name w:val="Table Grid"/>
    <w:basedOn w:val="Normaltabell"/>
    <w:rsid w:val="006866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68662E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686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paragraph" w:styleId="Normalwebb">
    <w:name w:val="Normal (Web)"/>
    <w:basedOn w:val="Normal"/>
    <w:uiPriority w:val="99"/>
    <w:unhideWhenUsed/>
    <w:rsid w:val="0015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55679"/>
    <w:rPr>
      <w:b/>
      <w:bCs/>
    </w:rPr>
  </w:style>
  <w:style w:type="table" w:styleId="Tabellrutnt">
    <w:name w:val="Table Grid"/>
    <w:basedOn w:val="Normaltabell"/>
    <w:rsid w:val="006866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68662E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686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2</cp:revision>
  <cp:lastPrinted>2015-10-22T12:47:00Z</cp:lastPrinted>
  <dcterms:created xsi:type="dcterms:W3CDTF">2016-01-26T06:46:00Z</dcterms:created>
  <dcterms:modified xsi:type="dcterms:W3CDTF">2016-01-26T06:46:00Z</dcterms:modified>
</cp:coreProperties>
</file>