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96AD9" w14:textId="77777777" w:rsidR="00E16171" w:rsidRDefault="00601DCF"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4AB29D42" wp14:editId="530F5E0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89965" cy="977265"/>
            <wp:effectExtent l="0" t="0" r="63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s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Brf</w:t>
      </w:r>
      <w:proofErr w:type="gramStart"/>
      <w:r>
        <w:t>.Jordabalken</w:t>
      </w:r>
      <w:proofErr w:type="spellEnd"/>
      <w:proofErr w:type="gramEnd"/>
    </w:p>
    <w:p w14:paraId="417EDE2E" w14:textId="77777777" w:rsidR="00E16171" w:rsidRDefault="00E16171"/>
    <w:p w14:paraId="3B1E5411" w14:textId="77777777" w:rsidR="00E16171" w:rsidRDefault="00E16171"/>
    <w:p w14:paraId="158BE359" w14:textId="77777777" w:rsidR="00E16171" w:rsidRDefault="00E16171"/>
    <w:p w14:paraId="474BE153" w14:textId="6E32CD27" w:rsidR="0050651B" w:rsidRDefault="00E16171">
      <w:r>
        <w:rPr>
          <w:rFonts w:ascii="Helvetica" w:hAnsi="Helvetica" w:cs="Helvetica"/>
          <w:noProof/>
          <w:lang w:eastAsia="sv-SE"/>
        </w:rPr>
        <w:drawing>
          <wp:inline distT="0" distB="0" distL="0" distR="0" wp14:anchorId="62F56DBE" wp14:editId="4CEF6BAF">
            <wp:extent cx="2791184" cy="190786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184" cy="190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CF">
        <w:br w:type="textWrapping" w:clear="all"/>
      </w:r>
    </w:p>
    <w:p w14:paraId="45100D49" w14:textId="77777777" w:rsidR="0050651B" w:rsidRDefault="0050651B"/>
    <w:p w14:paraId="13DA8516" w14:textId="77777777" w:rsidR="006A1ACB" w:rsidRDefault="0050651B" w:rsidP="0050651B">
      <w:pPr>
        <w:jc w:val="center"/>
        <w:rPr>
          <w:sz w:val="44"/>
        </w:rPr>
      </w:pPr>
      <w:r w:rsidRPr="0050651B">
        <w:rPr>
          <w:sz w:val="44"/>
        </w:rPr>
        <w:t>MEDLEMSINFORMATION</w:t>
      </w:r>
    </w:p>
    <w:p w14:paraId="41304F1F" w14:textId="77777777" w:rsidR="0050651B" w:rsidRDefault="0050651B" w:rsidP="0050651B">
      <w:pPr>
        <w:jc w:val="center"/>
        <w:rPr>
          <w:sz w:val="44"/>
        </w:rPr>
      </w:pPr>
    </w:p>
    <w:p w14:paraId="75581F97" w14:textId="77777777" w:rsidR="0050651B" w:rsidRDefault="0050651B" w:rsidP="0050651B">
      <w:pPr>
        <w:rPr>
          <w:sz w:val="28"/>
        </w:rPr>
      </w:pPr>
      <w:r>
        <w:rPr>
          <w:sz w:val="28"/>
        </w:rPr>
        <w:t>Vi inledde hösten med att ha en ”Målnings-, Källare och</w:t>
      </w:r>
    </w:p>
    <w:p w14:paraId="50C0E10F" w14:textId="22E658AC" w:rsidR="00B90C03" w:rsidRDefault="0050651B" w:rsidP="00B90C03">
      <w:pPr>
        <w:rPr>
          <w:sz w:val="28"/>
        </w:rPr>
      </w:pPr>
      <w:r>
        <w:rPr>
          <w:sz w:val="28"/>
        </w:rPr>
        <w:t xml:space="preserve">Balkongtömningshelg” </w:t>
      </w:r>
      <w:r w:rsidR="007631DC">
        <w:rPr>
          <w:sz w:val="28"/>
        </w:rPr>
        <w:t xml:space="preserve">och det var ett glatt </w:t>
      </w:r>
      <w:proofErr w:type="gramStart"/>
      <w:r w:rsidR="007631DC">
        <w:rPr>
          <w:sz w:val="28"/>
        </w:rPr>
        <w:t xml:space="preserve">gäng </w:t>
      </w:r>
      <w:r>
        <w:rPr>
          <w:sz w:val="28"/>
        </w:rPr>
        <w:t xml:space="preserve"> som</w:t>
      </w:r>
      <w:proofErr w:type="gramEnd"/>
      <w:r>
        <w:rPr>
          <w:sz w:val="28"/>
        </w:rPr>
        <w:t xml:space="preserve"> med penslar och färgburkar gick runt och målade bänkar och bord och andra aktuella träytor. Det pratades och fikades och det hela avslutades med en grillning utanför </w:t>
      </w:r>
      <w:proofErr w:type="spellStart"/>
      <w:r>
        <w:rPr>
          <w:sz w:val="28"/>
        </w:rPr>
        <w:t>Jbv</w:t>
      </w:r>
      <w:proofErr w:type="spellEnd"/>
      <w:r>
        <w:rPr>
          <w:sz w:val="28"/>
        </w:rPr>
        <w:t xml:space="preserve"> 62 och p</w:t>
      </w:r>
      <w:r w:rsidR="00EE120F">
        <w:rPr>
          <w:sz w:val="28"/>
        </w:rPr>
        <w:t>.</w:t>
      </w:r>
      <w:r>
        <w:rPr>
          <w:sz w:val="28"/>
        </w:rPr>
        <w:t>g</w:t>
      </w:r>
      <w:r w:rsidR="00EE120F">
        <w:rPr>
          <w:sz w:val="28"/>
        </w:rPr>
        <w:t>.</w:t>
      </w:r>
      <w:r>
        <w:rPr>
          <w:sz w:val="28"/>
        </w:rPr>
        <w:t>a</w:t>
      </w:r>
      <w:r w:rsidR="00EE120F">
        <w:rPr>
          <w:sz w:val="28"/>
        </w:rPr>
        <w:t>.</w:t>
      </w:r>
      <w:r>
        <w:rPr>
          <w:sz w:val="28"/>
        </w:rPr>
        <w:t xml:space="preserve"> vädret satt man inne i </w:t>
      </w:r>
      <w:r w:rsidRPr="00CD792B">
        <w:rPr>
          <w:sz w:val="28"/>
        </w:rPr>
        <w:t>62:an</w:t>
      </w:r>
      <w:r w:rsidR="007631DC" w:rsidRPr="00CD792B">
        <w:rPr>
          <w:sz w:val="28"/>
        </w:rPr>
        <w:t>s</w:t>
      </w:r>
      <w:r w:rsidRPr="00CD792B">
        <w:rPr>
          <w:sz w:val="28"/>
        </w:rPr>
        <w:t xml:space="preserve"> entré. Vid denna goda stund avnjöts också uppskattad</w:t>
      </w:r>
      <w:r>
        <w:rPr>
          <w:sz w:val="28"/>
        </w:rPr>
        <w:t xml:space="preserve"> under</w:t>
      </w:r>
      <w:r w:rsidR="00EE120F">
        <w:rPr>
          <w:sz w:val="28"/>
        </w:rPr>
        <w:t>hållning av en fiolspelande</w:t>
      </w:r>
      <w:r w:rsidR="00CF2F86">
        <w:rPr>
          <w:sz w:val="28"/>
        </w:rPr>
        <w:t xml:space="preserve"> Karin Samuelson.</w:t>
      </w:r>
      <w:r>
        <w:rPr>
          <w:sz w:val="28"/>
        </w:rPr>
        <w:t xml:space="preserve"> </w:t>
      </w:r>
    </w:p>
    <w:p w14:paraId="1286EA5F" w14:textId="77777777" w:rsidR="00B90C03" w:rsidRPr="00B90C03" w:rsidRDefault="00B90C03" w:rsidP="00B90C03">
      <w:pPr>
        <w:rPr>
          <w:rFonts w:eastAsia="Times New Roman"/>
          <w:szCs w:val="20"/>
          <w:lang w:eastAsia="sv-SE"/>
        </w:rPr>
      </w:pPr>
      <w:r w:rsidRPr="00B90C03">
        <w:t>Bilder finns på hemsidan!</w:t>
      </w:r>
    </w:p>
    <w:p w14:paraId="5CDA03E5" w14:textId="77777777" w:rsidR="00B90C03" w:rsidRPr="00B90C03" w:rsidRDefault="00B90C03" w:rsidP="0050651B">
      <w:pPr>
        <w:rPr>
          <w:b/>
          <w:sz w:val="28"/>
        </w:rPr>
      </w:pPr>
    </w:p>
    <w:p w14:paraId="32D449AD" w14:textId="77777777" w:rsidR="0050651B" w:rsidRDefault="00B90C03" w:rsidP="0050651B">
      <w:pPr>
        <w:rPr>
          <w:sz w:val="28"/>
        </w:rPr>
      </w:pPr>
      <w:r w:rsidRPr="00B90C03">
        <w:rPr>
          <w:b/>
          <w:sz w:val="28"/>
        </w:rPr>
        <w:t>STORT TACK</w:t>
      </w:r>
      <w:r>
        <w:rPr>
          <w:sz w:val="28"/>
        </w:rPr>
        <w:t xml:space="preserve"> till er som ställde upp denna dag!</w:t>
      </w:r>
    </w:p>
    <w:p w14:paraId="151B3164" w14:textId="77777777" w:rsidR="00B90C03" w:rsidRDefault="00B90C03" w:rsidP="0050651B">
      <w:pPr>
        <w:rPr>
          <w:sz w:val="28"/>
        </w:rPr>
      </w:pPr>
    </w:p>
    <w:p w14:paraId="4F427E01" w14:textId="77777777" w:rsidR="0050651B" w:rsidRDefault="0050651B" w:rsidP="0050651B">
      <w:pPr>
        <w:rPr>
          <w:rFonts w:eastAsia="Times New Roman"/>
          <w:sz w:val="28"/>
          <w:szCs w:val="20"/>
          <w:lang w:eastAsia="sv-SE"/>
        </w:rPr>
      </w:pPr>
      <w:r>
        <w:rPr>
          <w:sz w:val="28"/>
        </w:rPr>
        <w:t xml:space="preserve">Det var många som tog chansen att rensa lite här och var. Till slut hade vi samlat ihop </w:t>
      </w:r>
      <w:r w:rsidRPr="0050651B">
        <w:rPr>
          <w:rFonts w:eastAsia="Times New Roman"/>
          <w:b/>
          <w:i/>
          <w:sz w:val="28"/>
          <w:szCs w:val="20"/>
          <w:lang w:eastAsia="sv-SE"/>
        </w:rPr>
        <w:t>8,</w:t>
      </w:r>
      <w:r w:rsidRPr="0050651B">
        <w:rPr>
          <w:rFonts w:eastAsia="Times New Roman"/>
          <w:b/>
          <w:i/>
          <w:szCs w:val="20"/>
          <w:lang w:eastAsia="sv-SE"/>
        </w:rPr>
        <w:t>065</w:t>
      </w:r>
      <w:r w:rsidRPr="0050651B">
        <w:rPr>
          <w:rFonts w:eastAsia="Times New Roman"/>
          <w:b/>
          <w:sz w:val="28"/>
          <w:szCs w:val="20"/>
          <w:lang w:eastAsia="sv-SE"/>
        </w:rPr>
        <w:t xml:space="preserve"> ton </w:t>
      </w:r>
      <w:r>
        <w:rPr>
          <w:rFonts w:eastAsia="Times New Roman"/>
          <w:sz w:val="28"/>
          <w:szCs w:val="20"/>
          <w:lang w:eastAsia="sv-SE"/>
        </w:rPr>
        <w:t>bråte som gick till sortering och sen vidare!</w:t>
      </w:r>
    </w:p>
    <w:p w14:paraId="44E8BA70" w14:textId="58E60B5D" w:rsidR="0050651B" w:rsidRPr="00CD792B" w:rsidRDefault="00F0457B" w:rsidP="0050651B">
      <w:pPr>
        <w:rPr>
          <w:rFonts w:eastAsia="Times New Roman"/>
          <w:sz w:val="28"/>
          <w:szCs w:val="20"/>
          <w:lang w:eastAsia="sv-SE"/>
        </w:rPr>
      </w:pPr>
      <w:r w:rsidRPr="00CD792B">
        <w:rPr>
          <w:rFonts w:eastAsia="Times New Roman"/>
          <w:sz w:val="28"/>
          <w:szCs w:val="20"/>
          <w:lang w:eastAsia="sv-SE"/>
        </w:rPr>
        <w:t>På</w:t>
      </w:r>
      <w:r w:rsidR="00350DC3" w:rsidRPr="00CD792B">
        <w:rPr>
          <w:rFonts w:eastAsia="Times New Roman"/>
          <w:sz w:val="28"/>
          <w:szCs w:val="20"/>
          <w:lang w:eastAsia="sv-SE"/>
        </w:rPr>
        <w:t xml:space="preserve"> </w:t>
      </w:r>
      <w:r w:rsidR="007A290A" w:rsidRPr="00CD792B">
        <w:rPr>
          <w:rFonts w:eastAsia="Times New Roman"/>
          <w:sz w:val="28"/>
          <w:szCs w:val="20"/>
          <w:lang w:eastAsia="sv-SE"/>
        </w:rPr>
        <w:t>den västra</w:t>
      </w:r>
      <w:r w:rsidRPr="00CD792B">
        <w:rPr>
          <w:rFonts w:eastAsia="Times New Roman"/>
          <w:sz w:val="28"/>
          <w:szCs w:val="20"/>
          <w:lang w:eastAsia="sv-SE"/>
        </w:rPr>
        <w:t xml:space="preserve"> parkeringsplatsen</w:t>
      </w:r>
      <w:r w:rsidR="00B90C03" w:rsidRPr="00CD792B">
        <w:rPr>
          <w:rFonts w:eastAsia="Times New Roman"/>
          <w:sz w:val="28"/>
          <w:szCs w:val="20"/>
          <w:lang w:eastAsia="sv-SE"/>
        </w:rPr>
        <w:t xml:space="preserve"> har </w:t>
      </w:r>
      <w:proofErr w:type="spellStart"/>
      <w:r w:rsidRPr="00CD792B">
        <w:rPr>
          <w:rFonts w:eastAsia="Times New Roman"/>
          <w:sz w:val="28"/>
          <w:szCs w:val="20"/>
          <w:lang w:eastAsia="sv-SE"/>
        </w:rPr>
        <w:t>EuroPark</w:t>
      </w:r>
      <w:proofErr w:type="spellEnd"/>
      <w:r w:rsidR="0050651B" w:rsidRPr="00CD792B">
        <w:rPr>
          <w:rFonts w:eastAsia="Times New Roman"/>
          <w:sz w:val="28"/>
          <w:szCs w:val="20"/>
          <w:lang w:eastAsia="sv-SE"/>
        </w:rPr>
        <w:t xml:space="preserve"> bytt ut automaten till en fungerande och modernare variant. Priset är nu 5 kr per timme och 60 kr per dygn.</w:t>
      </w:r>
      <w:r w:rsidR="007A290A" w:rsidRPr="00CD792B">
        <w:rPr>
          <w:rFonts w:eastAsia="Times New Roman"/>
          <w:sz w:val="28"/>
          <w:szCs w:val="20"/>
          <w:lang w:eastAsia="sv-SE"/>
        </w:rPr>
        <w:t xml:space="preserve"> Tyvärr kommer </w:t>
      </w:r>
      <w:r w:rsidR="00844668" w:rsidRPr="00CD792B">
        <w:rPr>
          <w:rFonts w:eastAsia="Times New Roman"/>
          <w:sz w:val="28"/>
          <w:szCs w:val="20"/>
          <w:lang w:eastAsia="sv-SE"/>
        </w:rPr>
        <w:t>det inte vara möjligt att betala med k</w:t>
      </w:r>
      <w:r w:rsidR="00C0337F" w:rsidRPr="00CD792B">
        <w:rPr>
          <w:rFonts w:eastAsia="Times New Roman"/>
          <w:sz w:val="28"/>
          <w:szCs w:val="20"/>
          <w:lang w:eastAsia="sv-SE"/>
        </w:rPr>
        <w:t xml:space="preserve">ort eftersom det inte går att ansluta en kortterminal av tekniska skäl. </w:t>
      </w:r>
      <w:r w:rsidR="00854027" w:rsidRPr="00CD792B">
        <w:rPr>
          <w:rFonts w:eastAsia="Times New Roman"/>
          <w:sz w:val="28"/>
          <w:szCs w:val="20"/>
          <w:lang w:eastAsia="sv-SE"/>
        </w:rPr>
        <w:t>Den östra parkeringen kommer att uppdateras senare.</w:t>
      </w:r>
    </w:p>
    <w:p w14:paraId="2F453EDE" w14:textId="77777777" w:rsidR="0050651B" w:rsidRDefault="0050651B" w:rsidP="0050651B">
      <w:pPr>
        <w:rPr>
          <w:rFonts w:eastAsia="Times New Roman"/>
          <w:sz w:val="28"/>
          <w:szCs w:val="20"/>
          <w:lang w:eastAsia="sv-SE"/>
        </w:rPr>
      </w:pPr>
    </w:p>
    <w:p w14:paraId="435D347D" w14:textId="408B9181" w:rsidR="00E16171" w:rsidRDefault="0050651B" w:rsidP="0050651B">
      <w:pPr>
        <w:rPr>
          <w:rFonts w:eastAsia="Times New Roman"/>
          <w:sz w:val="28"/>
          <w:szCs w:val="20"/>
          <w:lang w:eastAsia="sv-SE"/>
        </w:rPr>
      </w:pPr>
      <w:r>
        <w:rPr>
          <w:rFonts w:eastAsia="Times New Roman"/>
          <w:sz w:val="28"/>
          <w:szCs w:val="20"/>
          <w:lang w:eastAsia="sv-SE"/>
        </w:rPr>
        <w:t xml:space="preserve">Styrelsen beslutade vid sitt möte den 10 oktober att </w:t>
      </w:r>
      <w:r w:rsidR="00B90C03">
        <w:rPr>
          <w:rFonts w:eastAsia="Times New Roman"/>
          <w:sz w:val="28"/>
          <w:szCs w:val="20"/>
          <w:lang w:eastAsia="sv-SE"/>
        </w:rPr>
        <w:t xml:space="preserve">höja hyran för gemensamhetslokalen till 400 kr (från tidigare 200 kr) samtidigt höjs depositionsavgiften från 1000 kr till 1500 kr. </w:t>
      </w:r>
      <w:r w:rsidR="00C12D2B">
        <w:rPr>
          <w:rFonts w:eastAsia="Times New Roman"/>
          <w:sz w:val="28"/>
          <w:szCs w:val="20"/>
          <w:lang w:eastAsia="sv-SE"/>
        </w:rPr>
        <w:t xml:space="preserve">Vi beslutade även att lägga till att övernattning </w:t>
      </w:r>
      <w:proofErr w:type="gramStart"/>
      <w:r w:rsidR="00C12D2B" w:rsidRPr="00E16171">
        <w:rPr>
          <w:rFonts w:eastAsia="Times New Roman"/>
          <w:sz w:val="28"/>
          <w:szCs w:val="20"/>
          <w:u w:val="single"/>
          <w:lang w:eastAsia="sv-SE"/>
        </w:rPr>
        <w:t>ej</w:t>
      </w:r>
      <w:proofErr w:type="gramEnd"/>
      <w:r w:rsidR="00E16171">
        <w:rPr>
          <w:rFonts w:eastAsia="Times New Roman"/>
          <w:sz w:val="28"/>
          <w:szCs w:val="20"/>
          <w:lang w:eastAsia="sv-SE"/>
        </w:rPr>
        <w:t xml:space="preserve"> är tillåtet i lokalen.</w:t>
      </w:r>
    </w:p>
    <w:p w14:paraId="2AA86437" w14:textId="77777777" w:rsidR="00E16171" w:rsidRDefault="00E16171" w:rsidP="0050651B">
      <w:pPr>
        <w:rPr>
          <w:rFonts w:eastAsia="Times New Roman"/>
          <w:sz w:val="28"/>
          <w:szCs w:val="20"/>
          <w:lang w:eastAsia="sv-SE"/>
        </w:rPr>
      </w:pPr>
    </w:p>
    <w:p w14:paraId="39F8F638" w14:textId="77777777" w:rsidR="00B90C03" w:rsidRDefault="00B90C03" w:rsidP="0050651B">
      <w:pPr>
        <w:rPr>
          <w:rFonts w:eastAsia="Times New Roman"/>
          <w:sz w:val="28"/>
          <w:szCs w:val="20"/>
          <w:lang w:eastAsia="sv-SE"/>
        </w:rPr>
      </w:pPr>
      <w:r>
        <w:rPr>
          <w:rFonts w:eastAsia="Times New Roman"/>
          <w:sz w:val="28"/>
          <w:szCs w:val="20"/>
          <w:lang w:eastAsia="sv-SE"/>
        </w:rPr>
        <w:lastRenderedPageBreak/>
        <w:t xml:space="preserve">Vid mötet diskuterades i övrigt sedvanliga punkter rörande vad som hänt under perioden som </w:t>
      </w:r>
      <w:proofErr w:type="gramStart"/>
      <w:r>
        <w:rPr>
          <w:rFonts w:eastAsia="Times New Roman"/>
          <w:sz w:val="28"/>
          <w:szCs w:val="20"/>
          <w:lang w:eastAsia="sv-SE"/>
        </w:rPr>
        <w:t>tex</w:t>
      </w:r>
      <w:proofErr w:type="gramEnd"/>
      <w:r>
        <w:rPr>
          <w:rFonts w:eastAsia="Times New Roman"/>
          <w:sz w:val="28"/>
          <w:szCs w:val="20"/>
          <w:lang w:eastAsia="sv-SE"/>
        </w:rPr>
        <w:t xml:space="preserve"> avslutat dräneringsarbete och annat underhållsarbete, byte av värmepumpar etc. Avseende ekonomin så är vi mitt i budgetprocessen. Budgeten är ju avhängig av underhållsplanen som ju styr vilket underhållsarbete som ska göras under året. Denna har vi nogsamt gått genom i samråd med HSB.</w:t>
      </w:r>
    </w:p>
    <w:p w14:paraId="1F0A9AD6" w14:textId="77777777" w:rsidR="00B90C03" w:rsidRDefault="00B90C03" w:rsidP="0050651B">
      <w:pPr>
        <w:rPr>
          <w:rFonts w:eastAsia="Times New Roman"/>
          <w:sz w:val="28"/>
          <w:szCs w:val="20"/>
          <w:lang w:eastAsia="sv-SE"/>
        </w:rPr>
      </w:pPr>
    </w:p>
    <w:p w14:paraId="74E2CB12" w14:textId="77777777" w:rsidR="00B90C03" w:rsidRDefault="00B90C03" w:rsidP="0050651B">
      <w:pPr>
        <w:rPr>
          <w:rFonts w:eastAsia="Times New Roman"/>
          <w:sz w:val="28"/>
          <w:szCs w:val="20"/>
          <w:lang w:eastAsia="sv-SE"/>
        </w:rPr>
      </w:pPr>
      <w:r>
        <w:rPr>
          <w:rFonts w:eastAsia="Times New Roman"/>
          <w:sz w:val="28"/>
          <w:szCs w:val="20"/>
          <w:lang w:eastAsia="sv-SE"/>
        </w:rPr>
        <w:t>Hösten bygger upp sig och det är snart dags att både ta in utemöblerna. Det är därför på sin plats att påminna om att dessa inte kan förvaras i trapphuset där de utgör en brandfara. Dessa måste ställas i källare eller på annan plats.</w:t>
      </w:r>
    </w:p>
    <w:p w14:paraId="3B956EBF" w14:textId="77777777" w:rsidR="00B90C03" w:rsidRDefault="00B90C03" w:rsidP="0050651B">
      <w:pPr>
        <w:rPr>
          <w:rFonts w:eastAsia="Times New Roman"/>
          <w:sz w:val="28"/>
          <w:szCs w:val="20"/>
          <w:lang w:eastAsia="sv-SE"/>
        </w:rPr>
      </w:pPr>
    </w:p>
    <w:p w14:paraId="6EC65CF1" w14:textId="77777777" w:rsidR="00B90C03" w:rsidRDefault="00B90C03" w:rsidP="0050651B">
      <w:pPr>
        <w:rPr>
          <w:rFonts w:eastAsia="Times New Roman"/>
          <w:sz w:val="28"/>
          <w:szCs w:val="20"/>
          <w:lang w:eastAsia="sv-SE"/>
        </w:rPr>
      </w:pPr>
      <w:r>
        <w:rPr>
          <w:rFonts w:eastAsia="Times New Roman"/>
          <w:sz w:val="28"/>
          <w:szCs w:val="20"/>
          <w:lang w:eastAsia="sv-SE"/>
        </w:rPr>
        <w:t>Vi återkommer till vår vädjan om att ni som har kolonilotter också hjälps åt att hålla gångar och området i ordning. Tack på förhand för detta!</w:t>
      </w:r>
    </w:p>
    <w:p w14:paraId="4AE8754C" w14:textId="77777777" w:rsidR="00B90C03" w:rsidRDefault="00B90C03" w:rsidP="0050651B">
      <w:pPr>
        <w:rPr>
          <w:rFonts w:eastAsia="Times New Roman"/>
          <w:sz w:val="28"/>
          <w:szCs w:val="20"/>
          <w:lang w:eastAsia="sv-SE"/>
        </w:rPr>
      </w:pPr>
    </w:p>
    <w:p w14:paraId="52E8C63D" w14:textId="2BC2D3C2" w:rsidR="00B90C03" w:rsidRDefault="00B90C03" w:rsidP="0050651B">
      <w:pPr>
        <w:rPr>
          <w:rFonts w:eastAsia="Times New Roman"/>
          <w:sz w:val="28"/>
          <w:szCs w:val="20"/>
          <w:lang w:eastAsia="sv-SE"/>
        </w:rPr>
      </w:pPr>
      <w:r>
        <w:rPr>
          <w:rFonts w:eastAsia="Times New Roman"/>
          <w:sz w:val="28"/>
          <w:szCs w:val="20"/>
          <w:lang w:eastAsia="sv-SE"/>
        </w:rPr>
        <w:t>Styrelse</w:t>
      </w:r>
      <w:r w:rsidR="00CD792B">
        <w:rPr>
          <w:rFonts w:eastAsia="Times New Roman"/>
          <w:sz w:val="28"/>
          <w:szCs w:val="20"/>
          <w:lang w:eastAsia="sv-SE"/>
        </w:rPr>
        <w:t>n återkommer lite längre fram med datum för ”E</w:t>
      </w:r>
      <w:r>
        <w:rPr>
          <w:rFonts w:eastAsia="Times New Roman"/>
          <w:sz w:val="28"/>
          <w:szCs w:val="20"/>
          <w:lang w:eastAsia="sv-SE"/>
        </w:rPr>
        <w:t>n kväll med styrelsen</w:t>
      </w:r>
      <w:r w:rsidR="00CD792B">
        <w:rPr>
          <w:rFonts w:eastAsia="Times New Roman"/>
          <w:sz w:val="28"/>
          <w:szCs w:val="20"/>
          <w:lang w:eastAsia="sv-SE"/>
        </w:rPr>
        <w:t>”</w:t>
      </w:r>
      <w:r>
        <w:rPr>
          <w:rFonts w:eastAsia="Times New Roman"/>
          <w:sz w:val="28"/>
          <w:szCs w:val="20"/>
          <w:lang w:eastAsia="sv-SE"/>
        </w:rPr>
        <w:t xml:space="preserve"> eller kanske bara en kväll att träffas</w:t>
      </w:r>
      <w:r w:rsidR="00CD792B">
        <w:rPr>
          <w:rFonts w:eastAsia="Times New Roman"/>
          <w:sz w:val="28"/>
          <w:szCs w:val="20"/>
          <w:lang w:eastAsia="sv-SE"/>
        </w:rPr>
        <w:t xml:space="preserve"> och smaka på den första glöggen.</w:t>
      </w:r>
    </w:p>
    <w:p w14:paraId="470A0600" w14:textId="77777777" w:rsidR="00B90C03" w:rsidRDefault="00B90C03" w:rsidP="0050651B">
      <w:pPr>
        <w:rPr>
          <w:rFonts w:eastAsia="Times New Roman"/>
          <w:sz w:val="28"/>
          <w:szCs w:val="20"/>
          <w:lang w:eastAsia="sv-SE"/>
        </w:rPr>
      </w:pPr>
    </w:p>
    <w:p w14:paraId="669500CB" w14:textId="77777777" w:rsidR="0042159F" w:rsidRDefault="0042159F" w:rsidP="0050651B">
      <w:pPr>
        <w:rPr>
          <w:rFonts w:eastAsia="Times New Roman"/>
          <w:sz w:val="28"/>
          <w:szCs w:val="20"/>
          <w:lang w:eastAsia="sv-SE"/>
        </w:rPr>
      </w:pPr>
      <w:r>
        <w:rPr>
          <w:rFonts w:eastAsia="Times New Roman"/>
          <w:sz w:val="28"/>
          <w:szCs w:val="20"/>
          <w:lang w:eastAsia="sv-SE"/>
        </w:rPr>
        <w:t xml:space="preserve">Hälsningar från </w:t>
      </w:r>
    </w:p>
    <w:p w14:paraId="7D4C60EE" w14:textId="77777777" w:rsidR="0042159F" w:rsidRDefault="0042159F" w:rsidP="0050651B">
      <w:pPr>
        <w:rPr>
          <w:rFonts w:eastAsia="Times New Roman"/>
          <w:sz w:val="28"/>
          <w:szCs w:val="20"/>
          <w:lang w:eastAsia="sv-SE"/>
        </w:rPr>
      </w:pPr>
      <w:r>
        <w:rPr>
          <w:rFonts w:eastAsia="Times New Roman"/>
          <w:sz w:val="28"/>
          <w:szCs w:val="20"/>
          <w:lang w:eastAsia="sv-SE"/>
        </w:rPr>
        <w:t>Susanne, Magnus, Gaby, Jesper, Moa, Daniel och Emma</w:t>
      </w:r>
    </w:p>
    <w:p w14:paraId="762F8DF5" w14:textId="77777777" w:rsidR="0042159F" w:rsidRDefault="0042159F" w:rsidP="0050651B">
      <w:pPr>
        <w:rPr>
          <w:rFonts w:eastAsia="Times New Roman"/>
          <w:sz w:val="28"/>
          <w:szCs w:val="20"/>
          <w:lang w:eastAsia="sv-SE"/>
        </w:rPr>
      </w:pPr>
    </w:p>
    <w:p w14:paraId="1965E7D1" w14:textId="32B8AEB7" w:rsidR="0042159F" w:rsidRPr="00CD792B" w:rsidRDefault="00E16171" w:rsidP="0050651B">
      <w:pPr>
        <w:rPr>
          <w:rFonts w:eastAsia="Times New Roman"/>
          <w:sz w:val="28"/>
          <w:szCs w:val="20"/>
          <w:lang w:eastAsia="sv-SE"/>
        </w:rPr>
      </w:pPr>
      <w:r w:rsidRPr="00CD792B">
        <w:rPr>
          <w:rFonts w:eastAsia="Times New Roman"/>
          <w:sz w:val="28"/>
          <w:szCs w:val="20"/>
          <w:lang w:eastAsia="sv-SE"/>
        </w:rPr>
        <w:t xml:space="preserve">PS. </w:t>
      </w:r>
      <w:r w:rsidR="00833CEB" w:rsidRPr="00CD792B">
        <w:rPr>
          <w:rFonts w:eastAsia="Times New Roman"/>
          <w:sz w:val="28"/>
          <w:szCs w:val="20"/>
          <w:lang w:eastAsia="sv-SE"/>
        </w:rPr>
        <w:t>E</w:t>
      </w:r>
      <w:r w:rsidR="003B791F" w:rsidRPr="00CD792B">
        <w:rPr>
          <w:rFonts w:eastAsia="Times New Roman"/>
          <w:sz w:val="28"/>
          <w:szCs w:val="20"/>
          <w:lang w:eastAsia="sv-SE"/>
        </w:rPr>
        <w:t>tt bekvämt och smidigt sätt att betala månads</w:t>
      </w:r>
      <w:r w:rsidR="006278A8" w:rsidRPr="00CD792B">
        <w:rPr>
          <w:rFonts w:eastAsia="Times New Roman"/>
          <w:sz w:val="28"/>
          <w:szCs w:val="20"/>
          <w:lang w:eastAsia="sv-SE"/>
        </w:rPr>
        <w:t xml:space="preserve">avgiften är </w:t>
      </w:r>
      <w:proofErr w:type="gramStart"/>
      <w:r w:rsidR="006278A8" w:rsidRPr="00CD792B">
        <w:rPr>
          <w:rFonts w:eastAsia="Times New Roman"/>
          <w:sz w:val="28"/>
          <w:szCs w:val="20"/>
          <w:lang w:eastAsia="sv-SE"/>
        </w:rPr>
        <w:t>att  använda</w:t>
      </w:r>
      <w:proofErr w:type="gramEnd"/>
      <w:r w:rsidR="006278A8" w:rsidRPr="00CD792B">
        <w:rPr>
          <w:rFonts w:eastAsia="Times New Roman"/>
          <w:sz w:val="28"/>
          <w:szCs w:val="20"/>
          <w:lang w:eastAsia="sv-SE"/>
        </w:rPr>
        <w:t xml:space="preserve"> </w:t>
      </w:r>
      <w:r w:rsidR="003B791F" w:rsidRPr="00CD792B">
        <w:rPr>
          <w:rFonts w:eastAsia="Times New Roman"/>
          <w:sz w:val="28"/>
          <w:szCs w:val="20"/>
          <w:lang w:eastAsia="sv-SE"/>
        </w:rPr>
        <w:t>autogiro.</w:t>
      </w:r>
      <w:r w:rsidRPr="00CD792B">
        <w:rPr>
          <w:rFonts w:eastAsia="Times New Roman"/>
          <w:sz w:val="28"/>
          <w:szCs w:val="20"/>
          <w:lang w:eastAsia="sv-SE"/>
        </w:rPr>
        <w:t xml:space="preserve"> Det underlättar också vår bokföring, då hyrorna kommer in vid samma tid varje månad via autogiro.</w:t>
      </w:r>
      <w:r w:rsidR="00CD792B">
        <w:rPr>
          <w:rFonts w:eastAsia="Times New Roman"/>
          <w:sz w:val="28"/>
          <w:szCs w:val="20"/>
          <w:lang w:eastAsia="sv-SE"/>
        </w:rPr>
        <w:t xml:space="preserve"> DS.</w:t>
      </w:r>
    </w:p>
    <w:p w14:paraId="757B017B" w14:textId="77777777" w:rsidR="0042159F" w:rsidRDefault="0042159F" w:rsidP="0042159F">
      <w:pPr>
        <w:jc w:val="center"/>
        <w:rPr>
          <w:rFonts w:eastAsia="Times New Roman"/>
          <w:sz w:val="28"/>
          <w:szCs w:val="20"/>
          <w:lang w:eastAsia="sv-SE"/>
        </w:rPr>
      </w:pPr>
    </w:p>
    <w:p w14:paraId="0AF4D39B" w14:textId="77777777" w:rsidR="0042159F" w:rsidRPr="00B90C03" w:rsidRDefault="0042159F" w:rsidP="0042159F">
      <w:pPr>
        <w:jc w:val="center"/>
        <w:rPr>
          <w:rFonts w:eastAsia="Times New Roman"/>
          <w:sz w:val="28"/>
          <w:szCs w:val="20"/>
          <w:lang w:eastAsia="sv-SE"/>
        </w:rPr>
      </w:pPr>
      <w:r>
        <w:rPr>
          <w:rFonts w:ascii="Helvetica" w:hAnsi="Helvetica" w:cs="Helvetica"/>
          <w:noProof/>
          <w:lang w:eastAsia="sv-SE"/>
        </w:rPr>
        <w:drawing>
          <wp:inline distT="0" distB="0" distL="0" distR="0" wp14:anchorId="2C98A7DA" wp14:editId="776C1F2C">
            <wp:extent cx="3745213" cy="27996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13" cy="279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159F" w:rsidRPr="00B90C03" w:rsidSect="00563818">
      <w:headerReference w:type="default" r:id="rId10"/>
      <w:pgSz w:w="11900" w:h="16840"/>
      <w:pgMar w:top="1440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78681" w14:textId="77777777" w:rsidR="00446AC7" w:rsidRDefault="00446AC7" w:rsidP="00563818">
      <w:r>
        <w:separator/>
      </w:r>
    </w:p>
  </w:endnote>
  <w:endnote w:type="continuationSeparator" w:id="0">
    <w:p w14:paraId="48DD8EA8" w14:textId="77777777" w:rsidR="00446AC7" w:rsidRDefault="00446AC7" w:rsidP="0056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05A31" w14:textId="77777777" w:rsidR="00446AC7" w:rsidRDefault="00446AC7" w:rsidP="00563818">
      <w:r>
        <w:separator/>
      </w:r>
    </w:p>
  </w:footnote>
  <w:footnote w:type="continuationSeparator" w:id="0">
    <w:p w14:paraId="6F9609C5" w14:textId="77777777" w:rsidR="00446AC7" w:rsidRDefault="00446AC7" w:rsidP="0056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49072" w14:textId="33758453" w:rsidR="00563818" w:rsidRDefault="00563818" w:rsidP="00563818">
    <w:pPr>
      <w:pStyle w:val="Sidhuvud"/>
      <w:tabs>
        <w:tab w:val="clear" w:pos="4536"/>
        <w:tab w:val="clear" w:pos="9072"/>
        <w:tab w:val="left" w:pos="222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1B"/>
    <w:rsid w:val="002051A1"/>
    <w:rsid w:val="00350DC3"/>
    <w:rsid w:val="003B791F"/>
    <w:rsid w:val="004061DD"/>
    <w:rsid w:val="0042159F"/>
    <w:rsid w:val="00446AC7"/>
    <w:rsid w:val="0050651B"/>
    <w:rsid w:val="00563818"/>
    <w:rsid w:val="00601DCF"/>
    <w:rsid w:val="006278A8"/>
    <w:rsid w:val="006473FC"/>
    <w:rsid w:val="006A1ACB"/>
    <w:rsid w:val="00737BB2"/>
    <w:rsid w:val="007631DC"/>
    <w:rsid w:val="0078199A"/>
    <w:rsid w:val="007A290A"/>
    <w:rsid w:val="00833CEB"/>
    <w:rsid w:val="00844668"/>
    <w:rsid w:val="00854027"/>
    <w:rsid w:val="008B462C"/>
    <w:rsid w:val="00B6526D"/>
    <w:rsid w:val="00B90C03"/>
    <w:rsid w:val="00C0337F"/>
    <w:rsid w:val="00C12D2B"/>
    <w:rsid w:val="00CD792B"/>
    <w:rsid w:val="00CF2F86"/>
    <w:rsid w:val="00E16171"/>
    <w:rsid w:val="00EE120F"/>
    <w:rsid w:val="00F0457B"/>
    <w:rsid w:val="00F77BE3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10D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0651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651B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6381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63818"/>
  </w:style>
  <w:style w:type="paragraph" w:styleId="Sidfot">
    <w:name w:val="footer"/>
    <w:basedOn w:val="Normal"/>
    <w:link w:val="SidfotChar"/>
    <w:uiPriority w:val="99"/>
    <w:unhideWhenUsed/>
    <w:rsid w:val="0056381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63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0651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651B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6381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63818"/>
  </w:style>
  <w:style w:type="paragraph" w:styleId="Sidfot">
    <w:name w:val="footer"/>
    <w:basedOn w:val="Normal"/>
    <w:link w:val="SidfotChar"/>
    <w:uiPriority w:val="99"/>
    <w:unhideWhenUsed/>
    <w:rsid w:val="0056381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63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********** **********</cp:lastModifiedBy>
  <cp:revision>2</cp:revision>
  <cp:lastPrinted>2012-10-17T14:18:00Z</cp:lastPrinted>
  <dcterms:created xsi:type="dcterms:W3CDTF">2013-01-23T08:37:00Z</dcterms:created>
  <dcterms:modified xsi:type="dcterms:W3CDTF">2013-01-23T08:37:00Z</dcterms:modified>
</cp:coreProperties>
</file>