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53C10" w14:textId="59CC4414" w:rsidR="00D5688E" w:rsidRPr="002E5529" w:rsidRDefault="00FE14B0" w:rsidP="002E5529">
      <w:pPr>
        <w:rPr>
          <w:rFonts w:ascii="Times New Roman" w:hAnsi="Times New Roman"/>
          <w:lang w:val="sv-SE" w:eastAsia="sv-SE"/>
        </w:rPr>
      </w:pPr>
      <w:r>
        <w:rPr>
          <w:rFonts w:ascii="Times New Roman" w:hAnsi="Times New Roman"/>
          <w:noProof/>
        </w:rPr>
        <w:drawing>
          <wp:inline distT="0" distB="0" distL="0" distR="0" wp14:anchorId="0C5C96EC" wp14:editId="5716A58A">
            <wp:extent cx="844983" cy="540355"/>
            <wp:effectExtent l="0" t="0" r="0" b="0"/>
            <wp:docPr id="1504382141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34695">
        <w:rPr>
          <w:rFonts w:ascii="Times New Roman" w:hAnsi="Times New Roman"/>
          <w:lang w:val="sv-SE" w:eastAsia="sv-SE"/>
        </w:rPr>
        <w:t xml:space="preserve">                      </w:t>
      </w:r>
      <w:r w:rsidR="00720047" w:rsidRPr="00720047">
        <w:rPr>
          <w:rFonts w:ascii="Times New Roman" w:hAnsi="Times New Roman"/>
          <w:lang w:val="sv-SE" w:eastAsia="sv-SE"/>
        </w:rPr>
        <w:fldChar w:fldCharType="begin"/>
      </w:r>
      <w:r w:rsidR="006C117A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="00720047" w:rsidRPr="00720047">
        <w:rPr>
          <w:rFonts w:ascii="Times New Roman" w:hAnsi="Times New Roman"/>
          <w:lang w:val="sv-SE" w:eastAsia="sv-SE"/>
        </w:rPr>
        <w:fldChar w:fldCharType="end"/>
      </w:r>
    </w:p>
    <w:p w14:paraId="0C23D5C0" w14:textId="6D516A76" w:rsidR="005C3A9C" w:rsidRPr="005C3A9C" w:rsidRDefault="005C3A9C" w:rsidP="005C3A9C">
      <w:pPr>
        <w:jc w:val="center"/>
        <w:rPr>
          <w:rFonts w:ascii="Times New Roman" w:hAnsi="Times New Roman"/>
          <w:lang w:val="sv-SE" w:eastAsia="sv-SE"/>
        </w:rPr>
      </w:pPr>
      <w:r w:rsidRPr="005C3A9C">
        <w:rPr>
          <w:rFonts w:ascii="Times New Roman" w:hAnsi="Times New Roman"/>
          <w:lang w:val="sv-SE" w:eastAsia="sv-SE"/>
        </w:rPr>
        <w:fldChar w:fldCharType="begin"/>
      </w:r>
      <w:r w:rsidR="00D635E7">
        <w:rPr>
          <w:rFonts w:ascii="Times New Roman" w:hAnsi="Times New Roman"/>
          <w:lang w:val="sv-SE" w:eastAsia="sv-SE"/>
        </w:rPr>
        <w:instrText xml:space="preserve"> INCLUDEPICTURE "C:\\var\\folders\\yd\\f5pm1kwx5490n99fx1cyb40w0000gn\\T\\com.microsoft.Word\\WebArchiveCopyPasteTempFiles\\H%C3%B6st+i+Stockholm.jpg" \* MERGEFORMAT </w:instrText>
      </w:r>
      <w:r w:rsidRPr="005C3A9C">
        <w:rPr>
          <w:rFonts w:ascii="Times New Roman" w:hAnsi="Times New Roman"/>
          <w:lang w:val="sv-SE" w:eastAsia="sv-SE"/>
        </w:rPr>
        <w:fldChar w:fldCharType="separate"/>
      </w:r>
      <w:r w:rsidRPr="005C3A9C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233424EA" wp14:editId="47E26C61">
            <wp:extent cx="2996119" cy="1919682"/>
            <wp:effectExtent l="0" t="0" r="1270" b="0"/>
            <wp:docPr id="3" name="Bildobjekt 3" descr="Jämtstårscha: November ko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ämtstårscha: November kom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513" cy="192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A9C">
        <w:rPr>
          <w:rFonts w:ascii="Times New Roman" w:hAnsi="Times New Roman"/>
          <w:lang w:val="sv-SE" w:eastAsia="sv-SE"/>
        </w:rPr>
        <w:fldChar w:fldCharType="end"/>
      </w:r>
    </w:p>
    <w:p w14:paraId="054A9DA2" w14:textId="77777777" w:rsidR="00F8644C" w:rsidRPr="004B7B87" w:rsidRDefault="00ED5484" w:rsidP="00F8644C">
      <w:pPr>
        <w:jc w:val="center"/>
        <w:rPr>
          <w:rFonts w:ascii="Times New Roman" w:hAnsi="Times New Roman"/>
          <w:highlight w:val="yellow"/>
          <w:lang w:eastAsia="sv-SE"/>
        </w:rPr>
      </w:pPr>
      <w:proofErr w:type="spellStart"/>
      <w:r w:rsidRPr="00F8644C">
        <w:rPr>
          <w:rFonts w:ascii="Bookman Old Style" w:hAnsi="Bookman Old Style"/>
          <w:b/>
          <w:bCs/>
          <w:sz w:val="44"/>
          <w:szCs w:val="44"/>
        </w:rPr>
        <w:t>Medlemsinfo</w:t>
      </w:r>
      <w:proofErr w:type="spellEnd"/>
      <w:r w:rsidRPr="00F8644C">
        <w:rPr>
          <w:rFonts w:ascii="Bookman Old Style" w:hAnsi="Bookman Old Style"/>
          <w:b/>
          <w:bCs/>
          <w:sz w:val="44"/>
          <w:szCs w:val="44"/>
        </w:rPr>
        <w:t xml:space="preserve"> – </w:t>
      </w:r>
      <w:r w:rsidR="005C3A9C" w:rsidRPr="00F8644C">
        <w:rPr>
          <w:rFonts w:ascii="Bookman Old Style" w:hAnsi="Bookman Old Style"/>
          <w:b/>
          <w:bCs/>
          <w:sz w:val="44"/>
          <w:szCs w:val="44"/>
        </w:rPr>
        <w:t>Nov</w:t>
      </w:r>
      <w:r w:rsidRPr="00F8644C">
        <w:rPr>
          <w:rFonts w:ascii="Bookman Old Style" w:hAnsi="Bookman Old Style"/>
          <w:b/>
          <w:bCs/>
          <w:sz w:val="44"/>
          <w:szCs w:val="44"/>
        </w:rPr>
        <w:t>ember</w:t>
      </w:r>
      <w:r w:rsidR="00A01D64" w:rsidRPr="00F8644C">
        <w:rPr>
          <w:rFonts w:ascii="Bookman Old Style" w:hAnsi="Bookman Old Style"/>
          <w:b/>
          <w:bCs/>
          <w:sz w:val="44"/>
          <w:szCs w:val="44"/>
        </w:rPr>
        <w:t xml:space="preserve"> 20</w:t>
      </w:r>
      <w:r w:rsidR="005C3A9C" w:rsidRPr="00F8644C">
        <w:rPr>
          <w:rFonts w:ascii="Bookman Old Style" w:hAnsi="Bookman Old Style"/>
          <w:b/>
          <w:bCs/>
          <w:sz w:val="44"/>
          <w:szCs w:val="44"/>
        </w:rPr>
        <w:t>2</w:t>
      </w:r>
      <w:r w:rsidR="00066D35" w:rsidRPr="00F8644C">
        <w:rPr>
          <w:rFonts w:ascii="Bookman Old Style" w:hAnsi="Bookman Old Style"/>
          <w:b/>
          <w:bCs/>
          <w:sz w:val="44"/>
          <w:szCs w:val="44"/>
        </w:rPr>
        <w:t>4</w:t>
      </w:r>
      <w:r w:rsidR="00F8644C" w:rsidRPr="00F8644C">
        <w:rPr>
          <w:rFonts w:ascii="Bookman Old Style" w:hAnsi="Bookman Old Style"/>
          <w:b/>
          <w:bCs/>
          <w:sz w:val="44"/>
          <w:szCs w:val="44"/>
        </w:rPr>
        <w:br/>
      </w:r>
      <w:r w:rsidR="00F8644C" w:rsidRPr="004B7B87">
        <w:rPr>
          <w:rFonts w:ascii="Times New Roman" w:hAnsi="Times New Roman"/>
          <w:highlight w:val="yellow"/>
          <w:lang w:eastAsia="sv-SE"/>
        </w:rPr>
        <w:t>For an English version, please contact Susanne at styrelsen.jordabalken@gmail.com</w:t>
      </w:r>
    </w:p>
    <w:p w14:paraId="731167CA" w14:textId="77777777" w:rsidR="00F8644C" w:rsidRPr="00F8644C" w:rsidRDefault="00F8644C" w:rsidP="00F8644C"/>
    <w:p w14:paraId="561EEB50" w14:textId="7A3C6492" w:rsidR="00FE14B0" w:rsidRPr="00FE14B0" w:rsidRDefault="00AC6B2B" w:rsidP="005C3A9C">
      <w:pPr>
        <w:rPr>
          <w:rFonts w:ascii="Bookman Old Style" w:hAnsi="Bookman Old Style" w:cstheme="majorHAnsi"/>
          <w:lang w:val="sv-SE"/>
        </w:rPr>
      </w:pPr>
      <w:r w:rsidRPr="00FE14B0">
        <w:rPr>
          <w:rFonts w:ascii="Bookman Old Style" w:hAnsi="Bookman Old Style" w:cstheme="majorHAnsi"/>
          <w:lang w:val="sv-SE"/>
        </w:rPr>
        <w:t>För styrelsen</w:t>
      </w:r>
      <w:r w:rsidR="005C3A9C" w:rsidRPr="00FE14B0">
        <w:rPr>
          <w:rFonts w:ascii="Bookman Old Style" w:hAnsi="Bookman Old Style" w:cstheme="majorHAnsi"/>
          <w:lang w:val="sv-SE"/>
        </w:rPr>
        <w:t xml:space="preserve"> betyder höst</w:t>
      </w:r>
      <w:r w:rsidR="00817C7F">
        <w:rPr>
          <w:rFonts w:ascii="Bookman Old Style" w:hAnsi="Bookman Old Style" w:cstheme="majorHAnsi"/>
          <w:lang w:val="sv-SE"/>
        </w:rPr>
        <w:t>en</w:t>
      </w:r>
      <w:r w:rsidR="005C3A9C" w:rsidRPr="00FE14B0">
        <w:rPr>
          <w:rFonts w:ascii="Bookman Old Style" w:hAnsi="Bookman Old Style" w:cstheme="majorHAnsi"/>
          <w:lang w:val="sv-SE"/>
        </w:rPr>
        <w:t xml:space="preserve"> alltid budgetarbete</w:t>
      </w:r>
      <w:r w:rsidR="00817C7F">
        <w:rPr>
          <w:rFonts w:ascii="Bookman Old Style" w:hAnsi="Bookman Old Style" w:cstheme="majorHAnsi"/>
          <w:lang w:val="sv-SE"/>
        </w:rPr>
        <w:t xml:space="preserve"> och d</w:t>
      </w:r>
      <w:r w:rsidR="005C3A9C" w:rsidRPr="00FE14B0">
        <w:rPr>
          <w:rFonts w:ascii="Bookman Old Style" w:hAnsi="Bookman Old Style" w:cstheme="majorHAnsi"/>
          <w:lang w:val="sv-SE"/>
        </w:rPr>
        <w:t>etta görs i samråd med vår ekonom på HSB och med underhållsplanen för ögonen.</w:t>
      </w:r>
      <w:r w:rsidR="00817C7F">
        <w:rPr>
          <w:rFonts w:ascii="Bookman Old Style" w:hAnsi="Bookman Old Style" w:cstheme="majorHAnsi"/>
          <w:lang w:val="sv-SE"/>
        </w:rPr>
        <w:t xml:space="preserve"> </w:t>
      </w:r>
      <w:r w:rsidR="002E5529" w:rsidRPr="00FE14B0">
        <w:rPr>
          <w:rFonts w:ascii="Bookman Old Style" w:hAnsi="Bookman Old Style" w:cstheme="majorHAnsi"/>
          <w:lang w:val="sv-SE"/>
        </w:rPr>
        <w:t>B</w:t>
      </w:r>
      <w:r w:rsidR="00CD74E6" w:rsidRPr="00FE14B0">
        <w:rPr>
          <w:rFonts w:ascii="Bookman Old Style" w:hAnsi="Bookman Old Style" w:cstheme="majorHAnsi"/>
          <w:lang w:val="sv-SE"/>
        </w:rPr>
        <w:t>udgetarbete</w:t>
      </w:r>
      <w:r w:rsidR="002E5529" w:rsidRPr="00FE14B0">
        <w:rPr>
          <w:rFonts w:ascii="Bookman Old Style" w:hAnsi="Bookman Old Style" w:cstheme="majorHAnsi"/>
          <w:lang w:val="sv-SE"/>
        </w:rPr>
        <w:t>t</w:t>
      </w:r>
      <w:r w:rsidR="00CD74E6" w:rsidRPr="00FE14B0">
        <w:rPr>
          <w:rFonts w:ascii="Bookman Old Style" w:hAnsi="Bookman Old Style" w:cstheme="majorHAnsi"/>
          <w:lang w:val="sv-SE"/>
        </w:rPr>
        <w:t xml:space="preserve"> är </w:t>
      </w:r>
      <w:r w:rsidR="005C3A9C" w:rsidRPr="00FE14B0">
        <w:rPr>
          <w:rFonts w:ascii="Bookman Old Style" w:hAnsi="Bookman Old Style" w:cstheme="majorHAnsi"/>
          <w:lang w:val="sv-SE"/>
        </w:rPr>
        <w:t xml:space="preserve">nu </w:t>
      </w:r>
      <w:r w:rsidR="00CD74E6" w:rsidRPr="00FE14B0">
        <w:rPr>
          <w:rFonts w:ascii="Bookman Old Style" w:hAnsi="Bookman Old Style" w:cstheme="majorHAnsi"/>
          <w:lang w:val="sv-SE"/>
        </w:rPr>
        <w:t xml:space="preserve">avslutat och vi ser med tillförsikt </w:t>
      </w:r>
      <w:r w:rsidR="008B4921" w:rsidRPr="00FE14B0">
        <w:rPr>
          <w:rFonts w:ascii="Bookman Old Style" w:hAnsi="Bookman Old Style" w:cstheme="majorHAnsi"/>
          <w:lang w:val="sv-SE"/>
        </w:rPr>
        <w:t>f</w:t>
      </w:r>
      <w:r w:rsidR="00CD74E6" w:rsidRPr="00FE14B0">
        <w:rPr>
          <w:rFonts w:ascii="Bookman Old Style" w:hAnsi="Bookman Old Style" w:cstheme="majorHAnsi"/>
          <w:lang w:val="sv-SE"/>
        </w:rPr>
        <w:t>ram emot verksamhetsåret 20</w:t>
      </w:r>
      <w:r w:rsidR="00720047" w:rsidRPr="00FE14B0">
        <w:rPr>
          <w:rFonts w:ascii="Bookman Old Style" w:hAnsi="Bookman Old Style" w:cstheme="majorHAnsi"/>
          <w:lang w:val="sv-SE"/>
        </w:rPr>
        <w:t>2</w:t>
      </w:r>
      <w:r w:rsidR="00066D35" w:rsidRPr="00FE14B0">
        <w:rPr>
          <w:rFonts w:ascii="Bookman Old Style" w:hAnsi="Bookman Old Style" w:cstheme="majorHAnsi"/>
          <w:lang w:val="sv-SE"/>
        </w:rPr>
        <w:t>5</w:t>
      </w:r>
      <w:r w:rsidR="00CD74E6" w:rsidRPr="00FE14B0">
        <w:rPr>
          <w:rFonts w:ascii="Bookman Old Style" w:hAnsi="Bookman Old Style" w:cstheme="majorHAnsi"/>
          <w:lang w:val="sv-SE"/>
        </w:rPr>
        <w:t xml:space="preserve">. Budgeten styrs </w:t>
      </w:r>
      <w:r w:rsidR="00720047" w:rsidRPr="00FE14B0">
        <w:rPr>
          <w:rFonts w:ascii="Bookman Old Style" w:hAnsi="Bookman Old Style" w:cstheme="majorHAnsi"/>
          <w:lang w:val="sv-SE"/>
        </w:rPr>
        <w:t xml:space="preserve">i stort </w:t>
      </w:r>
      <w:r w:rsidR="003711C2" w:rsidRPr="00FE14B0">
        <w:rPr>
          <w:rFonts w:ascii="Bookman Old Style" w:hAnsi="Bookman Old Style" w:cstheme="majorHAnsi"/>
          <w:lang w:val="sv-SE"/>
        </w:rPr>
        <w:t xml:space="preserve">sett </w:t>
      </w:r>
      <w:r w:rsidR="00CD74E6" w:rsidRPr="00FE14B0">
        <w:rPr>
          <w:rFonts w:ascii="Bookman Old Style" w:hAnsi="Bookman Old Style" w:cstheme="majorHAnsi"/>
          <w:lang w:val="sv-SE"/>
        </w:rPr>
        <w:t>av underhållsplanen</w:t>
      </w:r>
      <w:r w:rsidR="00234DD0" w:rsidRPr="00FE14B0">
        <w:rPr>
          <w:rFonts w:ascii="Bookman Old Style" w:hAnsi="Bookman Old Style" w:cstheme="majorHAnsi"/>
          <w:lang w:val="sv-SE"/>
        </w:rPr>
        <w:t>,</w:t>
      </w:r>
      <w:r w:rsidR="00CD74E6" w:rsidRPr="00FE14B0">
        <w:rPr>
          <w:rFonts w:ascii="Bookman Old Style" w:hAnsi="Bookman Old Style" w:cstheme="majorHAnsi"/>
          <w:lang w:val="sv-SE"/>
        </w:rPr>
        <w:t xml:space="preserve"> som i sin tur reglerar åtgärder för underhåll på hus och område.</w:t>
      </w:r>
      <w:r w:rsidR="00734695" w:rsidRPr="00FE14B0">
        <w:rPr>
          <w:rFonts w:ascii="Bookman Old Style" w:hAnsi="Bookman Old Style" w:cstheme="majorHAnsi"/>
          <w:lang w:val="sv-SE"/>
        </w:rPr>
        <w:t xml:space="preserve"> Med hjälp av HSB:</w:t>
      </w:r>
      <w:r w:rsidR="00720047" w:rsidRPr="00FE14B0">
        <w:rPr>
          <w:rFonts w:ascii="Bookman Old Style" w:hAnsi="Bookman Old Style" w:cstheme="majorHAnsi"/>
          <w:lang w:val="sv-SE"/>
        </w:rPr>
        <w:t xml:space="preserve">s fina </w:t>
      </w:r>
      <w:r w:rsidR="002E5529" w:rsidRPr="00FE14B0">
        <w:rPr>
          <w:rFonts w:ascii="Bookman Old Style" w:hAnsi="Bookman Old Style" w:cstheme="majorHAnsi"/>
          <w:lang w:val="sv-SE"/>
        </w:rPr>
        <w:t>dat</w:t>
      </w:r>
      <w:r w:rsidR="00FE14B0">
        <w:rPr>
          <w:rFonts w:ascii="Bookman Old Style" w:hAnsi="Bookman Old Style" w:cstheme="majorHAnsi"/>
          <w:lang w:val="sv-SE"/>
        </w:rPr>
        <w:t>or</w:t>
      </w:r>
      <w:r w:rsidR="00720047" w:rsidRPr="00FE14B0">
        <w:rPr>
          <w:rFonts w:ascii="Bookman Old Style" w:hAnsi="Bookman Old Style" w:cstheme="majorHAnsi"/>
          <w:lang w:val="sv-SE"/>
        </w:rPr>
        <w:t xml:space="preserve">program ”Underhållsplan on-line” </w:t>
      </w:r>
      <w:r w:rsidR="005C3A9C" w:rsidRPr="00FE14B0">
        <w:rPr>
          <w:rFonts w:ascii="Bookman Old Style" w:hAnsi="Bookman Old Style" w:cstheme="majorHAnsi"/>
          <w:lang w:val="sv-SE"/>
        </w:rPr>
        <w:t>kan vi också blicka in i framtiden och se vad som komma skall avseende underhåll</w:t>
      </w:r>
      <w:r w:rsidR="00FE14B0">
        <w:rPr>
          <w:rFonts w:ascii="Bookman Old Style" w:hAnsi="Bookman Old Style" w:cstheme="majorHAnsi"/>
          <w:lang w:val="sv-SE"/>
        </w:rPr>
        <w:t>.</w:t>
      </w:r>
      <w:r w:rsidR="00FE14B0">
        <w:rPr>
          <w:rFonts w:ascii="Bookman Old Style" w:hAnsi="Bookman Old Style" w:cstheme="majorHAnsi"/>
          <w:lang w:val="sv-SE"/>
        </w:rPr>
        <w:br/>
      </w:r>
    </w:p>
    <w:p w14:paraId="66B852ED" w14:textId="4FDE650E" w:rsidR="00AC6B2B" w:rsidRPr="00FE14B0" w:rsidRDefault="00817C7F" w:rsidP="005C3A9C">
      <w:pPr>
        <w:rPr>
          <w:rFonts w:ascii="Bookman Old Style" w:hAnsi="Bookman Old Style" w:cstheme="majorHAnsi"/>
          <w:lang w:val="sv-SE"/>
        </w:rPr>
      </w:pPr>
      <w:r>
        <w:rPr>
          <w:rFonts w:ascii="Bookman Old Style" w:hAnsi="Bookman Old Style" w:cstheme="majorHAnsi"/>
          <w:lang w:val="sv-SE"/>
        </w:rPr>
        <w:t xml:space="preserve">I oktober var det </w:t>
      </w:r>
      <w:r w:rsidR="00720DDE" w:rsidRPr="00FE14B0">
        <w:rPr>
          <w:rFonts w:ascii="Bookman Old Style" w:hAnsi="Bookman Old Style" w:cstheme="majorHAnsi"/>
          <w:lang w:val="sv-SE"/>
        </w:rPr>
        <w:t>också dags att skriva om ett av våra lån, även detta görs i samråd med vår ekonom som tar in offerter från alla banker.</w:t>
      </w:r>
      <w:r w:rsidR="00FE14B0">
        <w:rPr>
          <w:rFonts w:ascii="Bookman Old Style" w:hAnsi="Bookman Old Style" w:cstheme="majorHAnsi"/>
          <w:lang w:val="sv-SE"/>
        </w:rPr>
        <w:t xml:space="preserve"> </w:t>
      </w:r>
      <w:r>
        <w:rPr>
          <w:rFonts w:ascii="Bookman Old Style" w:hAnsi="Bookman Old Style" w:cstheme="majorHAnsi"/>
          <w:lang w:val="sv-SE"/>
        </w:rPr>
        <w:t xml:space="preserve">Då det rörde sig på räntemarknaden och i </w:t>
      </w:r>
      <w:r w:rsidR="00720DDE" w:rsidRPr="00FE14B0">
        <w:rPr>
          <w:rFonts w:ascii="Bookman Old Style" w:hAnsi="Bookman Old Style" w:cstheme="majorHAnsi"/>
          <w:lang w:val="sv-SE"/>
        </w:rPr>
        <w:t>väntan på en ytterligare räntesänkning lät vi lånet ligga på en 3 mån bindning. Det kom en dubbelsänkning</w:t>
      </w:r>
      <w:r>
        <w:rPr>
          <w:rFonts w:ascii="Bookman Old Style" w:hAnsi="Bookman Old Style" w:cstheme="majorHAnsi"/>
          <w:lang w:val="sv-SE"/>
        </w:rPr>
        <w:t>,</w:t>
      </w:r>
      <w:r w:rsidR="00720DDE" w:rsidRPr="00FE14B0">
        <w:rPr>
          <w:rFonts w:ascii="Bookman Old Style" w:hAnsi="Bookman Old Style" w:cstheme="majorHAnsi"/>
          <w:lang w:val="sv-SE"/>
        </w:rPr>
        <w:t xml:space="preserve"> som gjorde att vi</w:t>
      </w:r>
      <w:r>
        <w:rPr>
          <w:rFonts w:ascii="Bookman Old Style" w:hAnsi="Bookman Old Style" w:cstheme="majorHAnsi"/>
          <w:lang w:val="sv-SE"/>
        </w:rPr>
        <w:t xml:space="preserve"> </w:t>
      </w:r>
      <w:r w:rsidR="00720DDE" w:rsidRPr="00FE14B0">
        <w:rPr>
          <w:rFonts w:ascii="Bookman Old Style" w:hAnsi="Bookman Old Style" w:cstheme="majorHAnsi"/>
          <w:lang w:val="sv-SE"/>
        </w:rPr>
        <w:t>sannolikt landar en liten bit under 3% ränta</w:t>
      </w:r>
      <w:r w:rsidR="00FE14B0">
        <w:rPr>
          <w:rFonts w:ascii="Bookman Old Style" w:hAnsi="Bookman Old Style" w:cstheme="majorHAnsi"/>
          <w:lang w:val="sv-SE"/>
        </w:rPr>
        <w:t>,</w:t>
      </w:r>
      <w:r w:rsidR="00720DDE" w:rsidRPr="00FE14B0">
        <w:rPr>
          <w:rFonts w:ascii="Bookman Old Style" w:hAnsi="Bookman Old Style" w:cstheme="majorHAnsi"/>
          <w:lang w:val="sv-SE"/>
        </w:rPr>
        <w:t xml:space="preserve"> när vi nu skriver om lånet i december </w:t>
      </w:r>
      <w:proofErr w:type="gramStart"/>
      <w:r w:rsidR="00720DDE" w:rsidRPr="00FE14B0">
        <w:rPr>
          <w:rFonts w:ascii="Bookman Old Style" w:hAnsi="Bookman Old Style" w:cstheme="majorHAnsi"/>
          <w:lang w:val="sv-SE"/>
        </w:rPr>
        <w:t>istället</w:t>
      </w:r>
      <w:proofErr w:type="gramEnd"/>
      <w:r w:rsidR="00720DDE" w:rsidRPr="00FE14B0">
        <w:rPr>
          <w:rFonts w:ascii="Bookman Old Style" w:hAnsi="Bookman Old Style" w:cstheme="majorHAnsi"/>
          <w:lang w:val="sv-SE"/>
        </w:rPr>
        <w:t>.</w:t>
      </w:r>
      <w:r w:rsidR="0061290D">
        <w:rPr>
          <w:rFonts w:ascii="Bookman Old Style" w:hAnsi="Bookman Old Style" w:cstheme="majorHAnsi"/>
          <w:lang w:val="sv-SE"/>
        </w:rPr>
        <w:br/>
      </w:r>
      <w:r w:rsidR="00234DD0" w:rsidRPr="00FE14B0">
        <w:rPr>
          <w:rFonts w:ascii="Bookman Old Style" w:hAnsi="Bookman Old Style" w:cstheme="majorHAnsi"/>
          <w:lang w:val="sv-SE"/>
        </w:rPr>
        <w:br/>
      </w:r>
      <w:r w:rsidR="00E6288E" w:rsidRPr="00FE14B0">
        <w:rPr>
          <w:rFonts w:ascii="Bookman Old Style" w:hAnsi="Bookman Old Style" w:cstheme="majorHAnsi"/>
          <w:lang w:val="sv-SE"/>
        </w:rPr>
        <w:t xml:space="preserve">Med </w:t>
      </w:r>
      <w:r w:rsidR="00720DDE" w:rsidRPr="00FE14B0">
        <w:rPr>
          <w:rFonts w:ascii="Bookman Old Style" w:hAnsi="Bookman Old Style" w:cstheme="majorHAnsi"/>
          <w:lang w:val="sv-SE"/>
        </w:rPr>
        <w:t xml:space="preserve">allt </w:t>
      </w:r>
      <w:r w:rsidR="00E6288E" w:rsidRPr="00FE14B0">
        <w:rPr>
          <w:rFonts w:ascii="Bookman Old Style" w:hAnsi="Bookman Old Style" w:cstheme="majorHAnsi"/>
          <w:lang w:val="sv-SE"/>
        </w:rPr>
        <w:t xml:space="preserve">detta som grund har </w:t>
      </w:r>
      <w:r w:rsidR="00AC6B2B" w:rsidRPr="00FE14B0">
        <w:rPr>
          <w:rFonts w:ascii="Bookman Old Style" w:hAnsi="Bookman Old Style" w:cstheme="majorHAnsi"/>
          <w:lang w:val="sv-SE"/>
        </w:rPr>
        <w:t>styrelsen</w:t>
      </w:r>
      <w:r w:rsidR="00720DDE" w:rsidRPr="00FE14B0">
        <w:rPr>
          <w:rFonts w:ascii="Bookman Old Style" w:hAnsi="Bookman Old Style" w:cstheme="majorHAnsi"/>
          <w:lang w:val="sv-SE"/>
        </w:rPr>
        <w:t>,</w:t>
      </w:r>
      <w:r w:rsidR="00AC6B2B" w:rsidRPr="00FE14B0">
        <w:rPr>
          <w:rFonts w:ascii="Bookman Old Style" w:hAnsi="Bookman Old Style" w:cstheme="majorHAnsi"/>
          <w:lang w:val="sv-SE"/>
        </w:rPr>
        <w:t xml:space="preserve"> i samråd med vår ekonom på HSB</w:t>
      </w:r>
      <w:r w:rsidR="00720DDE" w:rsidRPr="00FE14B0">
        <w:rPr>
          <w:rFonts w:ascii="Bookman Old Style" w:hAnsi="Bookman Old Style" w:cstheme="majorHAnsi"/>
          <w:lang w:val="sv-SE"/>
        </w:rPr>
        <w:t xml:space="preserve"> och </w:t>
      </w:r>
      <w:r w:rsidR="00AC6B2B" w:rsidRPr="00FE14B0">
        <w:rPr>
          <w:rFonts w:ascii="Bookman Old Style" w:hAnsi="Bookman Old Style" w:cstheme="majorHAnsi"/>
          <w:lang w:val="sv-SE"/>
        </w:rPr>
        <w:t>efter genomgång av 202</w:t>
      </w:r>
      <w:r w:rsidR="00066D35" w:rsidRPr="00FE14B0">
        <w:rPr>
          <w:rFonts w:ascii="Bookman Old Style" w:hAnsi="Bookman Old Style" w:cstheme="majorHAnsi"/>
          <w:lang w:val="sv-SE"/>
        </w:rPr>
        <w:t>5</w:t>
      </w:r>
      <w:r w:rsidR="00AC6B2B" w:rsidRPr="00FE14B0">
        <w:rPr>
          <w:rFonts w:ascii="Bookman Old Style" w:hAnsi="Bookman Old Style" w:cstheme="majorHAnsi"/>
          <w:lang w:val="sv-SE"/>
        </w:rPr>
        <w:t xml:space="preserve"> års budget</w:t>
      </w:r>
      <w:r w:rsidR="00720DDE" w:rsidRPr="00FE14B0">
        <w:rPr>
          <w:rFonts w:ascii="Bookman Old Style" w:hAnsi="Bookman Old Style" w:cstheme="majorHAnsi"/>
          <w:lang w:val="sv-SE"/>
        </w:rPr>
        <w:t>,</w:t>
      </w:r>
      <w:r w:rsidR="00AC6B2B" w:rsidRPr="00FE14B0">
        <w:rPr>
          <w:rFonts w:ascii="Bookman Old Style" w:hAnsi="Bookman Old Style" w:cstheme="majorHAnsi"/>
          <w:lang w:val="sv-SE"/>
        </w:rPr>
        <w:t xml:space="preserve"> </w:t>
      </w:r>
      <w:r w:rsidR="00E6288E" w:rsidRPr="00FE14B0">
        <w:rPr>
          <w:rFonts w:ascii="Bookman Old Style" w:hAnsi="Bookman Old Style" w:cstheme="majorHAnsi"/>
          <w:lang w:val="sv-SE"/>
        </w:rPr>
        <w:t>beslut</w:t>
      </w:r>
      <w:r w:rsidR="00720DDE" w:rsidRPr="00FE14B0">
        <w:rPr>
          <w:rFonts w:ascii="Bookman Old Style" w:hAnsi="Bookman Old Style" w:cstheme="majorHAnsi"/>
          <w:lang w:val="sv-SE"/>
        </w:rPr>
        <w:t>a</w:t>
      </w:r>
      <w:r w:rsidR="00E6288E" w:rsidRPr="00FE14B0">
        <w:rPr>
          <w:rFonts w:ascii="Bookman Old Style" w:hAnsi="Bookman Old Style" w:cstheme="majorHAnsi"/>
          <w:lang w:val="sv-SE"/>
        </w:rPr>
        <w:t xml:space="preserve">t att göra en </w:t>
      </w:r>
      <w:r w:rsidR="00066D35" w:rsidRPr="00FE14B0">
        <w:rPr>
          <w:rFonts w:ascii="Bookman Old Style" w:hAnsi="Bookman Old Style" w:cstheme="majorHAnsi"/>
          <w:b/>
          <w:lang w:val="sv-SE"/>
        </w:rPr>
        <w:t>3</w:t>
      </w:r>
      <w:r w:rsidR="00E6288E" w:rsidRPr="00FE14B0">
        <w:rPr>
          <w:rFonts w:ascii="Bookman Old Style" w:hAnsi="Bookman Old Style" w:cstheme="majorHAnsi"/>
          <w:b/>
          <w:lang w:val="sv-SE"/>
        </w:rPr>
        <w:t>% höjning av boendekostnaden</w:t>
      </w:r>
      <w:r w:rsidR="00720DDE" w:rsidRPr="00FE14B0">
        <w:rPr>
          <w:rFonts w:ascii="Bookman Old Style" w:hAnsi="Bookman Old Style" w:cstheme="majorHAnsi"/>
          <w:b/>
          <w:lang w:val="sv-SE"/>
        </w:rPr>
        <w:t xml:space="preserve"> för 2025</w:t>
      </w:r>
      <w:r w:rsidR="00E6288E" w:rsidRPr="00FE14B0">
        <w:rPr>
          <w:rFonts w:ascii="Bookman Old Style" w:hAnsi="Bookman Old Style" w:cstheme="majorHAnsi"/>
          <w:lang w:val="sv-SE"/>
        </w:rPr>
        <w:t>, garage och P-platser berörs inte.</w:t>
      </w:r>
    </w:p>
    <w:p w14:paraId="336C35B6" w14:textId="78A3FD67" w:rsidR="003711C2" w:rsidRPr="00FE14B0" w:rsidRDefault="00AC6B2B" w:rsidP="005C3A9C">
      <w:pPr>
        <w:rPr>
          <w:rFonts w:ascii="Bookman Old Style" w:hAnsi="Bookman Old Style" w:cstheme="majorHAnsi"/>
          <w:lang w:val="sv-SE"/>
        </w:rPr>
      </w:pPr>
      <w:r w:rsidRPr="00FE14B0">
        <w:rPr>
          <w:rFonts w:ascii="Bookman Old Style" w:hAnsi="Bookman Old Style" w:cstheme="majorHAnsi"/>
          <w:lang w:val="sv-SE"/>
        </w:rPr>
        <w:t xml:space="preserve">Vi vill också med stolthet förmedla att föreningen får beröm för god ekonomi. </w:t>
      </w:r>
    </w:p>
    <w:p w14:paraId="5441B2AA" w14:textId="777002FD" w:rsidR="003711C2" w:rsidRDefault="003711C2" w:rsidP="005C3A9C">
      <w:pPr>
        <w:rPr>
          <w:rFonts w:asciiTheme="majorHAnsi" w:hAnsiTheme="majorHAnsi" w:cstheme="majorHAnsi"/>
          <w:lang w:val="sv-SE"/>
        </w:rPr>
      </w:pPr>
    </w:p>
    <w:p w14:paraId="1F2F9EF2" w14:textId="53B8D39E" w:rsidR="003711C2" w:rsidRDefault="00D037D2" w:rsidP="005C3A9C">
      <w:pPr>
        <w:rPr>
          <w:rFonts w:ascii="Bookman Old Style" w:hAnsi="Bookman Old Style" w:cstheme="majorHAnsi"/>
          <w:b/>
          <w:lang w:val="sv-SE"/>
        </w:rPr>
      </w:pPr>
      <w:proofErr w:type="spellStart"/>
      <w:r w:rsidRPr="0061290D">
        <w:rPr>
          <w:rFonts w:ascii="Bookman Old Style" w:hAnsi="Bookman Old Style" w:cstheme="majorHAnsi"/>
          <w:b/>
          <w:lang w:val="sv-SE"/>
        </w:rPr>
        <w:t>Års</w:t>
      </w:r>
      <w:r w:rsidR="003711C2" w:rsidRPr="0061290D">
        <w:rPr>
          <w:rFonts w:ascii="Bookman Old Style" w:hAnsi="Bookman Old Style" w:cstheme="majorHAnsi"/>
          <w:b/>
          <w:lang w:val="sv-SE"/>
        </w:rPr>
        <w:t>tämman</w:t>
      </w:r>
      <w:proofErr w:type="spellEnd"/>
      <w:r w:rsidRPr="0061290D">
        <w:rPr>
          <w:rFonts w:ascii="Bookman Old Style" w:hAnsi="Bookman Old Style" w:cstheme="majorHAnsi"/>
          <w:b/>
          <w:lang w:val="sv-SE"/>
        </w:rPr>
        <w:t xml:space="preserve"> 202</w:t>
      </w:r>
      <w:r w:rsidR="00066D35" w:rsidRPr="0061290D">
        <w:rPr>
          <w:rFonts w:ascii="Bookman Old Style" w:hAnsi="Bookman Old Style" w:cstheme="majorHAnsi"/>
          <w:b/>
          <w:lang w:val="sv-SE"/>
        </w:rPr>
        <w:t>5</w:t>
      </w:r>
    </w:p>
    <w:p w14:paraId="5BC5ED89" w14:textId="754B1810" w:rsidR="003711C2" w:rsidRPr="0061290D" w:rsidRDefault="00066D35" w:rsidP="005C3A9C">
      <w:pPr>
        <w:rPr>
          <w:rFonts w:ascii="Bookman Old Style" w:hAnsi="Bookman Old Style" w:cstheme="majorHAnsi"/>
          <w:lang w:val="sv-SE"/>
        </w:rPr>
      </w:pPr>
      <w:r w:rsidRPr="0061290D">
        <w:rPr>
          <w:rFonts w:ascii="Bookman Old Style" w:hAnsi="Bookman Old Style" w:cstheme="majorHAnsi"/>
          <w:lang w:val="sv-SE"/>
        </w:rPr>
        <w:t>Vi har satt datum för vårens styr</w:t>
      </w:r>
      <w:r w:rsidR="00720DDE" w:rsidRPr="0061290D">
        <w:rPr>
          <w:rFonts w:ascii="Bookman Old Style" w:hAnsi="Bookman Old Style" w:cstheme="majorHAnsi"/>
          <w:lang w:val="sv-SE"/>
        </w:rPr>
        <w:t>elsemöten och därmed även stämman som kommer att genomföras tisdagen den 13 maj 2025.</w:t>
      </w:r>
    </w:p>
    <w:p w14:paraId="156B5A51" w14:textId="527494E4" w:rsidR="003711C2" w:rsidRDefault="003711C2" w:rsidP="005C3A9C">
      <w:pPr>
        <w:rPr>
          <w:rFonts w:asciiTheme="majorHAnsi" w:hAnsiTheme="majorHAnsi" w:cstheme="majorHAnsi"/>
          <w:lang w:val="sv-SE"/>
        </w:rPr>
      </w:pPr>
    </w:p>
    <w:p w14:paraId="5D80C2E5" w14:textId="435F4693" w:rsidR="003711C2" w:rsidRPr="000960CA" w:rsidRDefault="000960CA" w:rsidP="005C3A9C">
      <w:pPr>
        <w:rPr>
          <w:rFonts w:ascii="Bookman Old Style" w:hAnsi="Bookman Old Style" w:cstheme="majorHAnsi"/>
          <w:b/>
          <w:bCs/>
          <w:lang w:val="sv-SE"/>
        </w:rPr>
      </w:pPr>
      <w:proofErr w:type="spellStart"/>
      <w:r w:rsidRPr="000960CA">
        <w:rPr>
          <w:rFonts w:ascii="Bookman Old Style" w:hAnsi="Bookman Old Style" w:cstheme="majorHAnsi"/>
          <w:b/>
          <w:bCs/>
          <w:lang w:val="sv-SE"/>
        </w:rPr>
        <w:t>IMD</w:t>
      </w:r>
      <w:proofErr w:type="spellEnd"/>
      <w:r w:rsidRPr="000960CA">
        <w:rPr>
          <w:rFonts w:ascii="Bookman Old Style" w:hAnsi="Bookman Old Style" w:cstheme="majorHAnsi"/>
          <w:b/>
          <w:bCs/>
          <w:lang w:val="sv-SE"/>
        </w:rPr>
        <w:t xml:space="preserve"> -el</w:t>
      </w:r>
    </w:p>
    <w:p w14:paraId="19286045" w14:textId="29F395FC" w:rsidR="000960CA" w:rsidRPr="000960CA" w:rsidRDefault="000960CA" w:rsidP="005C3A9C">
      <w:pPr>
        <w:rPr>
          <w:rFonts w:ascii="Bookman Old Style" w:hAnsi="Bookman Old Style" w:cstheme="majorHAnsi"/>
          <w:lang w:val="sv-SE"/>
        </w:rPr>
      </w:pPr>
      <w:r w:rsidRPr="000960CA">
        <w:rPr>
          <w:rFonts w:ascii="Bookman Old Style" w:hAnsi="Bookman Old Style" w:cstheme="majorHAnsi"/>
          <w:lang w:val="sv-SE"/>
        </w:rPr>
        <w:t xml:space="preserve">Upphandlingarna för projektet med övergång till gemensamt elavtal är </w:t>
      </w:r>
      <w:r w:rsidR="00817C7F">
        <w:rPr>
          <w:rFonts w:ascii="Bookman Old Style" w:hAnsi="Bookman Old Style" w:cstheme="majorHAnsi"/>
          <w:lang w:val="sv-SE"/>
        </w:rPr>
        <w:t>avslutade</w:t>
      </w:r>
      <w:r w:rsidRPr="000960CA">
        <w:rPr>
          <w:rFonts w:ascii="Bookman Old Style" w:hAnsi="Bookman Old Style" w:cstheme="majorHAnsi"/>
          <w:lang w:val="sv-SE"/>
        </w:rPr>
        <w:t xml:space="preserve"> och vi har haft vårt första projektmöte med </w:t>
      </w:r>
      <w:proofErr w:type="spellStart"/>
      <w:r w:rsidRPr="000960CA">
        <w:rPr>
          <w:rFonts w:ascii="Bookman Old Style" w:hAnsi="Bookman Old Style" w:cstheme="majorHAnsi"/>
          <w:lang w:val="sv-SE"/>
        </w:rPr>
        <w:t>Techem</w:t>
      </w:r>
      <w:proofErr w:type="spellEnd"/>
      <w:r w:rsidRPr="000960CA">
        <w:rPr>
          <w:rFonts w:ascii="Bookman Old Style" w:hAnsi="Bookman Old Style" w:cstheme="majorHAnsi"/>
          <w:lang w:val="sv-SE"/>
        </w:rPr>
        <w:t>.</w:t>
      </w:r>
      <w:proofErr w:type="spellStart"/>
      <w:r w:rsidRPr="000960CA">
        <w:rPr>
          <w:rFonts w:ascii="Bookman Old Style" w:hAnsi="Bookman Old Style" w:cstheme="majorHAnsi"/>
          <w:lang w:val="sv-SE"/>
        </w:rPr>
        <w:t xml:space="preserve"> </w:t>
      </w:r>
      <w:proofErr w:type="spellEnd"/>
      <w:r w:rsidRPr="000960CA">
        <w:rPr>
          <w:rFonts w:ascii="Bookman Old Style" w:hAnsi="Bookman Old Style" w:cstheme="majorHAnsi"/>
          <w:lang w:val="sv-SE"/>
        </w:rPr>
        <w:t>Vi kommer att gå ut med tydlig information rörande när</w:t>
      </w:r>
      <w:r w:rsidR="00817C7F">
        <w:rPr>
          <w:rFonts w:ascii="Bookman Old Style" w:hAnsi="Bookman Old Style" w:cstheme="majorHAnsi"/>
          <w:lang w:val="sv-SE"/>
        </w:rPr>
        <w:t xml:space="preserve"> och var</w:t>
      </w:r>
      <w:r w:rsidRPr="000960CA">
        <w:rPr>
          <w:rFonts w:ascii="Bookman Old Style" w:hAnsi="Bookman Old Style" w:cstheme="majorHAnsi"/>
          <w:lang w:val="sv-SE"/>
        </w:rPr>
        <w:t xml:space="preserve"> </w:t>
      </w:r>
      <w:r w:rsidR="00817C7F">
        <w:rPr>
          <w:rFonts w:ascii="Bookman Old Style" w:hAnsi="Bookman Old Style" w:cstheme="majorHAnsi"/>
          <w:lang w:val="sv-SE"/>
        </w:rPr>
        <w:t>man</w:t>
      </w:r>
      <w:r w:rsidRPr="000960CA">
        <w:rPr>
          <w:rFonts w:ascii="Bookman Old Style" w:hAnsi="Bookman Old Style" w:cstheme="majorHAnsi"/>
          <w:lang w:val="sv-SE"/>
        </w:rPr>
        <w:t xml:space="preserve"> påbörjar arbete</w:t>
      </w:r>
      <w:r w:rsidR="00817C7F">
        <w:rPr>
          <w:rFonts w:ascii="Bookman Old Style" w:hAnsi="Bookman Old Style" w:cstheme="majorHAnsi"/>
          <w:lang w:val="sv-SE"/>
        </w:rPr>
        <w:t>t</w:t>
      </w:r>
      <w:r w:rsidRPr="000960CA">
        <w:rPr>
          <w:rFonts w:ascii="Bookman Old Style" w:hAnsi="Bookman Old Style" w:cstheme="majorHAnsi"/>
          <w:lang w:val="sv-SE"/>
        </w:rPr>
        <w:t xml:space="preserve"> med byt</w:t>
      </w:r>
      <w:r>
        <w:rPr>
          <w:rFonts w:ascii="Bookman Old Style" w:hAnsi="Bookman Old Style" w:cstheme="majorHAnsi"/>
          <w:lang w:val="sv-SE"/>
        </w:rPr>
        <w:t>e av</w:t>
      </w:r>
      <w:r w:rsidRPr="000960CA">
        <w:rPr>
          <w:rFonts w:ascii="Bookman Old Style" w:hAnsi="Bookman Old Style" w:cstheme="majorHAnsi"/>
          <w:lang w:val="sv-SE"/>
        </w:rPr>
        <w:t xml:space="preserve"> mätarutrustningen. Detta sker i samverkan med Kraftringen som är vår nätleverantör. Sannolik igångsättning är början av 2025.</w:t>
      </w:r>
    </w:p>
    <w:p w14:paraId="10B4547A" w14:textId="77777777" w:rsidR="00F8644C" w:rsidRDefault="00F8644C" w:rsidP="005C3A9C">
      <w:pPr>
        <w:rPr>
          <w:rFonts w:asciiTheme="majorHAnsi" w:hAnsiTheme="majorHAnsi" w:cstheme="majorHAnsi"/>
          <w:lang w:val="sv-SE"/>
        </w:rPr>
      </w:pPr>
    </w:p>
    <w:p w14:paraId="26904689" w14:textId="77777777" w:rsidR="0061290D" w:rsidRDefault="0061290D" w:rsidP="0048596A">
      <w:pPr>
        <w:rPr>
          <w:rFonts w:ascii="Times New Roman" w:hAnsi="Times New Roman"/>
          <w:lang w:val="sv-SE" w:eastAsia="sv-SE"/>
        </w:rPr>
      </w:pPr>
    </w:p>
    <w:p w14:paraId="4D4FABD3" w14:textId="0F4A0AE2" w:rsidR="002E5529" w:rsidRPr="000960CA" w:rsidRDefault="0061290D" w:rsidP="0048596A">
      <w:pPr>
        <w:rPr>
          <w:rFonts w:ascii="Bookman Old Style" w:hAnsi="Bookman Old Style"/>
          <w:b/>
          <w:bCs/>
          <w:lang w:val="sv-SE" w:eastAsia="sv-SE"/>
        </w:rPr>
      </w:pPr>
      <w:r w:rsidRPr="000960CA">
        <w:rPr>
          <w:rFonts w:ascii="Bookman Old Style" w:hAnsi="Bookman Old Style"/>
          <w:b/>
          <w:bCs/>
          <w:lang w:val="sv-SE" w:eastAsia="sv-SE"/>
        </w:rPr>
        <w:lastRenderedPageBreak/>
        <w:t>Soprummen</w:t>
      </w:r>
    </w:p>
    <w:p w14:paraId="76B4C305" w14:textId="00142E7D" w:rsidR="0061290D" w:rsidRPr="000960CA" w:rsidRDefault="0061290D" w:rsidP="0048596A">
      <w:pPr>
        <w:rPr>
          <w:rFonts w:ascii="Bookman Old Style" w:hAnsi="Bookman Old Style"/>
          <w:lang w:val="sv-SE" w:eastAsia="sv-SE"/>
        </w:rPr>
      </w:pPr>
      <w:r w:rsidRPr="000960CA">
        <w:rPr>
          <w:rFonts w:ascii="Bookman Old Style" w:hAnsi="Bookman Old Style"/>
          <w:lang w:val="sv-SE" w:eastAsia="sv-SE"/>
        </w:rPr>
        <w:t>Vi noterar med glädje en förbättring avseende kartongkärlen, alla är mycket bättre på att vika och platta till kartongerna. Det tackar vi för!</w:t>
      </w:r>
    </w:p>
    <w:p w14:paraId="37834578" w14:textId="4FCF4C8A" w:rsidR="0061290D" w:rsidRPr="000960CA" w:rsidRDefault="0061290D" w:rsidP="0048596A">
      <w:pPr>
        <w:rPr>
          <w:rFonts w:ascii="Bookman Old Style" w:hAnsi="Bookman Old Style"/>
          <w:lang w:val="sv-SE" w:eastAsia="sv-SE"/>
        </w:rPr>
      </w:pPr>
      <w:r w:rsidRPr="000960CA">
        <w:rPr>
          <w:rFonts w:ascii="Bookman Old Style" w:hAnsi="Bookman Old Style"/>
          <w:lang w:val="sv-SE" w:eastAsia="sv-SE"/>
        </w:rPr>
        <w:t xml:space="preserve">Det händer dock fortfarande att man ställer sk grovsopor i soprummen, möbler, gamla kaffekokare och andra </w:t>
      </w:r>
      <w:proofErr w:type="spellStart"/>
      <w:r w:rsidRPr="000960CA">
        <w:rPr>
          <w:rFonts w:ascii="Bookman Old Style" w:hAnsi="Bookman Old Style"/>
          <w:lang w:val="sv-SE" w:eastAsia="sv-SE"/>
        </w:rPr>
        <w:t>elartiklar</w:t>
      </w:r>
      <w:proofErr w:type="spellEnd"/>
      <w:r w:rsidRPr="000960CA">
        <w:rPr>
          <w:rFonts w:ascii="Bookman Old Style" w:hAnsi="Bookman Old Style"/>
          <w:lang w:val="sv-SE" w:eastAsia="sv-SE"/>
        </w:rPr>
        <w:t>. Det är vars och ens ansvar att åka till återvinningen med grovsopor. Har man svårt att lösa det så kanske det finns en granne som kan hjälpa.</w:t>
      </w:r>
    </w:p>
    <w:p w14:paraId="0839AE38" w14:textId="77777777" w:rsidR="0061290D" w:rsidRDefault="0061290D" w:rsidP="0048596A">
      <w:pPr>
        <w:rPr>
          <w:rFonts w:ascii="Times New Roman" w:hAnsi="Times New Roman"/>
          <w:lang w:val="sv-SE" w:eastAsia="sv-SE"/>
        </w:rPr>
      </w:pPr>
    </w:p>
    <w:p w14:paraId="3D7EF633" w14:textId="49275763" w:rsidR="004802AB" w:rsidRPr="000960CA" w:rsidRDefault="004802AB" w:rsidP="0048596A">
      <w:pPr>
        <w:rPr>
          <w:rFonts w:ascii="Bookman Old Style" w:hAnsi="Bookman Old Style" w:cstheme="majorHAnsi"/>
          <w:b/>
          <w:lang w:val="sv-SE"/>
        </w:rPr>
      </w:pPr>
      <w:r w:rsidRPr="000960CA">
        <w:rPr>
          <w:rFonts w:ascii="Bookman Old Style" w:hAnsi="Bookman Old Style" w:cstheme="majorHAnsi"/>
          <w:b/>
          <w:lang w:val="sv-SE"/>
        </w:rPr>
        <w:t>Möss</w:t>
      </w:r>
      <w:r w:rsidR="003711C2" w:rsidRPr="000960CA">
        <w:rPr>
          <w:rFonts w:ascii="Bookman Old Style" w:hAnsi="Bookman Old Style" w:cstheme="majorHAnsi"/>
          <w:b/>
          <w:lang w:val="sv-SE"/>
        </w:rPr>
        <w:t xml:space="preserve"> och råttor</w:t>
      </w:r>
      <w:r w:rsidRPr="000960CA">
        <w:rPr>
          <w:rFonts w:ascii="Bookman Old Style" w:hAnsi="Bookman Old Style" w:cstheme="majorHAnsi"/>
          <w:b/>
          <w:lang w:val="sv-SE"/>
        </w:rPr>
        <w:t>.</w:t>
      </w:r>
    </w:p>
    <w:p w14:paraId="150266EE" w14:textId="3EC2C2CE" w:rsidR="003711C2" w:rsidRPr="000960CA" w:rsidRDefault="003711C2" w:rsidP="0048596A">
      <w:pPr>
        <w:rPr>
          <w:rFonts w:ascii="Bookman Old Style" w:hAnsi="Bookman Old Style" w:cstheme="majorHAnsi"/>
          <w:lang w:val="sv-SE"/>
        </w:rPr>
      </w:pPr>
      <w:r w:rsidRPr="000960CA">
        <w:rPr>
          <w:rFonts w:ascii="Bookman Old Style" w:hAnsi="Bookman Old Style" w:cstheme="majorHAnsi"/>
          <w:lang w:val="sv-SE"/>
        </w:rPr>
        <w:t xml:space="preserve">Vi har ett avtal med Anticimex som har placerat ut ett flertal fällor på strategiska platser på området. </w:t>
      </w:r>
      <w:r w:rsidR="000960CA">
        <w:rPr>
          <w:rFonts w:ascii="Bookman Old Style" w:hAnsi="Bookman Old Style" w:cstheme="majorHAnsi"/>
          <w:lang w:val="sv-SE"/>
        </w:rPr>
        <w:t>De både töms och flyttas med jämna mellanrum.</w:t>
      </w:r>
    </w:p>
    <w:p w14:paraId="5118C305" w14:textId="7F084FD0" w:rsidR="0060431F" w:rsidRPr="000960CA" w:rsidRDefault="00234DD0" w:rsidP="0048596A">
      <w:pPr>
        <w:rPr>
          <w:rFonts w:ascii="Bookman Old Style" w:hAnsi="Bookman Old Style" w:cstheme="majorHAnsi"/>
          <w:lang w:val="sv-SE" w:eastAsia="sv-SE"/>
        </w:rPr>
      </w:pPr>
      <w:r w:rsidRPr="000960CA">
        <w:rPr>
          <w:rFonts w:ascii="Bookman Old Style" w:hAnsi="Bookman Old Style" w:cstheme="majorHAnsi"/>
          <w:lang w:val="sv-SE" w:eastAsia="sv-SE"/>
        </w:rPr>
        <w:t xml:space="preserve">När </w:t>
      </w:r>
      <w:r w:rsidR="000960CA">
        <w:rPr>
          <w:rFonts w:ascii="Bookman Old Style" w:hAnsi="Bookman Old Style" w:cstheme="majorHAnsi"/>
          <w:lang w:val="sv-SE" w:eastAsia="sv-SE"/>
        </w:rPr>
        <w:t xml:space="preserve">det nu blir kallare </w:t>
      </w:r>
      <w:r w:rsidRPr="000960CA">
        <w:rPr>
          <w:rFonts w:ascii="Bookman Old Style" w:hAnsi="Bookman Old Style" w:cstheme="majorHAnsi"/>
          <w:lang w:val="sv-SE" w:eastAsia="sv-SE"/>
        </w:rPr>
        <w:t>söker möss</w:t>
      </w:r>
      <w:r w:rsidR="003711C2" w:rsidRPr="000960CA">
        <w:rPr>
          <w:rFonts w:ascii="Bookman Old Style" w:hAnsi="Bookman Old Style" w:cstheme="majorHAnsi"/>
          <w:lang w:val="sv-SE" w:eastAsia="sv-SE"/>
        </w:rPr>
        <w:t xml:space="preserve"> och råttor</w:t>
      </w:r>
      <w:r w:rsidRPr="000960CA">
        <w:rPr>
          <w:rFonts w:ascii="Bookman Old Style" w:hAnsi="Bookman Old Style" w:cstheme="majorHAnsi"/>
          <w:lang w:val="sv-SE" w:eastAsia="sv-SE"/>
        </w:rPr>
        <w:t xml:space="preserve"> sig in i </w:t>
      </w:r>
      <w:r w:rsidR="000960CA">
        <w:rPr>
          <w:rFonts w:ascii="Bookman Old Style" w:hAnsi="Bookman Old Style" w:cstheme="majorHAnsi"/>
          <w:lang w:val="sv-SE" w:eastAsia="sv-SE"/>
        </w:rPr>
        <w:t>under bråte</w:t>
      </w:r>
      <w:r w:rsidR="00817C7F">
        <w:rPr>
          <w:rFonts w:ascii="Bookman Old Style" w:hAnsi="Bookman Old Style" w:cstheme="majorHAnsi"/>
          <w:lang w:val="sv-SE" w:eastAsia="sv-SE"/>
        </w:rPr>
        <w:t xml:space="preserve"> på uteplatser</w:t>
      </w:r>
      <w:r w:rsidR="000960CA">
        <w:rPr>
          <w:rFonts w:ascii="Bookman Old Style" w:hAnsi="Bookman Old Style" w:cstheme="majorHAnsi"/>
          <w:lang w:val="sv-SE" w:eastAsia="sv-SE"/>
        </w:rPr>
        <w:t xml:space="preserve">, </w:t>
      </w:r>
      <w:proofErr w:type="spellStart"/>
      <w:r w:rsidR="000960CA">
        <w:rPr>
          <w:rFonts w:ascii="Bookman Old Style" w:hAnsi="Bookman Old Style" w:cstheme="majorHAnsi"/>
          <w:lang w:val="sv-SE" w:eastAsia="sv-SE"/>
        </w:rPr>
        <w:t>trädäck</w:t>
      </w:r>
      <w:proofErr w:type="spellEnd"/>
      <w:r w:rsidR="000960CA">
        <w:rPr>
          <w:rFonts w:ascii="Bookman Old Style" w:hAnsi="Bookman Old Style" w:cstheme="majorHAnsi"/>
          <w:lang w:val="sv-SE" w:eastAsia="sv-SE"/>
        </w:rPr>
        <w:t xml:space="preserve"> och även in </w:t>
      </w:r>
      <w:r w:rsidRPr="000960CA">
        <w:rPr>
          <w:rFonts w:ascii="Bookman Old Style" w:hAnsi="Bookman Old Style" w:cstheme="majorHAnsi"/>
          <w:lang w:val="sv-SE" w:eastAsia="sv-SE"/>
        </w:rPr>
        <w:t>husen för lite värme</w:t>
      </w:r>
      <w:r w:rsidR="000960CA">
        <w:rPr>
          <w:rFonts w:ascii="Bookman Old Style" w:hAnsi="Bookman Old Style" w:cstheme="majorHAnsi"/>
          <w:lang w:val="sv-SE" w:eastAsia="sv-SE"/>
        </w:rPr>
        <w:t xml:space="preserve"> och hitta något ätbart</w:t>
      </w:r>
      <w:r w:rsidRPr="000960CA">
        <w:rPr>
          <w:rFonts w:ascii="Bookman Old Style" w:hAnsi="Bookman Old Style" w:cstheme="majorHAnsi"/>
          <w:lang w:val="sv-SE" w:eastAsia="sv-SE"/>
        </w:rPr>
        <w:t xml:space="preserve">. Detta är </w:t>
      </w:r>
      <w:r w:rsidR="000960CA">
        <w:rPr>
          <w:rFonts w:ascii="Bookman Old Style" w:hAnsi="Bookman Old Style" w:cstheme="majorHAnsi"/>
          <w:lang w:val="sv-SE" w:eastAsia="sv-SE"/>
        </w:rPr>
        <w:t>inte ett unikt problem för vårt område, snarare tror vi att vi, med våra fällor, trots allt har det bättre än många andra områden. S</w:t>
      </w:r>
      <w:r w:rsidRPr="000960CA">
        <w:rPr>
          <w:rFonts w:ascii="Bookman Old Style" w:hAnsi="Bookman Old Style" w:cstheme="majorHAnsi"/>
          <w:lang w:val="sv-SE" w:eastAsia="sv-SE"/>
        </w:rPr>
        <w:t>ärskilt utsatta är tvåvåningshusen och radhusen. Boende i dessa hus har en smygvind som möss</w:t>
      </w:r>
      <w:r w:rsidR="003711C2" w:rsidRPr="000960CA">
        <w:rPr>
          <w:rFonts w:ascii="Bookman Old Style" w:hAnsi="Bookman Old Style" w:cstheme="majorHAnsi"/>
          <w:lang w:val="sv-SE" w:eastAsia="sv-SE"/>
        </w:rPr>
        <w:t>/råttor</w:t>
      </w:r>
      <w:r w:rsidRPr="000960CA">
        <w:rPr>
          <w:rFonts w:ascii="Bookman Old Style" w:hAnsi="Bookman Old Style" w:cstheme="majorHAnsi"/>
          <w:lang w:val="sv-SE" w:eastAsia="sv-SE"/>
        </w:rPr>
        <w:t xml:space="preserve"> </w:t>
      </w:r>
      <w:r w:rsidR="00817C7F">
        <w:rPr>
          <w:rFonts w:ascii="Bookman Old Style" w:hAnsi="Bookman Old Style" w:cstheme="majorHAnsi"/>
          <w:lang w:val="sv-SE" w:eastAsia="sv-SE"/>
        </w:rPr>
        <w:t xml:space="preserve">kan </w:t>
      </w:r>
      <w:r w:rsidRPr="000960CA">
        <w:rPr>
          <w:rFonts w:ascii="Bookman Old Style" w:hAnsi="Bookman Old Style" w:cstheme="majorHAnsi"/>
          <w:lang w:val="sv-SE" w:eastAsia="sv-SE"/>
        </w:rPr>
        <w:t>ta sig in</w:t>
      </w:r>
      <w:r w:rsidR="003711C2" w:rsidRPr="000960CA">
        <w:rPr>
          <w:rFonts w:ascii="Bookman Old Style" w:hAnsi="Bookman Old Style" w:cstheme="majorHAnsi"/>
          <w:lang w:val="sv-SE" w:eastAsia="sv-SE"/>
        </w:rPr>
        <w:t xml:space="preserve"> på</w:t>
      </w:r>
      <w:r w:rsidRPr="000960CA">
        <w:rPr>
          <w:rFonts w:ascii="Bookman Old Style" w:hAnsi="Bookman Old Style" w:cstheme="majorHAnsi"/>
          <w:lang w:val="sv-SE" w:eastAsia="sv-SE"/>
        </w:rPr>
        <w:t>. Möss</w:t>
      </w:r>
      <w:r w:rsidR="003711C2" w:rsidRPr="000960CA">
        <w:rPr>
          <w:rFonts w:ascii="Bookman Old Style" w:hAnsi="Bookman Old Style" w:cstheme="majorHAnsi"/>
          <w:lang w:val="sv-SE" w:eastAsia="sv-SE"/>
        </w:rPr>
        <w:t>/råttor</w:t>
      </w:r>
      <w:r w:rsidRPr="000960CA">
        <w:rPr>
          <w:rFonts w:ascii="Bookman Old Style" w:hAnsi="Bookman Old Style" w:cstheme="majorHAnsi"/>
          <w:lang w:val="sv-SE" w:eastAsia="sv-SE"/>
        </w:rPr>
        <w:t xml:space="preserve"> är suveräna klättrare och springer snabbt uppför tegelväggarna. Bra att hålla dörrar stängda och att inte ha något som kan vara mat för möss</w:t>
      </w:r>
      <w:r w:rsidR="003711C2" w:rsidRPr="000960CA">
        <w:rPr>
          <w:rFonts w:ascii="Bookman Old Style" w:hAnsi="Bookman Old Style" w:cstheme="majorHAnsi"/>
          <w:lang w:val="sv-SE" w:eastAsia="sv-SE"/>
        </w:rPr>
        <w:t>/råttor</w:t>
      </w:r>
      <w:r w:rsidRPr="000960CA">
        <w:rPr>
          <w:rFonts w:ascii="Bookman Old Style" w:hAnsi="Bookman Old Style" w:cstheme="majorHAnsi"/>
          <w:lang w:val="sv-SE" w:eastAsia="sv-SE"/>
        </w:rPr>
        <w:t xml:space="preserve"> på uteplatsen. För höghusen gäller att inte ställa upp entrédörren i onödan</w:t>
      </w:r>
      <w:r w:rsidR="00CD77D8" w:rsidRPr="000960CA">
        <w:rPr>
          <w:rFonts w:ascii="Bookman Old Style" w:hAnsi="Bookman Old Style" w:cstheme="majorHAnsi"/>
          <w:lang w:val="sv-SE" w:eastAsia="sv-SE"/>
        </w:rPr>
        <w:t>.</w:t>
      </w:r>
      <w:r w:rsidRPr="000960CA">
        <w:rPr>
          <w:rFonts w:ascii="Bookman Old Style" w:hAnsi="Bookman Old Style" w:cstheme="majorHAnsi"/>
          <w:lang w:val="sv-SE" w:eastAsia="sv-SE"/>
        </w:rPr>
        <w:t xml:space="preserve"> </w:t>
      </w:r>
    </w:p>
    <w:p w14:paraId="218591D6" w14:textId="34A32AFE" w:rsidR="00BC3815" w:rsidRDefault="00BC3815" w:rsidP="0048596A">
      <w:pPr>
        <w:rPr>
          <w:lang w:val="sv-SE"/>
        </w:rPr>
      </w:pPr>
    </w:p>
    <w:p w14:paraId="39D4D512" w14:textId="77777777" w:rsidR="000960CA" w:rsidRPr="0061290D" w:rsidRDefault="000960CA" w:rsidP="000960CA">
      <w:pPr>
        <w:rPr>
          <w:rFonts w:ascii="Bookman Old Style" w:hAnsi="Bookman Old Style" w:cstheme="majorHAnsi"/>
          <w:b/>
          <w:lang w:val="sv-SE"/>
        </w:rPr>
      </w:pPr>
      <w:r w:rsidRPr="0061290D">
        <w:rPr>
          <w:rFonts w:ascii="Bookman Old Style" w:hAnsi="Bookman Old Style" w:cstheme="majorHAnsi"/>
          <w:b/>
          <w:lang w:val="sv-SE"/>
        </w:rPr>
        <w:t>Glöggträff</w:t>
      </w:r>
    </w:p>
    <w:p w14:paraId="3164453E" w14:textId="12DC28E0" w:rsidR="000960CA" w:rsidRPr="0061290D" w:rsidRDefault="000960CA" w:rsidP="000960CA">
      <w:pPr>
        <w:rPr>
          <w:rFonts w:ascii="Bookman Old Style" w:hAnsi="Bookman Old Style" w:cstheme="majorHAnsi"/>
          <w:bCs/>
          <w:lang w:val="sv-SE"/>
        </w:rPr>
      </w:pPr>
      <w:r w:rsidRPr="0061290D">
        <w:rPr>
          <w:rFonts w:ascii="Bookman Old Style" w:hAnsi="Bookman Old Style" w:cstheme="majorHAnsi"/>
          <w:bCs/>
          <w:lang w:val="sv-SE"/>
        </w:rPr>
        <w:t>Vi påminner om att vi kommer att arrangera en Julkaffe/Glöggträff den 17 dec i lokalen.</w:t>
      </w:r>
      <w:r>
        <w:rPr>
          <w:rFonts w:ascii="Bookman Old Style" w:hAnsi="Bookman Old Style" w:cstheme="majorHAnsi"/>
          <w:bCs/>
          <w:lang w:val="sv-SE"/>
        </w:rPr>
        <w:t xml:space="preserve"> </w:t>
      </w:r>
      <w:r w:rsidRPr="0061290D">
        <w:rPr>
          <w:rFonts w:ascii="Bookman Old Style" w:hAnsi="Bookman Old Style" w:cstheme="majorHAnsi"/>
          <w:bCs/>
          <w:lang w:val="sv-SE"/>
        </w:rPr>
        <w:t>Separat inbjudan kommer.</w:t>
      </w:r>
    </w:p>
    <w:p w14:paraId="37A84AC3" w14:textId="77777777" w:rsidR="000960CA" w:rsidRDefault="000960CA" w:rsidP="000960CA">
      <w:pPr>
        <w:rPr>
          <w:rFonts w:ascii="Bookman Old Style" w:hAnsi="Bookman Old Style" w:cstheme="majorHAnsi"/>
          <w:b/>
          <w:lang w:val="sv-SE"/>
        </w:rPr>
      </w:pPr>
    </w:p>
    <w:p w14:paraId="2CA07301" w14:textId="27A67376" w:rsidR="000960CA" w:rsidRPr="000960CA" w:rsidRDefault="000960CA" w:rsidP="000960CA">
      <w:pPr>
        <w:rPr>
          <w:rFonts w:ascii="Bookman Old Style" w:hAnsi="Bookman Old Style" w:cstheme="majorHAnsi"/>
          <w:b/>
          <w:lang w:val="sv-SE"/>
        </w:rPr>
      </w:pPr>
      <w:r w:rsidRPr="000960CA">
        <w:rPr>
          <w:rFonts w:ascii="Bookman Old Style" w:hAnsi="Bookman Old Style" w:cstheme="majorHAnsi"/>
          <w:b/>
          <w:lang w:val="sv-SE"/>
        </w:rPr>
        <w:t>Tända ljus</w:t>
      </w:r>
    </w:p>
    <w:p w14:paraId="2268C050" w14:textId="77777777" w:rsidR="000960CA" w:rsidRPr="000960CA" w:rsidRDefault="000960CA" w:rsidP="000960CA">
      <w:pPr>
        <w:rPr>
          <w:rFonts w:ascii="Bookman Old Style" w:hAnsi="Bookman Old Style" w:cstheme="majorHAnsi"/>
          <w:lang w:val="sv-SE"/>
        </w:rPr>
      </w:pPr>
      <w:r w:rsidRPr="000960CA">
        <w:rPr>
          <w:rFonts w:ascii="Bookman Old Style" w:hAnsi="Bookman Old Style" w:cstheme="majorHAnsi"/>
          <w:lang w:val="sv-SE"/>
        </w:rPr>
        <w:t>Höstmörkret gör att vi gärna tänder ljus om kvällen för att skapa stämning och mysa till det. Kom bara ihåg att släcka dem!</w:t>
      </w:r>
    </w:p>
    <w:p w14:paraId="1BFCEDC7" w14:textId="513AAF67" w:rsidR="00937C34" w:rsidRPr="00937C34" w:rsidRDefault="00937C34" w:rsidP="0048596A">
      <w:pPr>
        <w:rPr>
          <w:rFonts w:asciiTheme="majorHAnsi" w:hAnsiTheme="majorHAnsi" w:cstheme="majorHAnsi"/>
          <w:b/>
          <w:lang w:val="sv-SE"/>
        </w:rPr>
      </w:pPr>
    </w:p>
    <w:p w14:paraId="5367E087" w14:textId="030C60FB" w:rsidR="00937C34" w:rsidRPr="00F8644C" w:rsidRDefault="000960CA" w:rsidP="0048596A">
      <w:pPr>
        <w:rPr>
          <w:rFonts w:ascii="Bookman Old Style" w:hAnsi="Bookman Old Style" w:cstheme="majorHAnsi"/>
          <w:b/>
          <w:bCs/>
          <w:lang w:val="sv-SE"/>
        </w:rPr>
      </w:pPr>
      <w:r w:rsidRPr="00F8644C">
        <w:rPr>
          <w:rFonts w:ascii="Bookman Old Style" w:hAnsi="Bookman Old Style" w:cstheme="majorHAnsi"/>
          <w:b/>
          <w:bCs/>
          <w:lang w:val="sv-SE"/>
        </w:rPr>
        <w:t>Granar</w:t>
      </w:r>
    </w:p>
    <w:p w14:paraId="1E4039EA" w14:textId="6101E51D" w:rsidR="000960CA" w:rsidRPr="00F8644C" w:rsidRDefault="000960CA" w:rsidP="0048596A">
      <w:pPr>
        <w:rPr>
          <w:rFonts w:ascii="Bookman Old Style" w:hAnsi="Bookman Old Style" w:cstheme="majorHAnsi"/>
          <w:lang w:val="sv-SE"/>
        </w:rPr>
      </w:pPr>
      <w:r w:rsidRPr="00F8644C">
        <w:rPr>
          <w:rFonts w:ascii="Bookman Old Style" w:hAnsi="Bookman Old Style" w:cstheme="majorHAnsi"/>
          <w:lang w:val="sv-SE"/>
        </w:rPr>
        <w:t>Granar är be</w:t>
      </w:r>
      <w:r w:rsidR="00F8644C" w:rsidRPr="00F8644C">
        <w:rPr>
          <w:rFonts w:ascii="Bookman Old Style" w:hAnsi="Bookman Old Style" w:cstheme="majorHAnsi"/>
          <w:lang w:val="sv-SE"/>
        </w:rPr>
        <w:t>st</w:t>
      </w:r>
      <w:r w:rsidRPr="00F8644C">
        <w:rPr>
          <w:rFonts w:ascii="Bookman Old Style" w:hAnsi="Bookman Old Style" w:cstheme="majorHAnsi"/>
          <w:lang w:val="sv-SE"/>
        </w:rPr>
        <w:t>ällda, en till varje gård</w:t>
      </w:r>
      <w:r w:rsidR="00F8644C" w:rsidRPr="00F8644C">
        <w:rPr>
          <w:rFonts w:ascii="Bookman Old Style" w:hAnsi="Bookman Old Style" w:cstheme="majorHAnsi"/>
          <w:lang w:val="sv-SE"/>
        </w:rPr>
        <w:t xml:space="preserve"> som vanligt, och levereras lagom till första advent.</w:t>
      </w:r>
    </w:p>
    <w:p w14:paraId="22794625" w14:textId="77777777" w:rsidR="00523C7A" w:rsidRDefault="00523C7A" w:rsidP="00ED5484">
      <w:pPr>
        <w:rPr>
          <w:rFonts w:ascii="Bookman Old Style" w:hAnsi="Bookman Old Style"/>
          <w:lang w:val="sv-SE"/>
        </w:rPr>
      </w:pPr>
    </w:p>
    <w:p w14:paraId="698DA8F5" w14:textId="77777777" w:rsidR="00F8644C" w:rsidRPr="00F8644C" w:rsidRDefault="00F8644C" w:rsidP="00ED5484">
      <w:pPr>
        <w:rPr>
          <w:rFonts w:ascii="Bookman Old Style" w:hAnsi="Bookman Old Style"/>
          <w:lang w:val="sv-SE"/>
        </w:rPr>
      </w:pPr>
    </w:p>
    <w:p w14:paraId="76D6C304" w14:textId="53482C2F" w:rsidR="003711C2" w:rsidRPr="000960CA" w:rsidRDefault="000960CA" w:rsidP="00BB1381">
      <w:pPr>
        <w:jc w:val="center"/>
        <w:rPr>
          <w:rFonts w:ascii="Bookman Old Style" w:hAnsi="Bookman Old Style"/>
          <w:lang w:val="sv-SE"/>
        </w:rPr>
      </w:pPr>
      <w:r w:rsidRPr="000960CA">
        <w:rPr>
          <w:rFonts w:ascii="Bookman Old Style" w:hAnsi="Bookman Old Style"/>
          <w:lang w:val="sv-SE"/>
        </w:rPr>
        <w:t xml:space="preserve">Hälsningar </w:t>
      </w:r>
      <w:r w:rsidR="003711C2" w:rsidRPr="000960CA">
        <w:rPr>
          <w:rFonts w:ascii="Bookman Old Style" w:hAnsi="Bookman Old Style"/>
          <w:lang w:val="sv-SE"/>
        </w:rPr>
        <w:t>Styrelsen</w:t>
      </w:r>
    </w:p>
    <w:p w14:paraId="18D99618" w14:textId="77777777" w:rsidR="0048596A" w:rsidRDefault="0048596A" w:rsidP="0048596A">
      <w:pPr>
        <w:rPr>
          <w:lang w:val="sv-SE"/>
        </w:rPr>
      </w:pPr>
    </w:p>
    <w:p w14:paraId="6CA0290A" w14:textId="5D2EA159" w:rsidR="0048596A" w:rsidRDefault="0048596A" w:rsidP="00523C7A">
      <w:pPr>
        <w:jc w:val="center"/>
        <w:rPr>
          <w:sz w:val="22"/>
          <w:lang w:val="sv-SE"/>
        </w:rPr>
      </w:pPr>
    </w:p>
    <w:p w14:paraId="575358D8" w14:textId="77777777" w:rsidR="0048596A" w:rsidRDefault="0048596A" w:rsidP="00D5688E">
      <w:pPr>
        <w:rPr>
          <w:sz w:val="22"/>
          <w:lang w:val="sv-SE"/>
        </w:rPr>
      </w:pPr>
    </w:p>
    <w:p w14:paraId="652E1E1F" w14:textId="77777777" w:rsidR="008B4921" w:rsidRDefault="008B4921" w:rsidP="00D5688E">
      <w:pPr>
        <w:rPr>
          <w:sz w:val="22"/>
          <w:lang w:val="sv-SE"/>
        </w:rPr>
      </w:pPr>
    </w:p>
    <w:p w14:paraId="199A4CFD" w14:textId="3978EBE4" w:rsidR="002E5529" w:rsidRPr="002E5529" w:rsidRDefault="002E5529" w:rsidP="002E5529">
      <w:pPr>
        <w:jc w:val="center"/>
        <w:rPr>
          <w:rFonts w:ascii="Times New Roman" w:hAnsi="Times New Roman"/>
          <w:lang w:val="sv-SE" w:eastAsia="sv-SE"/>
        </w:rPr>
      </w:pPr>
      <w:r w:rsidRPr="002E5529">
        <w:rPr>
          <w:rFonts w:ascii="Times New Roman" w:hAnsi="Times New Roman"/>
          <w:lang w:val="sv-SE" w:eastAsia="sv-SE"/>
        </w:rPr>
        <w:fldChar w:fldCharType="begin"/>
      </w:r>
      <w:r w:rsidR="006C117A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"C:\\var\\folders\\jg\\0mq2yrnd77s_mq0pmwl5c6qw0000gp\\T\\com.microsoft.Word\\WebArchiveCopyPasteTempFiles\\glom-inte-slacka.png?w=150" \* MERGEFORMAT </w:instrText>
      </w:r>
      <w:r w:rsidRPr="002E5529">
        <w:rPr>
          <w:rFonts w:ascii="Times New Roman" w:hAnsi="Times New Roman"/>
          <w:lang w:val="sv-SE" w:eastAsia="sv-SE"/>
        </w:rPr>
        <w:fldChar w:fldCharType="separate"/>
      </w:r>
      <w:r w:rsidRPr="002E5529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2226F233" wp14:editId="06CFD49E">
            <wp:extent cx="2266950" cy="1866900"/>
            <wp:effectExtent l="0" t="0" r="0" b="3810"/>
            <wp:docPr id="4" name="Bildobjekt 4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29">
        <w:rPr>
          <w:rFonts w:ascii="Times New Roman" w:hAnsi="Times New Roman"/>
          <w:lang w:val="sv-SE" w:eastAsia="sv-SE"/>
        </w:rPr>
        <w:fldChar w:fldCharType="end"/>
      </w:r>
    </w:p>
    <w:p w14:paraId="6891B197" w14:textId="27CAD353" w:rsidR="0048596A" w:rsidRDefault="0048596A">
      <w:pPr>
        <w:rPr>
          <w:rFonts w:asciiTheme="minorHAnsi" w:eastAsiaTheme="minorEastAsia" w:hAnsiTheme="minorHAnsi" w:cstheme="minorBidi"/>
          <w:lang w:val="sv-SE"/>
        </w:rPr>
      </w:pPr>
    </w:p>
    <w:sectPr w:rsidR="0048596A" w:rsidSect="00FE14B0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05A8"/>
    <w:multiLevelType w:val="hybridMultilevel"/>
    <w:tmpl w:val="50CAE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614484">
    <w:abstractNumId w:val="1"/>
  </w:num>
  <w:num w:numId="2" w16cid:durableId="269552406">
    <w:abstractNumId w:val="0"/>
  </w:num>
  <w:num w:numId="3" w16cid:durableId="60734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84"/>
    <w:rsid w:val="00066D35"/>
    <w:rsid w:val="000960CA"/>
    <w:rsid w:val="00234DD0"/>
    <w:rsid w:val="002E5529"/>
    <w:rsid w:val="00323D00"/>
    <w:rsid w:val="0033680B"/>
    <w:rsid w:val="003639B4"/>
    <w:rsid w:val="003711C2"/>
    <w:rsid w:val="004061DD"/>
    <w:rsid w:val="004802AB"/>
    <w:rsid w:val="0048596A"/>
    <w:rsid w:val="004D2924"/>
    <w:rsid w:val="00523C7A"/>
    <w:rsid w:val="005C3A9C"/>
    <w:rsid w:val="0060431F"/>
    <w:rsid w:val="0061290D"/>
    <w:rsid w:val="006915B1"/>
    <w:rsid w:val="006B6764"/>
    <w:rsid w:val="006C117A"/>
    <w:rsid w:val="00720047"/>
    <w:rsid w:val="00720DDE"/>
    <w:rsid w:val="00734695"/>
    <w:rsid w:val="007447DB"/>
    <w:rsid w:val="00817C7F"/>
    <w:rsid w:val="008B4921"/>
    <w:rsid w:val="009070F3"/>
    <w:rsid w:val="00937C34"/>
    <w:rsid w:val="00A01D64"/>
    <w:rsid w:val="00AC3991"/>
    <w:rsid w:val="00AC6B2B"/>
    <w:rsid w:val="00BB1381"/>
    <w:rsid w:val="00BC3815"/>
    <w:rsid w:val="00CB29C8"/>
    <w:rsid w:val="00CD74E6"/>
    <w:rsid w:val="00CD77D8"/>
    <w:rsid w:val="00D037D2"/>
    <w:rsid w:val="00D5688E"/>
    <w:rsid w:val="00D635E7"/>
    <w:rsid w:val="00E36CDD"/>
    <w:rsid w:val="00E6288E"/>
    <w:rsid w:val="00EB330C"/>
    <w:rsid w:val="00ED5484"/>
    <w:rsid w:val="00F8375E"/>
    <w:rsid w:val="00F8644C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87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621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4</cp:revision>
  <cp:lastPrinted>2019-11-30T09:05:00Z</cp:lastPrinted>
  <dcterms:created xsi:type="dcterms:W3CDTF">2024-11-17T12:04:00Z</dcterms:created>
  <dcterms:modified xsi:type="dcterms:W3CDTF">2024-11-17T12:36:00Z</dcterms:modified>
</cp:coreProperties>
</file>