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11A5" w14:textId="349CEB0D" w:rsidR="007D54BC" w:rsidRDefault="003C39C9">
      <w:r>
        <w:t xml:space="preserve">Rapport från Kvartalsmötet </w:t>
      </w:r>
      <w:r w:rsidR="007C7432">
        <w:t xml:space="preserve">den 25 </w:t>
      </w:r>
      <w:r>
        <w:t>november</w:t>
      </w:r>
    </w:p>
    <w:p w14:paraId="59A25FB8" w14:textId="77777777" w:rsidR="003C39C9" w:rsidRDefault="003C39C9"/>
    <w:p w14:paraId="1D078105" w14:textId="4437FAAC" w:rsidR="003C39C9" w:rsidRDefault="003C39C9">
      <w:r>
        <w:t xml:space="preserve">Det var väldigt roligt att konstatera att mötet var välbesökt, </w:t>
      </w:r>
      <w:r w:rsidR="004A2394">
        <w:t xml:space="preserve">det var </w:t>
      </w:r>
      <w:r>
        <w:t>27 personer som utgjorde en mix av både kända och nya medlemmar. Fika serverade som vanligt och m</w:t>
      </w:r>
      <w:r w:rsidR="004A2394">
        <w:t>ö</w:t>
      </w:r>
      <w:r>
        <w:t>tet inleddes med lite allmänt småprat</w:t>
      </w:r>
      <w:r w:rsidR="004A2394">
        <w:t xml:space="preserve"> </w:t>
      </w:r>
      <w:r>
        <w:t xml:space="preserve">innan föreningens nytillträdde ordförande </w:t>
      </w:r>
      <w:proofErr w:type="spellStart"/>
      <w:r>
        <w:t>Jamil</w:t>
      </w:r>
      <w:proofErr w:type="spellEnd"/>
      <w:r>
        <w:t xml:space="preserve"> Khan hälsade alla välkomna </w:t>
      </w:r>
      <w:r w:rsidR="004A2394">
        <w:t>och bjöd in till en presentationsrunda.</w:t>
      </w:r>
    </w:p>
    <w:p w14:paraId="44AE2321" w14:textId="6E870B7B" w:rsidR="003C39C9" w:rsidRDefault="003C39C9">
      <w:r>
        <w:t xml:space="preserve">Det hade kommit en del frågor via </w:t>
      </w:r>
      <w:proofErr w:type="gramStart"/>
      <w:r>
        <w:t>mail</w:t>
      </w:r>
      <w:proofErr w:type="gramEnd"/>
      <w:r>
        <w:t xml:space="preserve"> och några följdfrågor uppkom på plats. Kvällens större frågor och svar listas nedan.</w:t>
      </w:r>
    </w:p>
    <w:p w14:paraId="427DA36D" w14:textId="0C3E0621" w:rsidR="004A2394" w:rsidRDefault="004A2394">
      <w:proofErr w:type="spellStart"/>
      <w:r>
        <w:t>Jamil</w:t>
      </w:r>
      <w:proofErr w:type="spellEnd"/>
      <w:r>
        <w:t xml:space="preserve"> inledde med att berätta om att vi. Haft två avgångar från styrelsen. Tidigare har vi meddelat att </w:t>
      </w:r>
      <w:proofErr w:type="spellStart"/>
      <w:r>
        <w:t>ordförande H</w:t>
      </w:r>
      <w:proofErr w:type="spellEnd"/>
      <w:r>
        <w:t xml:space="preserve">elena Ullman lämnat styrelsen och det har även suppleant Daniel </w:t>
      </w:r>
      <w:proofErr w:type="spellStart"/>
      <w:r>
        <w:t>Rauhut</w:t>
      </w:r>
      <w:proofErr w:type="spellEnd"/>
      <w:r>
        <w:t xml:space="preserve"> gjort, båda av personliga skäl.</w:t>
      </w:r>
    </w:p>
    <w:p w14:paraId="6ED31D29" w14:textId="77777777" w:rsidR="004A2394" w:rsidRDefault="004A2394"/>
    <w:p w14:paraId="49BF5D13" w14:textId="1B2876E8" w:rsidR="004A2394" w:rsidRDefault="004A2394">
      <w:r>
        <w:t>En fråga hade kommit om hyreshöjningen påverkar värdet på våra lägenheter. Enligt vår ekonom ligger vår kvadratmeterhyra ändå på hyfsat bra nivå så av den anledningen</w:t>
      </w:r>
      <w:r w:rsidR="007C7432">
        <w:t>,</w:t>
      </w:r>
      <w:r>
        <w:t xml:space="preserve"> inge</w:t>
      </w:r>
      <w:r w:rsidR="007C7432">
        <w:t>n</w:t>
      </w:r>
      <w:r>
        <w:t xml:space="preserve"> oro för värdesänkning. Emellertid kan ju omvärldsläget påverka värdet.</w:t>
      </w:r>
    </w:p>
    <w:p w14:paraId="357BF1B3" w14:textId="77777777" w:rsidR="004A2394" w:rsidRDefault="004A2394"/>
    <w:p w14:paraId="26D07430" w14:textId="3061904A" w:rsidR="004A2394" w:rsidRDefault="004A2394">
      <w:r>
        <w:t>Fråga om uppföljning av Status- och elsäkerhetskontrollen. Frågan är berättigad och förd vidare till HSB. Då elektriker åtgärdat noterade fel menar ansvarig på HSB att uppföljning inte är påkallad. Frågan hålls öppen för eventuell kontroll av byglar för rör vid diskmaskin.</w:t>
      </w:r>
    </w:p>
    <w:p w14:paraId="7392F451" w14:textId="77777777" w:rsidR="004A2394" w:rsidRDefault="004A2394"/>
    <w:p w14:paraId="76042869" w14:textId="682F25D3" w:rsidR="004A2394" w:rsidRDefault="004A2394">
      <w:r>
        <w:t xml:space="preserve">Laddstolpar för elbilar och </w:t>
      </w:r>
      <w:proofErr w:type="spellStart"/>
      <w:r>
        <w:t>laddskåp</w:t>
      </w:r>
      <w:proofErr w:type="spellEnd"/>
      <w:r>
        <w:t xml:space="preserve"> för cykelbatterier. Båda frågorna är på styrelsens agenda. Vi har haft besök från entreprenörer för både </w:t>
      </w:r>
      <w:proofErr w:type="spellStart"/>
      <w:r>
        <w:t>laddstolpar</w:t>
      </w:r>
      <w:proofErr w:type="spellEnd"/>
      <w:r>
        <w:t xml:space="preserve"> och </w:t>
      </w:r>
      <w:proofErr w:type="spellStart"/>
      <w:r>
        <w:t>laddskåp</w:t>
      </w:r>
      <w:proofErr w:type="spellEnd"/>
      <w:r>
        <w:t>. Det är inte helt enkelt och kostar en hel del</w:t>
      </w:r>
      <w:r w:rsidR="002E1362">
        <w:t xml:space="preserve">. För </w:t>
      </w:r>
      <w:proofErr w:type="spellStart"/>
      <w:r w:rsidR="002E1362">
        <w:t>laddskåp</w:t>
      </w:r>
      <w:proofErr w:type="spellEnd"/>
      <w:r w:rsidR="002E1362">
        <w:t xml:space="preserve"> cykelbatterier måste väggar brandsäkras och lösningen vi fick presenterad avseende låsning och nyttjande av skåpen</w:t>
      </w:r>
      <w:r w:rsidR="007C7432">
        <w:t>,</w:t>
      </w:r>
      <w:r w:rsidR="002E1362">
        <w:t xml:space="preserve"> var inte helt tillfredsställande. Styrelsen jobbar vidare med frågan.</w:t>
      </w:r>
    </w:p>
    <w:p w14:paraId="4F5A3FAC" w14:textId="77777777" w:rsidR="007C7432" w:rsidRDefault="007C7432"/>
    <w:p w14:paraId="2248A3F3" w14:textId="4155386E" w:rsidR="007C7432" w:rsidRDefault="007C7432">
      <w:r>
        <w:t>Frågan väcktes om vad försäkringsbolag och brandkår säger om att ladda i hemmet.</w:t>
      </w:r>
    </w:p>
    <w:p w14:paraId="4DFA3FE9" w14:textId="7ED6A2CB" w:rsidR="007C7432" w:rsidRDefault="007C7432">
      <w:r>
        <w:t xml:space="preserve">Vid kontroll </w:t>
      </w:r>
      <w:r w:rsidR="00CC414B">
        <w:t>efter mötet kunde jag konstatera att de säger och rekommenderar samma som vi svarade – att batterierna ska laddas under övervakning och ej på mjukt eller lättantändligt underlag och att inte ladda på natten.</w:t>
      </w:r>
    </w:p>
    <w:p w14:paraId="2210D92C" w14:textId="77777777" w:rsidR="002E1362" w:rsidRDefault="002E1362"/>
    <w:p w14:paraId="68723558" w14:textId="10896762" w:rsidR="002E1362" w:rsidRDefault="002E1362">
      <w:r>
        <w:t xml:space="preserve">Laddstolpar – vår intresseanmälan fick 3 svar av 97 möjliga så vi ser inte att behovet är akut. Förr eller senare måste vi ändå installera </w:t>
      </w:r>
      <w:proofErr w:type="spellStart"/>
      <w:r>
        <w:t>laddstolpar</w:t>
      </w:r>
      <w:proofErr w:type="spellEnd"/>
      <w:r>
        <w:t xml:space="preserve"> och styrelsen har därför påbörjat en process att ta in förslag från olika entreprenörer. Det vi vet är att det är kostsamt och kräver ett stämmobeslut. Vi återkommer i frågan. </w:t>
      </w:r>
    </w:p>
    <w:p w14:paraId="72B81A82" w14:textId="77777777" w:rsidR="002E1362" w:rsidRDefault="002E1362"/>
    <w:p w14:paraId="2C1864A4" w14:textId="146C1868" w:rsidR="002E1362" w:rsidRDefault="002E1362">
      <w:r>
        <w:t xml:space="preserve">Taktvätten skapade </w:t>
      </w:r>
      <w:proofErr w:type="gramStart"/>
      <w:r>
        <w:t>lite frågor</w:t>
      </w:r>
      <w:proofErr w:type="gramEnd"/>
      <w:r w:rsidR="00CC414B">
        <w:t xml:space="preserve">, </w:t>
      </w:r>
      <w:r>
        <w:t>då man inte tyckt</w:t>
      </w:r>
      <w:r w:rsidR="00CC414B">
        <w:t xml:space="preserve">e </w:t>
      </w:r>
      <w:r>
        <w:t>det blev lika rent som hos grannområdet. De högtrycksspolade sina tak medan vi borstade våra och sprutade dem med Grön Fri. Styrelsen valde metod efter konsultation av expertis som sa att v</w:t>
      </w:r>
      <w:r w:rsidR="00CC414B">
        <w:t>å</w:t>
      </w:r>
      <w:r>
        <w:t xml:space="preserve">ra takpannor </w:t>
      </w:r>
      <w:proofErr w:type="spellStart"/>
      <w:r>
        <w:t>sk</w:t>
      </w:r>
      <w:proofErr w:type="spellEnd"/>
      <w:r>
        <w:t xml:space="preserve"> Sandapannor kan ta skada av högtryck och vi skulle få rödbrunt damm i hel</w:t>
      </w:r>
      <w:r w:rsidR="00CC414B">
        <w:t>a</w:t>
      </w:r>
      <w:r>
        <w:t xml:space="preserve"> området. Grön Fri spolningen får effekt successivt när mossa och alger dör och taken kommer att ljusna. </w:t>
      </w:r>
    </w:p>
    <w:p w14:paraId="0E765EDF" w14:textId="77777777" w:rsidR="004A2394" w:rsidRDefault="004A2394"/>
    <w:p w14:paraId="4C9C4825" w14:textId="1AB8D123" w:rsidR="002E1362" w:rsidRDefault="002E1362">
      <w:r>
        <w:t xml:space="preserve">Det påpekades att fem dörrar saknade brytskydd. Detta är </w:t>
      </w:r>
      <w:proofErr w:type="spellStart"/>
      <w:r>
        <w:t>pga</w:t>
      </w:r>
      <w:proofErr w:type="spellEnd"/>
      <w:r>
        <w:t xml:space="preserve"> att det inte går att montera samma brytskydd på dessa dörrar – där sitter </w:t>
      </w:r>
      <w:proofErr w:type="gramStart"/>
      <w:r>
        <w:t>istället</w:t>
      </w:r>
      <w:proofErr w:type="gramEnd"/>
      <w:r>
        <w:t xml:space="preserve"> </w:t>
      </w:r>
      <w:proofErr w:type="spellStart"/>
      <w:r>
        <w:t>falsskydd</w:t>
      </w:r>
      <w:proofErr w:type="spellEnd"/>
      <w:r>
        <w:t>.</w:t>
      </w:r>
    </w:p>
    <w:p w14:paraId="44F7901D" w14:textId="77777777" w:rsidR="0004598E" w:rsidRDefault="0004598E"/>
    <w:p w14:paraId="5B8756C0" w14:textId="3F3BE8A2" w:rsidR="0004598E" w:rsidRDefault="0004598E">
      <w:r>
        <w:lastRenderedPageBreak/>
        <w:t>Lampor vid garagen – annat område har starkare lampor. Vi byt</w:t>
      </w:r>
      <w:r w:rsidR="00CC414B">
        <w:t>t</w:t>
      </w:r>
      <w:r>
        <w:t>e för ngt år sedan alla lampor till mer energibesparande variant. Vi hade råd och hjälp från experter på området och finner ingen anledning att byta.</w:t>
      </w:r>
    </w:p>
    <w:p w14:paraId="7D1E991E" w14:textId="0494575F" w:rsidR="0004598E" w:rsidRDefault="0004598E"/>
    <w:p w14:paraId="786E05FC" w14:textId="28DB47CE" w:rsidR="0004598E" w:rsidRDefault="0004598E">
      <w:r>
        <w:t>Kontakter på östra parkeringen. Vi stängde av ett antal av kontakterna då de missbrukades för laddning av allt från husvagnar till att utomstående laddade trädgårdsverktyg. Frågan som kom rörde om kontakter skulle kunna öppnas igen för tex dammsugning och underhållsladdning av bilbatteri.</w:t>
      </w:r>
    </w:p>
    <w:p w14:paraId="4D64F558" w14:textId="2D1257BB" w:rsidR="002E1362" w:rsidRDefault="0004598E">
      <w:r>
        <w:t xml:space="preserve">Vi hade nyligen en elsäkerhetsgenomgång av samtliga garage och med ledning av det resultatet kommer all </w:t>
      </w:r>
      <w:proofErr w:type="spellStart"/>
      <w:r>
        <w:t>eldragning</w:t>
      </w:r>
      <w:proofErr w:type="spellEnd"/>
      <w:r>
        <w:t xml:space="preserve"> och kontakters placering i garagen att ses över på båda parkeringarna.</w:t>
      </w:r>
      <w:r w:rsidR="00CC414B">
        <w:t xml:space="preserve"> </w:t>
      </w:r>
    </w:p>
    <w:p w14:paraId="55BAD524" w14:textId="77777777" w:rsidR="0004598E" w:rsidRDefault="0004598E"/>
    <w:p w14:paraId="4EAC3AEA" w14:textId="63416531" w:rsidR="0004598E" w:rsidRDefault="0004598E">
      <w:r>
        <w:t xml:space="preserve">Kameraövervakning i soprum kom upp. Det är inget vi pratat om eller har på agendan. Det är inte helt lätt att få tillstånd och inte minst måste samtliga boende godkänna detta. </w:t>
      </w:r>
    </w:p>
    <w:p w14:paraId="05117811" w14:textId="77777777" w:rsidR="0004598E" w:rsidRDefault="0004598E"/>
    <w:p w14:paraId="1DDFB63E" w14:textId="33BC5BC1" w:rsidR="0004598E" w:rsidRDefault="0004598E">
      <w:r>
        <w:t>Frågan om moms på garage och parkeringsplatser. Det kommer att införas moms på garage och parkeringsplatser from okt 2026. Styrelsen har redan frågan på sitt bord och kommer att med stöd av jurist och ekonom på HSB lösa detta på bästa möjliga sätt.</w:t>
      </w:r>
    </w:p>
    <w:p w14:paraId="6945EA9F" w14:textId="77777777" w:rsidR="0004598E" w:rsidRDefault="0004598E"/>
    <w:p w14:paraId="4B4FDD07" w14:textId="142BAA4B" w:rsidR="007C7432" w:rsidRDefault="0004598E">
      <w:r>
        <w:t xml:space="preserve">Mätarbyte och nytt avtal med </w:t>
      </w:r>
      <w:proofErr w:type="spellStart"/>
      <w:r>
        <w:t>Techem</w:t>
      </w:r>
      <w:proofErr w:type="spellEnd"/>
      <w:r>
        <w:t xml:space="preserve"> /</w:t>
      </w:r>
      <w:proofErr w:type="spellStart"/>
      <w:r>
        <w:t>IMD</w:t>
      </w:r>
      <w:proofErr w:type="spellEnd"/>
      <w:r>
        <w:t xml:space="preserve"> Sverige.</w:t>
      </w:r>
      <w:r w:rsidR="00CC414B">
        <w:t xml:space="preserve"> </w:t>
      </w:r>
      <w:r w:rsidR="007C7432">
        <w:t>Mätarbytet har skett med separat information</w:t>
      </w:r>
      <w:r w:rsidR="00CC414B">
        <w:t>.</w:t>
      </w:r>
    </w:p>
    <w:p w14:paraId="486FE781" w14:textId="77777777" w:rsidR="007C7432" w:rsidRDefault="007C7432"/>
    <w:p w14:paraId="45F73BAD" w14:textId="622268F0" w:rsidR="0004598E" w:rsidRDefault="007C7432">
      <w:r>
        <w:t xml:space="preserve">Effekterna av det nya avtalet har vi förmedlat på medlemsinformation. </w:t>
      </w:r>
      <w:r>
        <w:br/>
        <w:t>Det innebär att vi from 2026 har kvartalsvis avläsning av förbrukningen av värme och vatten, precis som vi har med elen. Det innebär också att avisering av förbrukningen kommer med 5 månaders förskjutning, precis som med elen.</w:t>
      </w:r>
    </w:p>
    <w:p w14:paraId="3315632D" w14:textId="0811216C" w:rsidR="007C7432" w:rsidRDefault="007C7432">
      <w:r>
        <w:t>Se även senast medlemsinformationen.</w:t>
      </w:r>
    </w:p>
    <w:p w14:paraId="67FAA3C0" w14:textId="77777777" w:rsidR="00CC414B" w:rsidRDefault="00CC414B"/>
    <w:p w14:paraId="73F439E4" w14:textId="72F10042" w:rsidR="00CC414B" w:rsidRDefault="00CC414B">
      <w:r>
        <w:t>Snöröjningen vid årets första stora snöfall var undermålig och det har påpekats för HSB som lovar bättring.</w:t>
      </w:r>
    </w:p>
    <w:p w14:paraId="2A3E1ABC" w14:textId="77777777" w:rsidR="007C7432" w:rsidRDefault="007C7432"/>
    <w:p w14:paraId="777043CD" w14:textId="22A3D412" w:rsidR="007C7432" w:rsidRDefault="007C7432">
      <w:r>
        <w:t>Nästa kvartalsmöte är inte spikat än, men inträffar med stor sannolikhet sent i februari.</w:t>
      </w:r>
    </w:p>
    <w:p w14:paraId="28666F81" w14:textId="77777777" w:rsidR="007C7432" w:rsidRDefault="007C7432"/>
    <w:p w14:paraId="64941901" w14:textId="6F0B882B" w:rsidR="007C7432" w:rsidRDefault="007C7432">
      <w:r>
        <w:t>Vid pennan</w:t>
      </w:r>
    </w:p>
    <w:p w14:paraId="7D088162" w14:textId="22F58ABB" w:rsidR="007C7432" w:rsidRDefault="007C7432">
      <w:r>
        <w:t>Susanne Brokop</w:t>
      </w:r>
    </w:p>
    <w:p w14:paraId="5ADC39F0" w14:textId="77777777" w:rsidR="007C7432" w:rsidRDefault="007C7432"/>
    <w:p w14:paraId="32D85DA9" w14:textId="77777777" w:rsidR="007C7432" w:rsidRDefault="007C7432"/>
    <w:p w14:paraId="5E128198" w14:textId="4D86CB11" w:rsidR="0004598E" w:rsidRDefault="0004598E"/>
    <w:p w14:paraId="36AF7E4B" w14:textId="77777777" w:rsidR="004A2394" w:rsidRDefault="004A2394"/>
    <w:p w14:paraId="0DE65812" w14:textId="77777777" w:rsidR="004A2394" w:rsidRDefault="004A2394"/>
    <w:p w14:paraId="5A7FA6E8" w14:textId="77777777" w:rsidR="004A2394" w:rsidRDefault="004A2394"/>
    <w:p w14:paraId="63D63D7C" w14:textId="77777777" w:rsidR="004A2394" w:rsidRDefault="004A2394"/>
    <w:p w14:paraId="4CC1957E" w14:textId="77777777" w:rsidR="003C39C9" w:rsidRDefault="003C39C9"/>
    <w:p w14:paraId="053B66E9" w14:textId="77777777" w:rsidR="003C39C9" w:rsidRDefault="003C39C9"/>
    <w:sectPr w:rsidR="003C39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9C9"/>
    <w:rsid w:val="00042B21"/>
    <w:rsid w:val="0004598E"/>
    <w:rsid w:val="000770C8"/>
    <w:rsid w:val="002E1362"/>
    <w:rsid w:val="003C39C9"/>
    <w:rsid w:val="004A2394"/>
    <w:rsid w:val="007C7432"/>
    <w:rsid w:val="007D54BC"/>
    <w:rsid w:val="009607CA"/>
    <w:rsid w:val="00BF62A5"/>
    <w:rsid w:val="00CC4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B3C7DFB"/>
  <w15:chartTrackingRefBased/>
  <w15:docId w15:val="{26D33995-805C-8542-AE8F-3D9B73F9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C3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C3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C39C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C39C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C39C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C39C9"/>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C39C9"/>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C39C9"/>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C39C9"/>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C39C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C39C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C39C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C39C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C39C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C39C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C39C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C39C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C39C9"/>
    <w:rPr>
      <w:rFonts w:eastAsiaTheme="majorEastAsia" w:cstheme="majorBidi"/>
      <w:color w:val="272727" w:themeColor="text1" w:themeTint="D8"/>
    </w:rPr>
  </w:style>
  <w:style w:type="paragraph" w:styleId="Rubrik">
    <w:name w:val="Title"/>
    <w:basedOn w:val="Normal"/>
    <w:next w:val="Normal"/>
    <w:link w:val="RubrikChar"/>
    <w:uiPriority w:val="10"/>
    <w:qFormat/>
    <w:rsid w:val="003C39C9"/>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C39C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C39C9"/>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C39C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C39C9"/>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3C39C9"/>
    <w:rPr>
      <w:i/>
      <w:iCs/>
      <w:color w:val="404040" w:themeColor="text1" w:themeTint="BF"/>
    </w:rPr>
  </w:style>
  <w:style w:type="paragraph" w:styleId="Liststycke">
    <w:name w:val="List Paragraph"/>
    <w:basedOn w:val="Normal"/>
    <w:uiPriority w:val="34"/>
    <w:qFormat/>
    <w:rsid w:val="003C39C9"/>
    <w:pPr>
      <w:ind w:left="720"/>
      <w:contextualSpacing/>
    </w:pPr>
  </w:style>
  <w:style w:type="character" w:styleId="Starkbetoning">
    <w:name w:val="Intense Emphasis"/>
    <w:basedOn w:val="Standardstycketeckensnitt"/>
    <w:uiPriority w:val="21"/>
    <w:qFormat/>
    <w:rsid w:val="003C39C9"/>
    <w:rPr>
      <w:i/>
      <w:iCs/>
      <w:color w:val="0F4761" w:themeColor="accent1" w:themeShade="BF"/>
    </w:rPr>
  </w:style>
  <w:style w:type="paragraph" w:styleId="Starktcitat">
    <w:name w:val="Intense Quote"/>
    <w:basedOn w:val="Normal"/>
    <w:next w:val="Normal"/>
    <w:link w:val="StarktcitatChar"/>
    <w:uiPriority w:val="30"/>
    <w:qFormat/>
    <w:rsid w:val="003C3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C39C9"/>
    <w:rPr>
      <w:i/>
      <w:iCs/>
      <w:color w:val="0F4761" w:themeColor="accent1" w:themeShade="BF"/>
    </w:rPr>
  </w:style>
  <w:style w:type="character" w:styleId="Starkreferens">
    <w:name w:val="Intense Reference"/>
    <w:basedOn w:val="Standardstycketeckensnitt"/>
    <w:uiPriority w:val="32"/>
    <w:qFormat/>
    <w:rsid w:val="003C39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734</Words>
  <Characters>3925</Characters>
  <Application>Microsoft Office Word</Application>
  <DocSecurity>0</DocSecurity>
  <Lines>95</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Brokop</dc:creator>
  <cp:keywords/>
  <dc:description/>
  <cp:lastModifiedBy>Susanne Brokop</cp:lastModifiedBy>
  <cp:revision>2</cp:revision>
  <dcterms:created xsi:type="dcterms:W3CDTF">2025-12-03T18:18:00Z</dcterms:created>
  <dcterms:modified xsi:type="dcterms:W3CDTF">2025-12-22T16:49:00Z</dcterms:modified>
</cp:coreProperties>
</file>