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82D9FA" w14:textId="10A0B1A0" w:rsidR="00AB2937" w:rsidRPr="00FF56BC" w:rsidRDefault="004B608A" w:rsidP="009F0C34">
      <w:pPr>
        <w:rPr>
          <w:rFonts w:ascii="Arial" w:hAnsi="Arial" w:cs="Arial"/>
          <w:b/>
          <w:bCs/>
          <w:sz w:val="28"/>
          <w:szCs w:val="28"/>
        </w:rPr>
      </w:pPr>
      <w:r w:rsidRPr="00FF56BC">
        <w:rPr>
          <w:rFonts w:ascii="Arial" w:hAnsi="Arial" w:cs="Arial"/>
          <w:b/>
          <w:bCs/>
          <w:sz w:val="28"/>
          <w:szCs w:val="28"/>
        </w:rPr>
        <w:t xml:space="preserve">Instruktion för </w:t>
      </w:r>
      <w:r w:rsidR="00417205" w:rsidRPr="00FF56BC">
        <w:rPr>
          <w:rFonts w:ascii="Arial" w:hAnsi="Arial" w:cs="Arial"/>
          <w:b/>
          <w:bCs/>
          <w:sz w:val="28"/>
          <w:szCs w:val="28"/>
        </w:rPr>
        <w:t>obligatoriskt p</w:t>
      </w:r>
      <w:r w:rsidR="00635ACC" w:rsidRPr="00FF56BC">
        <w:rPr>
          <w:rFonts w:ascii="Arial" w:hAnsi="Arial" w:cs="Arial"/>
          <w:b/>
          <w:bCs/>
          <w:sz w:val="28"/>
          <w:szCs w:val="28"/>
        </w:rPr>
        <w:t>eriodiskt underhåll av er bostadsrätts fönstermekanismer (spanjolett).</w:t>
      </w:r>
    </w:p>
    <w:p w14:paraId="4F8B85D1" w14:textId="77777777" w:rsidR="00D21D42" w:rsidRDefault="00D21D42" w:rsidP="00635ACC">
      <w:pPr>
        <w:rPr>
          <w:rFonts w:ascii="Times New Roman" w:hAnsi="Times New Roman" w:cs="Times New Roman"/>
          <w:sz w:val="24"/>
          <w:szCs w:val="24"/>
        </w:rPr>
      </w:pPr>
    </w:p>
    <w:p w14:paraId="413E9279" w14:textId="3AECC20A" w:rsidR="00635ACC" w:rsidRPr="00F93CC3" w:rsidRDefault="00635ACC" w:rsidP="00635ACC">
      <w:pPr>
        <w:rPr>
          <w:rFonts w:ascii="Times New Roman" w:hAnsi="Times New Roman" w:cs="Times New Roman"/>
          <w:sz w:val="24"/>
          <w:szCs w:val="24"/>
        </w:rPr>
      </w:pPr>
      <w:r w:rsidRPr="00F93CC3">
        <w:rPr>
          <w:rFonts w:ascii="Times New Roman" w:hAnsi="Times New Roman" w:cs="Times New Roman"/>
          <w:sz w:val="24"/>
          <w:szCs w:val="24"/>
        </w:rPr>
        <w:t xml:space="preserve">Fönstermekanismen kallas för ”spanjolett” och denna instruktion kommer </w:t>
      </w:r>
      <w:r w:rsidR="00D21D42">
        <w:rPr>
          <w:rFonts w:ascii="Times New Roman" w:hAnsi="Times New Roman" w:cs="Times New Roman"/>
          <w:sz w:val="24"/>
          <w:szCs w:val="24"/>
        </w:rPr>
        <w:t xml:space="preserve">hädanefter </w:t>
      </w:r>
      <w:r w:rsidRPr="00F93CC3">
        <w:rPr>
          <w:rFonts w:ascii="Times New Roman" w:hAnsi="Times New Roman" w:cs="Times New Roman"/>
          <w:sz w:val="24"/>
          <w:szCs w:val="24"/>
        </w:rPr>
        <w:t>att hänvisa till detta namn.</w:t>
      </w:r>
    </w:p>
    <w:p w14:paraId="02271D91" w14:textId="77777777" w:rsidR="00635ACC" w:rsidRPr="00F93CC3" w:rsidRDefault="00635ACC" w:rsidP="009F0C34">
      <w:pPr>
        <w:rPr>
          <w:rFonts w:ascii="Times New Roman" w:hAnsi="Times New Roman" w:cs="Times New Roman"/>
          <w:sz w:val="24"/>
          <w:szCs w:val="24"/>
        </w:rPr>
      </w:pPr>
    </w:p>
    <w:p w14:paraId="7A4CB2D4" w14:textId="046CD09D" w:rsidR="00635ACC" w:rsidRPr="00F93CC3" w:rsidRDefault="00635ACC" w:rsidP="009F0C34">
      <w:pPr>
        <w:rPr>
          <w:rFonts w:ascii="Times New Roman" w:hAnsi="Times New Roman" w:cs="Times New Roman"/>
          <w:sz w:val="24"/>
          <w:szCs w:val="24"/>
        </w:rPr>
      </w:pPr>
      <w:r w:rsidRPr="00F93CC3">
        <w:rPr>
          <w:rFonts w:ascii="Times New Roman" w:hAnsi="Times New Roman" w:cs="Times New Roman"/>
          <w:sz w:val="24"/>
          <w:szCs w:val="24"/>
        </w:rPr>
        <w:t>För att säkerställa att samtliga fönster i er bostadsrätt skall vara lätta att öppna och stänga, samt för att undvika att spanjoletten i fönstret tar skada eller på sikt slutar att fungera, krävs ett löpande underhåll av dessa.</w:t>
      </w:r>
    </w:p>
    <w:p w14:paraId="58E6EA5C" w14:textId="77777777" w:rsidR="00635ACC" w:rsidRPr="00F93CC3" w:rsidRDefault="00635ACC" w:rsidP="009F0C34">
      <w:pPr>
        <w:rPr>
          <w:rFonts w:ascii="Times New Roman" w:hAnsi="Times New Roman" w:cs="Times New Roman"/>
          <w:sz w:val="24"/>
          <w:szCs w:val="24"/>
        </w:rPr>
      </w:pPr>
    </w:p>
    <w:p w14:paraId="4CCA9500" w14:textId="31F82C9D" w:rsidR="00635ACC" w:rsidRPr="00F93CC3" w:rsidRDefault="00635ACC" w:rsidP="009F0C34">
      <w:pPr>
        <w:rPr>
          <w:rFonts w:ascii="Times New Roman" w:hAnsi="Times New Roman" w:cs="Times New Roman"/>
          <w:sz w:val="24"/>
          <w:szCs w:val="24"/>
        </w:rPr>
      </w:pPr>
      <w:r w:rsidRPr="00F93CC3">
        <w:rPr>
          <w:rFonts w:ascii="Times New Roman" w:hAnsi="Times New Roman" w:cs="Times New Roman"/>
          <w:sz w:val="24"/>
          <w:szCs w:val="24"/>
        </w:rPr>
        <w:t>Ansvaret för detta underhåll ligger på innehavaren av bostadsrätten.</w:t>
      </w:r>
    </w:p>
    <w:p w14:paraId="44F79A6A" w14:textId="414A65DA" w:rsidR="00635ACC" w:rsidRPr="00F93CC3" w:rsidRDefault="00635ACC" w:rsidP="009F0C34">
      <w:pPr>
        <w:rPr>
          <w:rFonts w:ascii="Times New Roman" w:hAnsi="Times New Roman" w:cs="Times New Roman"/>
          <w:sz w:val="24"/>
          <w:szCs w:val="24"/>
        </w:rPr>
      </w:pPr>
    </w:p>
    <w:p w14:paraId="11015653" w14:textId="31C212B6" w:rsidR="00635ACC" w:rsidRPr="00F93CC3" w:rsidRDefault="00635ACC" w:rsidP="009F0C34">
      <w:pPr>
        <w:rPr>
          <w:rFonts w:ascii="Times New Roman" w:hAnsi="Times New Roman" w:cs="Times New Roman"/>
          <w:sz w:val="24"/>
          <w:szCs w:val="24"/>
        </w:rPr>
      </w:pPr>
      <w:r w:rsidRPr="00F93CC3">
        <w:rPr>
          <w:rFonts w:ascii="Times New Roman" w:hAnsi="Times New Roman" w:cs="Times New Roman"/>
          <w:sz w:val="24"/>
          <w:szCs w:val="24"/>
        </w:rPr>
        <w:t>Detta löpande underhåll består av rengöring och efterföljande smörjning av de rörliga delarna av spanjoletten. Detta periodiska underhåll skall utföras varje höst, för att undvika risk för att spanjoletten kärvar fast under vintern då vi vanligtvis öppnar fönsterna i mindre utsträckning.</w:t>
      </w:r>
    </w:p>
    <w:p w14:paraId="7D54A95A" w14:textId="1189FAC2" w:rsidR="00635ACC" w:rsidRPr="00F93CC3" w:rsidRDefault="00635ACC" w:rsidP="009F0C34">
      <w:pPr>
        <w:rPr>
          <w:rFonts w:ascii="Times New Roman" w:hAnsi="Times New Roman" w:cs="Times New Roman"/>
          <w:sz w:val="24"/>
          <w:szCs w:val="24"/>
        </w:rPr>
      </w:pPr>
    </w:p>
    <w:p w14:paraId="4BDCB1C7" w14:textId="6C9D062B" w:rsidR="007F32E9" w:rsidRPr="00F93CC3" w:rsidRDefault="007F32E9" w:rsidP="009F0C34">
      <w:pPr>
        <w:rPr>
          <w:rFonts w:ascii="Times New Roman" w:hAnsi="Times New Roman" w:cs="Times New Roman"/>
          <w:sz w:val="24"/>
          <w:szCs w:val="24"/>
        </w:rPr>
      </w:pPr>
    </w:p>
    <w:p w14:paraId="71524144" w14:textId="3F801EE2" w:rsidR="007F32E9" w:rsidRPr="00A942CB" w:rsidRDefault="007F32E9" w:rsidP="009F0C34">
      <w:pPr>
        <w:rPr>
          <w:rFonts w:ascii="Times New Roman" w:hAnsi="Times New Roman" w:cs="Times New Roman"/>
          <w:b/>
          <w:bCs/>
          <w:sz w:val="24"/>
          <w:szCs w:val="24"/>
        </w:rPr>
      </w:pPr>
      <w:r w:rsidRPr="00A942CB">
        <w:rPr>
          <w:rFonts w:ascii="Times New Roman" w:hAnsi="Times New Roman" w:cs="Times New Roman"/>
          <w:b/>
          <w:bCs/>
          <w:sz w:val="24"/>
          <w:szCs w:val="24"/>
        </w:rPr>
        <w:t>Olika typer av fönster har olika typer av spanjoletter:</w:t>
      </w:r>
    </w:p>
    <w:p w14:paraId="312D9819" w14:textId="2FF1EC70" w:rsidR="007F32E9" w:rsidRPr="00F93CC3" w:rsidRDefault="007F32E9" w:rsidP="009F0C34">
      <w:pPr>
        <w:rPr>
          <w:rFonts w:ascii="Times New Roman" w:hAnsi="Times New Roman" w:cs="Times New Roman"/>
          <w:sz w:val="24"/>
          <w:szCs w:val="24"/>
        </w:rPr>
      </w:pPr>
      <w:r w:rsidRPr="00F93CC3">
        <w:rPr>
          <w:rFonts w:ascii="Times New Roman" w:hAnsi="Times New Roman" w:cs="Times New Roman"/>
          <w:sz w:val="24"/>
          <w:szCs w:val="24"/>
        </w:rPr>
        <w:t>I er lägenhet kan det finnas fönster med olika funktioner för öppning.</w:t>
      </w:r>
    </w:p>
    <w:p w14:paraId="1EA3B749" w14:textId="77777777" w:rsidR="00831FC4" w:rsidRPr="00F93CC3" w:rsidRDefault="007F32E9" w:rsidP="007F32E9">
      <w:pPr>
        <w:pStyle w:val="Liststycke"/>
        <w:numPr>
          <w:ilvl w:val="0"/>
          <w:numId w:val="28"/>
        </w:numPr>
        <w:rPr>
          <w:rFonts w:ascii="Times New Roman" w:hAnsi="Times New Roman" w:cs="Times New Roman"/>
          <w:sz w:val="24"/>
          <w:szCs w:val="24"/>
        </w:rPr>
      </w:pPr>
      <w:r w:rsidRPr="00F93CC3">
        <w:rPr>
          <w:rFonts w:ascii="Times New Roman" w:hAnsi="Times New Roman" w:cs="Times New Roman"/>
          <w:sz w:val="24"/>
          <w:szCs w:val="24"/>
        </w:rPr>
        <w:t>Ett fönster kan ha enbart vanlig öppningsfunktion, det vill säga fönstret kan endast öppnas inåt.</w:t>
      </w:r>
      <w:r w:rsidR="00831FC4" w:rsidRPr="00F93CC3">
        <w:rPr>
          <w:rFonts w:ascii="Times New Roman" w:hAnsi="Times New Roman" w:cs="Times New Roman"/>
          <w:sz w:val="24"/>
          <w:szCs w:val="24"/>
        </w:rPr>
        <w:t xml:space="preserve"> </w:t>
      </w:r>
    </w:p>
    <w:p w14:paraId="028A1A59" w14:textId="3EF54695" w:rsidR="007F32E9" w:rsidRDefault="00831FC4" w:rsidP="00831FC4">
      <w:pPr>
        <w:pStyle w:val="Liststycke"/>
        <w:rPr>
          <w:rFonts w:ascii="Times New Roman" w:hAnsi="Times New Roman" w:cs="Times New Roman"/>
          <w:sz w:val="24"/>
          <w:szCs w:val="24"/>
        </w:rPr>
      </w:pPr>
      <w:r w:rsidRPr="00F93CC3">
        <w:rPr>
          <w:rFonts w:ascii="Times New Roman" w:hAnsi="Times New Roman" w:cs="Times New Roman"/>
          <w:sz w:val="24"/>
          <w:szCs w:val="24"/>
        </w:rPr>
        <w:t>Denna typ av fönster har endast 1st spanjolett på fönstrets kortsida.</w:t>
      </w:r>
    </w:p>
    <w:p w14:paraId="3FE7E7DA" w14:textId="77777777" w:rsidR="00417205" w:rsidRPr="00F93CC3" w:rsidRDefault="00417205" w:rsidP="00831FC4">
      <w:pPr>
        <w:pStyle w:val="Liststycke"/>
        <w:rPr>
          <w:rFonts w:ascii="Times New Roman" w:hAnsi="Times New Roman" w:cs="Times New Roman"/>
          <w:sz w:val="24"/>
          <w:szCs w:val="24"/>
        </w:rPr>
      </w:pPr>
    </w:p>
    <w:p w14:paraId="6C75793A" w14:textId="77777777" w:rsidR="00831FC4" w:rsidRPr="00F93CC3" w:rsidRDefault="007F32E9" w:rsidP="007F32E9">
      <w:pPr>
        <w:pStyle w:val="Liststycke"/>
        <w:numPr>
          <w:ilvl w:val="0"/>
          <w:numId w:val="28"/>
        </w:numPr>
        <w:rPr>
          <w:rFonts w:ascii="Times New Roman" w:hAnsi="Times New Roman" w:cs="Times New Roman"/>
          <w:sz w:val="24"/>
          <w:szCs w:val="24"/>
        </w:rPr>
      </w:pPr>
      <w:r w:rsidRPr="00F93CC3">
        <w:rPr>
          <w:rFonts w:ascii="Times New Roman" w:hAnsi="Times New Roman" w:cs="Times New Roman"/>
          <w:sz w:val="24"/>
          <w:szCs w:val="24"/>
        </w:rPr>
        <w:t>Alternativt kan fönstret ha vanlig öppningsfunktion samt en ”vädringsfunktion” där endast överdelen av fönstret tippas inåt och ger en liten öppning i överkant.</w:t>
      </w:r>
      <w:r w:rsidR="00831FC4" w:rsidRPr="00F93CC3">
        <w:rPr>
          <w:rFonts w:ascii="Times New Roman" w:hAnsi="Times New Roman" w:cs="Times New Roman"/>
          <w:sz w:val="24"/>
          <w:szCs w:val="24"/>
        </w:rPr>
        <w:t xml:space="preserve"> </w:t>
      </w:r>
    </w:p>
    <w:p w14:paraId="576A3832" w14:textId="4E658D1F" w:rsidR="007F32E9" w:rsidRDefault="00831FC4" w:rsidP="00831FC4">
      <w:pPr>
        <w:pStyle w:val="Liststycke"/>
        <w:rPr>
          <w:rFonts w:ascii="Times New Roman" w:hAnsi="Times New Roman" w:cs="Times New Roman"/>
          <w:sz w:val="24"/>
          <w:szCs w:val="24"/>
        </w:rPr>
      </w:pPr>
      <w:r w:rsidRPr="00F93CC3">
        <w:rPr>
          <w:rFonts w:ascii="Times New Roman" w:hAnsi="Times New Roman" w:cs="Times New Roman"/>
          <w:sz w:val="24"/>
          <w:szCs w:val="24"/>
        </w:rPr>
        <w:t>Denna typ av fönster har 2st alternativt 3st spanjoletter. 1st på fönstrets kortsida (alltid), 1st på fönstrets ovansida (alltid) och i vissa fall även 1st på fönstrets undersida.</w:t>
      </w:r>
    </w:p>
    <w:p w14:paraId="78136F44" w14:textId="77777777" w:rsidR="00FF56BC" w:rsidRPr="00F93CC3" w:rsidRDefault="00FF56BC" w:rsidP="00831FC4">
      <w:pPr>
        <w:pStyle w:val="Liststycke"/>
        <w:rPr>
          <w:rFonts w:ascii="Times New Roman" w:hAnsi="Times New Roman" w:cs="Times New Roman"/>
          <w:sz w:val="24"/>
          <w:szCs w:val="24"/>
        </w:rPr>
      </w:pPr>
    </w:p>
    <w:p w14:paraId="61E2BB0E" w14:textId="45B35DF4" w:rsidR="007F32E9" w:rsidRPr="00F93CC3" w:rsidRDefault="007F32E9" w:rsidP="007F32E9">
      <w:pPr>
        <w:rPr>
          <w:rFonts w:ascii="Times New Roman" w:hAnsi="Times New Roman" w:cs="Times New Roman"/>
          <w:sz w:val="24"/>
          <w:szCs w:val="24"/>
        </w:rPr>
      </w:pPr>
      <w:r w:rsidRPr="00F93CC3">
        <w:rPr>
          <w:rFonts w:ascii="Times New Roman" w:hAnsi="Times New Roman" w:cs="Times New Roman"/>
          <w:sz w:val="24"/>
          <w:szCs w:val="24"/>
        </w:rPr>
        <w:t>P</w:t>
      </w:r>
      <w:r w:rsidR="00831FC4" w:rsidRPr="00F93CC3">
        <w:rPr>
          <w:rFonts w:ascii="Times New Roman" w:hAnsi="Times New Roman" w:cs="Times New Roman"/>
          <w:sz w:val="24"/>
          <w:szCs w:val="24"/>
        </w:rPr>
        <w:t>å</w:t>
      </w:r>
      <w:r w:rsidRPr="00F93CC3">
        <w:rPr>
          <w:rFonts w:ascii="Times New Roman" w:hAnsi="Times New Roman" w:cs="Times New Roman"/>
          <w:sz w:val="24"/>
          <w:szCs w:val="24"/>
        </w:rPr>
        <w:t xml:space="preserve"> bilderna nedan </w:t>
      </w:r>
      <w:r w:rsidR="00831FC4" w:rsidRPr="00F93CC3">
        <w:rPr>
          <w:rFonts w:ascii="Times New Roman" w:hAnsi="Times New Roman" w:cs="Times New Roman"/>
          <w:sz w:val="24"/>
          <w:szCs w:val="24"/>
        </w:rPr>
        <w:t>kan ni se hur de olika typerna av fönster känns igen</w:t>
      </w:r>
      <w:r w:rsidR="00F93CC3">
        <w:rPr>
          <w:rFonts w:ascii="Times New Roman" w:hAnsi="Times New Roman" w:cs="Times New Roman"/>
          <w:sz w:val="24"/>
          <w:szCs w:val="24"/>
        </w:rPr>
        <w:t>.</w:t>
      </w:r>
    </w:p>
    <w:p w14:paraId="244C99D4" w14:textId="2C55C6C2" w:rsidR="00831FC4" w:rsidRDefault="003F00F3" w:rsidP="007F32E9">
      <w:r>
        <w:rPr>
          <w:noProof/>
        </w:rPr>
        <w:lastRenderedPageBreak/>
        <w:drawing>
          <wp:inline distT="0" distB="0" distL="0" distR="0" wp14:anchorId="71B6C64F" wp14:editId="0B40D7CB">
            <wp:extent cx="3675410" cy="8159750"/>
            <wp:effectExtent l="0" t="0" r="1270" b="0"/>
            <wp:docPr id="12" name="Bildobjekt 12" descr="En bild som visar text, byggnad, fönster, vägg&#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objekt 12" descr="En bild som visar text, byggnad, fönster, vägg&#10;&#10;Automatiskt genererad beskrivni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80550" cy="8171161"/>
                    </a:xfrm>
                    <a:prstGeom prst="rect">
                      <a:avLst/>
                    </a:prstGeom>
                  </pic:spPr>
                </pic:pic>
              </a:graphicData>
            </a:graphic>
          </wp:inline>
        </w:drawing>
      </w:r>
    </w:p>
    <w:p w14:paraId="4FE7FDE0" w14:textId="01CB6081" w:rsidR="007F32E9" w:rsidRPr="00F93CC3" w:rsidRDefault="00831FC4" w:rsidP="009F0C34">
      <w:pPr>
        <w:rPr>
          <w:rFonts w:ascii="Times New Roman" w:hAnsi="Times New Roman" w:cs="Times New Roman"/>
          <w:sz w:val="24"/>
          <w:szCs w:val="24"/>
        </w:rPr>
      </w:pPr>
      <w:r w:rsidRPr="00F93CC3">
        <w:rPr>
          <w:rFonts w:ascii="Times New Roman" w:hAnsi="Times New Roman" w:cs="Times New Roman"/>
          <w:sz w:val="24"/>
          <w:szCs w:val="24"/>
        </w:rPr>
        <w:t>Ovan exempel på fönster med endast vanlig öppning, 4st gångjärn på fönstrets kortsida.</w:t>
      </w:r>
    </w:p>
    <w:p w14:paraId="22850573" w14:textId="1EE1481B" w:rsidR="00831FC4" w:rsidRDefault="003F00F3" w:rsidP="009F0C34">
      <w:r>
        <w:rPr>
          <w:noProof/>
        </w:rPr>
        <w:lastRenderedPageBreak/>
        <w:drawing>
          <wp:inline distT="0" distB="0" distL="0" distR="0" wp14:anchorId="4398009C" wp14:editId="131BD604">
            <wp:extent cx="3601044" cy="7994650"/>
            <wp:effectExtent l="0" t="0" r="0" b="6350"/>
            <wp:docPr id="13" name="Bildobjekt 13" descr="En bild som visar text, vägg, inomhus, fönster&#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dobjekt 13" descr="En bild som visar text, vägg, inomhus, fönster&#10;&#10;Automatiskt genererad beskrivni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12455" cy="8019983"/>
                    </a:xfrm>
                    <a:prstGeom prst="rect">
                      <a:avLst/>
                    </a:prstGeom>
                  </pic:spPr>
                </pic:pic>
              </a:graphicData>
            </a:graphic>
          </wp:inline>
        </w:drawing>
      </w:r>
    </w:p>
    <w:p w14:paraId="6F085DB3" w14:textId="68657772" w:rsidR="007F32E9" w:rsidRPr="00F93CC3" w:rsidRDefault="00831FC4" w:rsidP="009F0C34">
      <w:pPr>
        <w:rPr>
          <w:rFonts w:ascii="Times New Roman" w:hAnsi="Times New Roman" w:cs="Times New Roman"/>
          <w:sz w:val="24"/>
          <w:szCs w:val="24"/>
        </w:rPr>
      </w:pPr>
      <w:r w:rsidRPr="00F93CC3">
        <w:rPr>
          <w:rFonts w:ascii="Times New Roman" w:hAnsi="Times New Roman" w:cs="Times New Roman"/>
          <w:sz w:val="24"/>
          <w:szCs w:val="24"/>
        </w:rPr>
        <w:t>Ovan exempel på fönster med vanlig öppning samt vädringsfunktion, ett gångjärn i överkant och ett gångjärn i nederkant.</w:t>
      </w:r>
    </w:p>
    <w:p w14:paraId="02B9D921" w14:textId="77777777" w:rsidR="00015FFB" w:rsidRPr="00A942CB" w:rsidRDefault="00015FFB" w:rsidP="00015FFB">
      <w:pPr>
        <w:rPr>
          <w:rFonts w:ascii="Times New Roman" w:hAnsi="Times New Roman" w:cs="Times New Roman"/>
          <w:b/>
          <w:bCs/>
          <w:sz w:val="24"/>
          <w:szCs w:val="24"/>
        </w:rPr>
      </w:pPr>
      <w:r w:rsidRPr="00A942CB">
        <w:rPr>
          <w:rFonts w:ascii="Times New Roman" w:hAnsi="Times New Roman" w:cs="Times New Roman"/>
          <w:b/>
          <w:bCs/>
          <w:sz w:val="24"/>
          <w:szCs w:val="24"/>
        </w:rPr>
        <w:lastRenderedPageBreak/>
        <w:t>För att utföra det periodiska underhållet behövs följande:</w:t>
      </w:r>
    </w:p>
    <w:p w14:paraId="2ECB89D3" w14:textId="77777777" w:rsidR="00015FFB" w:rsidRPr="00F93CC3" w:rsidRDefault="00015FFB" w:rsidP="00015FFB">
      <w:pPr>
        <w:pStyle w:val="Liststycke"/>
        <w:numPr>
          <w:ilvl w:val="0"/>
          <w:numId w:val="27"/>
        </w:numPr>
        <w:rPr>
          <w:rFonts w:ascii="Times New Roman" w:hAnsi="Times New Roman" w:cs="Times New Roman"/>
          <w:sz w:val="24"/>
          <w:szCs w:val="24"/>
        </w:rPr>
      </w:pPr>
      <w:r w:rsidRPr="00F93CC3">
        <w:rPr>
          <w:rFonts w:ascii="Times New Roman" w:hAnsi="Times New Roman" w:cs="Times New Roman"/>
          <w:sz w:val="24"/>
          <w:szCs w:val="24"/>
        </w:rPr>
        <w:t>En mjuk svamp, disktrasa eller liknande för att torka bort lös smuts på spanjolett och fönster.</w:t>
      </w:r>
    </w:p>
    <w:p w14:paraId="51733E64" w14:textId="49B194CD" w:rsidR="00015FFB" w:rsidRPr="00F93CC3" w:rsidRDefault="00015FFB" w:rsidP="00015FFB">
      <w:pPr>
        <w:pStyle w:val="Liststycke"/>
        <w:numPr>
          <w:ilvl w:val="0"/>
          <w:numId w:val="27"/>
        </w:numPr>
        <w:rPr>
          <w:rFonts w:ascii="Times New Roman" w:hAnsi="Times New Roman" w:cs="Times New Roman"/>
          <w:sz w:val="24"/>
          <w:szCs w:val="24"/>
        </w:rPr>
      </w:pPr>
      <w:r w:rsidRPr="00F93CC3">
        <w:rPr>
          <w:rFonts w:ascii="Times New Roman" w:hAnsi="Times New Roman" w:cs="Times New Roman"/>
          <w:sz w:val="24"/>
          <w:szCs w:val="24"/>
        </w:rPr>
        <w:t>Ett lättflytande smörjmedel med spraymunstycke av typ WD-40.</w:t>
      </w:r>
    </w:p>
    <w:p w14:paraId="4D2D71E5" w14:textId="77777777" w:rsidR="00015FFB" w:rsidRDefault="00015FFB" w:rsidP="00015FFB">
      <w:r>
        <w:rPr>
          <w:noProof/>
        </w:rPr>
        <w:drawing>
          <wp:inline distT="0" distB="0" distL="0" distR="0" wp14:anchorId="637749C9" wp14:editId="72569DED">
            <wp:extent cx="3384550" cy="4642612"/>
            <wp:effectExtent l="0" t="0" r="6350" b="5715"/>
            <wp:docPr id="2" name="Bildobjekt 2" descr="En bild som visar text, plast, Pryttlar, inomhus&#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objekt 2" descr="En bild som visar text, plast, Pryttlar, inomhus&#10;&#10;Automatiskt genererad beskrivni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92435" cy="4653428"/>
                    </a:xfrm>
                    <a:prstGeom prst="rect">
                      <a:avLst/>
                    </a:prstGeom>
                  </pic:spPr>
                </pic:pic>
              </a:graphicData>
            </a:graphic>
          </wp:inline>
        </w:drawing>
      </w:r>
      <w:r>
        <w:t xml:space="preserve"> </w:t>
      </w:r>
    </w:p>
    <w:p w14:paraId="3C4FF6D1" w14:textId="77777777" w:rsidR="00831FC4" w:rsidRDefault="00831FC4" w:rsidP="009F0C34"/>
    <w:p w14:paraId="0785D3F7" w14:textId="77777777" w:rsidR="00015FFB" w:rsidRDefault="00015FFB" w:rsidP="009F0C34"/>
    <w:p w14:paraId="4D0EDE19" w14:textId="77777777" w:rsidR="00B111AF" w:rsidRDefault="00B111AF" w:rsidP="009F0C34"/>
    <w:p w14:paraId="28FC273E" w14:textId="77777777" w:rsidR="00B111AF" w:rsidRDefault="00B111AF" w:rsidP="009F0C34"/>
    <w:p w14:paraId="2AD079A2" w14:textId="77777777" w:rsidR="00B111AF" w:rsidRDefault="00B111AF" w:rsidP="009F0C34"/>
    <w:p w14:paraId="4451A80C" w14:textId="77777777" w:rsidR="00B111AF" w:rsidRDefault="00B111AF" w:rsidP="009F0C34"/>
    <w:p w14:paraId="61B3E640" w14:textId="77777777" w:rsidR="00B111AF" w:rsidRDefault="00B111AF" w:rsidP="009F0C34"/>
    <w:p w14:paraId="684FE3EC" w14:textId="77777777" w:rsidR="00B111AF" w:rsidRDefault="00B111AF" w:rsidP="009F0C34"/>
    <w:p w14:paraId="647CB3EA" w14:textId="77777777" w:rsidR="00B111AF" w:rsidRDefault="00B111AF" w:rsidP="009F0C34"/>
    <w:p w14:paraId="008C58E5" w14:textId="3F958123" w:rsidR="00015FFB" w:rsidRPr="00A942CB" w:rsidRDefault="0024700B" w:rsidP="009F0C34">
      <w:pPr>
        <w:rPr>
          <w:rFonts w:ascii="Times New Roman" w:hAnsi="Times New Roman" w:cs="Times New Roman"/>
          <w:b/>
          <w:bCs/>
          <w:sz w:val="24"/>
          <w:szCs w:val="24"/>
        </w:rPr>
      </w:pPr>
      <w:r w:rsidRPr="00A942CB">
        <w:rPr>
          <w:rFonts w:ascii="Times New Roman" w:hAnsi="Times New Roman" w:cs="Times New Roman"/>
          <w:b/>
          <w:bCs/>
          <w:sz w:val="24"/>
          <w:szCs w:val="24"/>
        </w:rPr>
        <w:lastRenderedPageBreak/>
        <w:t>Utförande av underhåll:</w:t>
      </w:r>
    </w:p>
    <w:p w14:paraId="4347B592" w14:textId="6B7095F2" w:rsidR="002B604C" w:rsidRPr="00F93CC3" w:rsidRDefault="00A942CB" w:rsidP="00391D73">
      <w:pPr>
        <w:rPr>
          <w:rFonts w:ascii="Times New Roman" w:hAnsi="Times New Roman" w:cs="Times New Roman"/>
          <w:sz w:val="24"/>
          <w:szCs w:val="24"/>
        </w:rPr>
      </w:pPr>
      <w:r>
        <w:rPr>
          <w:rFonts w:ascii="Times New Roman" w:hAnsi="Times New Roman" w:cs="Times New Roman"/>
          <w:sz w:val="24"/>
          <w:szCs w:val="24"/>
        </w:rPr>
        <w:t xml:space="preserve">Steg </w:t>
      </w:r>
      <w:r w:rsidR="00391D73" w:rsidRPr="00F93CC3">
        <w:rPr>
          <w:rFonts w:ascii="Times New Roman" w:hAnsi="Times New Roman" w:cs="Times New Roman"/>
          <w:sz w:val="24"/>
          <w:szCs w:val="24"/>
        </w:rPr>
        <w:t>1. – Identifiera smörjpunkter</w:t>
      </w:r>
    </w:p>
    <w:p w14:paraId="2AF864DD" w14:textId="4064E667" w:rsidR="0024700B" w:rsidRPr="00F93CC3" w:rsidRDefault="0024700B" w:rsidP="009F0C34">
      <w:pPr>
        <w:rPr>
          <w:rFonts w:ascii="Times New Roman" w:hAnsi="Times New Roman" w:cs="Times New Roman"/>
          <w:sz w:val="24"/>
          <w:szCs w:val="24"/>
        </w:rPr>
      </w:pPr>
      <w:r w:rsidRPr="00F93CC3">
        <w:rPr>
          <w:rFonts w:ascii="Times New Roman" w:hAnsi="Times New Roman" w:cs="Times New Roman"/>
          <w:sz w:val="24"/>
          <w:szCs w:val="24"/>
        </w:rPr>
        <w:t xml:space="preserve">Oavsett om fönstertypen </w:t>
      </w:r>
      <w:r w:rsidR="00A4636F" w:rsidRPr="00F93CC3">
        <w:rPr>
          <w:rFonts w:ascii="Times New Roman" w:hAnsi="Times New Roman" w:cs="Times New Roman"/>
          <w:sz w:val="24"/>
          <w:szCs w:val="24"/>
        </w:rPr>
        <w:t xml:space="preserve">är med eller utan vädringsfunktionen så kommer den ha en fönsterspanjolett på kortsidan av fönstret (den </w:t>
      </w:r>
      <w:r w:rsidR="00B111AF" w:rsidRPr="00F93CC3">
        <w:rPr>
          <w:rFonts w:ascii="Times New Roman" w:hAnsi="Times New Roman" w:cs="Times New Roman"/>
          <w:sz w:val="24"/>
          <w:szCs w:val="24"/>
        </w:rPr>
        <w:t>metall</w:t>
      </w:r>
      <w:r w:rsidR="00A4636F" w:rsidRPr="00F93CC3">
        <w:rPr>
          <w:rFonts w:ascii="Times New Roman" w:hAnsi="Times New Roman" w:cs="Times New Roman"/>
          <w:sz w:val="24"/>
          <w:szCs w:val="24"/>
        </w:rPr>
        <w:t xml:space="preserve">del </w:t>
      </w:r>
      <w:r w:rsidR="005C4C76" w:rsidRPr="00F93CC3">
        <w:rPr>
          <w:rFonts w:ascii="Times New Roman" w:hAnsi="Times New Roman" w:cs="Times New Roman"/>
          <w:sz w:val="24"/>
          <w:szCs w:val="24"/>
        </w:rPr>
        <w:t>som ni ser när fönstret öppnas).</w:t>
      </w:r>
    </w:p>
    <w:p w14:paraId="01368A5E" w14:textId="2CFA6CCA" w:rsidR="005C4C76" w:rsidRDefault="001634F4" w:rsidP="009F0C34">
      <w:r>
        <w:rPr>
          <w:noProof/>
        </w:rPr>
        <w:drawing>
          <wp:inline distT="0" distB="0" distL="0" distR="0" wp14:anchorId="1E2C57B4" wp14:editId="51409433">
            <wp:extent cx="3105150" cy="6893720"/>
            <wp:effectExtent l="0" t="0" r="0" b="2540"/>
            <wp:docPr id="8" name="Bildobjekt 8" descr="En bild som visar text, byggnad, fönster, spegel&#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objekt 8" descr="En bild som visar text, byggnad, fönster, spegel&#10;&#10;Automatiskt genererad beskrivni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43772" cy="6979465"/>
                    </a:xfrm>
                    <a:prstGeom prst="rect">
                      <a:avLst/>
                    </a:prstGeom>
                  </pic:spPr>
                </pic:pic>
              </a:graphicData>
            </a:graphic>
          </wp:inline>
        </w:drawing>
      </w:r>
    </w:p>
    <w:p w14:paraId="43236A75" w14:textId="063486A3" w:rsidR="00B111AF" w:rsidRPr="00F93CC3" w:rsidRDefault="00B111AF" w:rsidP="009F0C34">
      <w:pPr>
        <w:rPr>
          <w:rFonts w:ascii="Times New Roman" w:hAnsi="Times New Roman" w:cs="Times New Roman"/>
          <w:sz w:val="24"/>
          <w:szCs w:val="24"/>
        </w:rPr>
      </w:pPr>
      <w:r w:rsidRPr="00F93CC3">
        <w:rPr>
          <w:rFonts w:ascii="Times New Roman" w:hAnsi="Times New Roman" w:cs="Times New Roman"/>
          <w:sz w:val="24"/>
          <w:szCs w:val="24"/>
        </w:rPr>
        <w:t xml:space="preserve">Exempelfönstret på bilden ovan har </w:t>
      </w:r>
      <w:r w:rsidR="005360EF" w:rsidRPr="00F93CC3">
        <w:rPr>
          <w:rFonts w:ascii="Times New Roman" w:hAnsi="Times New Roman" w:cs="Times New Roman"/>
          <w:sz w:val="24"/>
          <w:szCs w:val="24"/>
        </w:rPr>
        <w:t xml:space="preserve">3st smörjpunkter. Dessa </w:t>
      </w:r>
      <w:r w:rsidR="004524A3" w:rsidRPr="00F93CC3">
        <w:rPr>
          <w:rFonts w:ascii="Times New Roman" w:hAnsi="Times New Roman" w:cs="Times New Roman"/>
          <w:sz w:val="24"/>
          <w:szCs w:val="24"/>
        </w:rPr>
        <w:t>ser ni i förstoring på kommande sidor.</w:t>
      </w:r>
    </w:p>
    <w:p w14:paraId="1AD42ADF" w14:textId="48A88162" w:rsidR="004524A3" w:rsidRDefault="009D0ECA" w:rsidP="009F0C34">
      <w:r>
        <w:rPr>
          <w:noProof/>
        </w:rPr>
        <w:lastRenderedPageBreak/>
        <w:drawing>
          <wp:inline distT="0" distB="0" distL="0" distR="0" wp14:anchorId="03785AD5" wp14:editId="14F58158">
            <wp:extent cx="3843020" cy="8531860"/>
            <wp:effectExtent l="0" t="0" r="5080" b="2540"/>
            <wp:docPr id="9" name="Bildobjekt 9" descr="En bild som visar text, utomhus&#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objekt 9" descr="En bild som visar text, utomhus&#10;&#10;Automatiskt genererad beskrivni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843020" cy="8531860"/>
                    </a:xfrm>
                    <a:prstGeom prst="rect">
                      <a:avLst/>
                    </a:prstGeom>
                  </pic:spPr>
                </pic:pic>
              </a:graphicData>
            </a:graphic>
          </wp:inline>
        </w:drawing>
      </w:r>
    </w:p>
    <w:p w14:paraId="42B1BEFF" w14:textId="3675DB8B" w:rsidR="009D0ECA" w:rsidRDefault="009D0ECA" w:rsidP="009F0C34">
      <w:r>
        <w:rPr>
          <w:noProof/>
        </w:rPr>
        <w:lastRenderedPageBreak/>
        <w:drawing>
          <wp:inline distT="0" distB="0" distL="0" distR="0" wp14:anchorId="62742342" wp14:editId="507BAFE4">
            <wp:extent cx="3843020" cy="8531860"/>
            <wp:effectExtent l="0" t="0" r="5080" b="2540"/>
            <wp:docPr id="10" name="Bildobjekt 10" descr="En bild som visar metall, byggnad, Dörrhandtag, tåg&#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objekt 10" descr="En bild som visar metall, byggnad, Dörrhandtag, tåg&#10;&#10;Automatiskt genererad beskrivni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843020" cy="8531860"/>
                    </a:xfrm>
                    <a:prstGeom prst="rect">
                      <a:avLst/>
                    </a:prstGeom>
                  </pic:spPr>
                </pic:pic>
              </a:graphicData>
            </a:graphic>
          </wp:inline>
        </w:drawing>
      </w:r>
    </w:p>
    <w:p w14:paraId="0B8665BD" w14:textId="3318672D" w:rsidR="009D0ECA" w:rsidRDefault="009D0ECA" w:rsidP="009F0C34">
      <w:r>
        <w:rPr>
          <w:noProof/>
        </w:rPr>
        <w:lastRenderedPageBreak/>
        <w:drawing>
          <wp:inline distT="0" distB="0" distL="0" distR="0" wp14:anchorId="4A3AFFBD" wp14:editId="2862D0D4">
            <wp:extent cx="3843020" cy="8531860"/>
            <wp:effectExtent l="0" t="0" r="5080" b="2540"/>
            <wp:docPr id="11" name="Bildobjekt 11" descr="En bild som visar byggnad, text, utomhus, dörr&#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objekt 11" descr="En bild som visar byggnad, text, utomhus, dörr&#10;&#10;Automatiskt genererad beskrivni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843020" cy="8531860"/>
                    </a:xfrm>
                    <a:prstGeom prst="rect">
                      <a:avLst/>
                    </a:prstGeom>
                  </pic:spPr>
                </pic:pic>
              </a:graphicData>
            </a:graphic>
          </wp:inline>
        </w:drawing>
      </w:r>
    </w:p>
    <w:p w14:paraId="51D249A6" w14:textId="4988288E" w:rsidR="009A6764" w:rsidRPr="00F93CC3" w:rsidRDefault="009A6764" w:rsidP="009F0C34">
      <w:pPr>
        <w:rPr>
          <w:rFonts w:ascii="Times New Roman" w:hAnsi="Times New Roman" w:cs="Times New Roman"/>
          <w:sz w:val="24"/>
          <w:szCs w:val="24"/>
        </w:rPr>
      </w:pPr>
      <w:r w:rsidRPr="00F93CC3">
        <w:rPr>
          <w:rFonts w:ascii="Times New Roman" w:hAnsi="Times New Roman" w:cs="Times New Roman"/>
          <w:sz w:val="24"/>
          <w:szCs w:val="24"/>
        </w:rPr>
        <w:lastRenderedPageBreak/>
        <w:t xml:space="preserve">Detta exempelfönster har även ”vädringsfunktion”, vilket innebär att det även sitter 1st spanjolett i </w:t>
      </w:r>
      <w:r w:rsidR="00B614A2" w:rsidRPr="00F93CC3">
        <w:rPr>
          <w:rFonts w:ascii="Times New Roman" w:hAnsi="Times New Roman" w:cs="Times New Roman"/>
          <w:sz w:val="24"/>
          <w:szCs w:val="24"/>
        </w:rPr>
        <w:t>fönstrets</w:t>
      </w:r>
      <w:r w:rsidRPr="00F93CC3">
        <w:rPr>
          <w:rFonts w:ascii="Times New Roman" w:hAnsi="Times New Roman" w:cs="Times New Roman"/>
          <w:sz w:val="24"/>
          <w:szCs w:val="24"/>
        </w:rPr>
        <w:t xml:space="preserve"> ovansida</w:t>
      </w:r>
      <w:r w:rsidR="00B614A2" w:rsidRPr="00F93CC3">
        <w:rPr>
          <w:rFonts w:ascii="Times New Roman" w:hAnsi="Times New Roman" w:cs="Times New Roman"/>
          <w:sz w:val="24"/>
          <w:szCs w:val="24"/>
        </w:rPr>
        <w:t>.</w:t>
      </w:r>
    </w:p>
    <w:p w14:paraId="23EF08B5" w14:textId="0C06DA7E" w:rsidR="00B614A2" w:rsidRDefault="00B614A2" w:rsidP="009F0C34">
      <w:r>
        <w:rPr>
          <w:noProof/>
        </w:rPr>
        <w:drawing>
          <wp:inline distT="0" distB="0" distL="0" distR="0" wp14:anchorId="7DF8D628" wp14:editId="68BD60E2">
            <wp:extent cx="3294998" cy="7315200"/>
            <wp:effectExtent l="0" t="0" r="1270" b="0"/>
            <wp:docPr id="14" name="Bildobjekt 14" descr="En bild som visar verktyg, maskin, text, inomhus&#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objekt 14" descr="En bild som visar verktyg, maskin, text, inomhus&#10;&#10;Automatiskt genererad beskrivni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340499" cy="7416215"/>
                    </a:xfrm>
                    <a:prstGeom prst="rect">
                      <a:avLst/>
                    </a:prstGeom>
                  </pic:spPr>
                </pic:pic>
              </a:graphicData>
            </a:graphic>
          </wp:inline>
        </w:drawing>
      </w:r>
    </w:p>
    <w:p w14:paraId="69AB4FA7" w14:textId="7AF88612" w:rsidR="00B614A2" w:rsidRPr="00E740B0" w:rsidRDefault="00B614A2" w:rsidP="009F0C34">
      <w:pPr>
        <w:rPr>
          <w:rFonts w:ascii="Times New Roman" w:hAnsi="Times New Roman" w:cs="Times New Roman"/>
          <w:sz w:val="24"/>
          <w:szCs w:val="24"/>
        </w:rPr>
      </w:pPr>
      <w:r w:rsidRPr="00E740B0">
        <w:rPr>
          <w:rFonts w:ascii="Times New Roman" w:hAnsi="Times New Roman" w:cs="Times New Roman"/>
          <w:sz w:val="24"/>
          <w:szCs w:val="24"/>
        </w:rPr>
        <w:t>Exempelfönstret på bilden ovan har 2st smörjpunkter. Dessa ser ni i förstoring på kommande sidor.</w:t>
      </w:r>
      <w:r w:rsidR="00DF3A89" w:rsidRPr="00E740B0">
        <w:rPr>
          <w:rFonts w:ascii="Times New Roman" w:hAnsi="Times New Roman" w:cs="Times New Roman"/>
          <w:sz w:val="24"/>
          <w:szCs w:val="24"/>
        </w:rPr>
        <w:t xml:space="preserve"> OBS! På större fönster med vädringsfunktion sitter det </w:t>
      </w:r>
      <w:r w:rsidR="00CA5172" w:rsidRPr="00E740B0">
        <w:rPr>
          <w:rFonts w:ascii="Times New Roman" w:hAnsi="Times New Roman" w:cs="Times New Roman"/>
          <w:sz w:val="24"/>
          <w:szCs w:val="24"/>
          <w:u w:val="single"/>
        </w:rPr>
        <w:t>3st smörjpunkter</w:t>
      </w:r>
      <w:r w:rsidR="00CA5172" w:rsidRPr="00E740B0">
        <w:rPr>
          <w:rFonts w:ascii="Times New Roman" w:hAnsi="Times New Roman" w:cs="Times New Roman"/>
          <w:sz w:val="24"/>
          <w:szCs w:val="24"/>
        </w:rPr>
        <w:t>.</w:t>
      </w:r>
    </w:p>
    <w:p w14:paraId="43169046" w14:textId="305D1E67" w:rsidR="00CA5172" w:rsidRDefault="00CA5172" w:rsidP="009F0C34">
      <w:r>
        <w:rPr>
          <w:noProof/>
        </w:rPr>
        <w:lastRenderedPageBreak/>
        <w:drawing>
          <wp:inline distT="0" distB="0" distL="0" distR="0" wp14:anchorId="7F641301" wp14:editId="6D5D22D4">
            <wp:extent cx="3843020" cy="8531860"/>
            <wp:effectExtent l="0" t="0" r="5080" b="2540"/>
            <wp:docPr id="15" name="Bildobjekt 15" descr="En bild som visar text, inomhus, övergive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ldobjekt 15" descr="En bild som visar text, inomhus, övergiven&#10;&#10;Automatiskt genererad beskrivni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843020" cy="8531860"/>
                    </a:xfrm>
                    <a:prstGeom prst="rect">
                      <a:avLst/>
                    </a:prstGeom>
                  </pic:spPr>
                </pic:pic>
              </a:graphicData>
            </a:graphic>
          </wp:inline>
        </w:drawing>
      </w:r>
    </w:p>
    <w:p w14:paraId="1A24834F" w14:textId="50852563" w:rsidR="00CA5172" w:rsidRDefault="00CA5172" w:rsidP="009F0C34">
      <w:r>
        <w:rPr>
          <w:noProof/>
        </w:rPr>
        <w:lastRenderedPageBreak/>
        <w:drawing>
          <wp:inline distT="0" distB="0" distL="0" distR="0" wp14:anchorId="1EF839C2" wp14:editId="19B98FCD">
            <wp:extent cx="3843020" cy="8531860"/>
            <wp:effectExtent l="0" t="0" r="5080" b="2540"/>
            <wp:docPr id="16" name="Bildobjekt 16" descr="En bild som visar verktyg, maskin, stål, Aluminium&#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ldobjekt 16" descr="En bild som visar verktyg, maskin, stål, Aluminium&#10;&#10;Automatiskt genererad beskrivni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843020" cy="8531860"/>
                    </a:xfrm>
                    <a:prstGeom prst="rect">
                      <a:avLst/>
                    </a:prstGeom>
                  </pic:spPr>
                </pic:pic>
              </a:graphicData>
            </a:graphic>
          </wp:inline>
        </w:drawing>
      </w:r>
    </w:p>
    <w:p w14:paraId="152D50BB" w14:textId="693DE9FD" w:rsidR="00F138E0" w:rsidRPr="00E740B0" w:rsidRDefault="00315266" w:rsidP="009F0C34">
      <w:pPr>
        <w:rPr>
          <w:rFonts w:ascii="Times New Roman" w:hAnsi="Times New Roman" w:cs="Times New Roman"/>
          <w:sz w:val="24"/>
          <w:szCs w:val="24"/>
        </w:rPr>
      </w:pPr>
      <w:r w:rsidRPr="00E740B0">
        <w:rPr>
          <w:rFonts w:ascii="Times New Roman" w:hAnsi="Times New Roman" w:cs="Times New Roman"/>
          <w:sz w:val="24"/>
          <w:szCs w:val="24"/>
        </w:rPr>
        <w:lastRenderedPageBreak/>
        <w:t>Ett fåtal fönster kan även ha en 3e spanjolett i fönstrets undersida</w:t>
      </w:r>
      <w:r w:rsidR="005447CE" w:rsidRPr="00E740B0">
        <w:rPr>
          <w:rFonts w:ascii="Times New Roman" w:hAnsi="Times New Roman" w:cs="Times New Roman"/>
          <w:sz w:val="24"/>
          <w:szCs w:val="24"/>
        </w:rPr>
        <w:t>.</w:t>
      </w:r>
      <w:r w:rsidR="00E740B0">
        <w:rPr>
          <w:rFonts w:ascii="Times New Roman" w:hAnsi="Times New Roman" w:cs="Times New Roman"/>
          <w:sz w:val="24"/>
          <w:szCs w:val="24"/>
        </w:rPr>
        <w:t xml:space="preserve"> I detta exempelfönster </w:t>
      </w:r>
      <w:r w:rsidR="00A942CB">
        <w:rPr>
          <w:rFonts w:ascii="Times New Roman" w:hAnsi="Times New Roman" w:cs="Times New Roman"/>
          <w:sz w:val="24"/>
          <w:szCs w:val="24"/>
        </w:rPr>
        <w:t>rör det sig om ett badrumsfönster.</w:t>
      </w:r>
    </w:p>
    <w:p w14:paraId="7D708D48" w14:textId="42CE169F" w:rsidR="005447CE" w:rsidRDefault="005447CE" w:rsidP="009F0C34">
      <w:r>
        <w:rPr>
          <w:noProof/>
        </w:rPr>
        <w:drawing>
          <wp:inline distT="0" distB="0" distL="0" distR="0" wp14:anchorId="7746A1EF" wp14:editId="22FDBFB8">
            <wp:extent cx="3492500" cy="7753672"/>
            <wp:effectExtent l="0" t="0" r="0" b="0"/>
            <wp:docPr id="17" name="Bildobjekt 17" descr="En bild som visar text, Aluminium, tåg, inomhus&#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ildobjekt 17" descr="En bild som visar text, Aluminium, tåg, inomhus&#10;&#10;Automatiskt genererad beskrivni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505078" cy="7781597"/>
                    </a:xfrm>
                    <a:prstGeom prst="rect">
                      <a:avLst/>
                    </a:prstGeom>
                  </pic:spPr>
                </pic:pic>
              </a:graphicData>
            </a:graphic>
          </wp:inline>
        </w:drawing>
      </w:r>
    </w:p>
    <w:p w14:paraId="624A2392" w14:textId="4A41088C" w:rsidR="005447CE" w:rsidRPr="00A942CB" w:rsidRDefault="00A942CB" w:rsidP="009F0C34">
      <w:pPr>
        <w:rPr>
          <w:rFonts w:ascii="Times New Roman" w:hAnsi="Times New Roman" w:cs="Times New Roman"/>
          <w:b/>
          <w:bCs/>
          <w:sz w:val="24"/>
          <w:szCs w:val="24"/>
        </w:rPr>
      </w:pPr>
      <w:r w:rsidRPr="00A942CB">
        <w:rPr>
          <w:rFonts w:ascii="Times New Roman" w:hAnsi="Times New Roman" w:cs="Times New Roman"/>
          <w:b/>
          <w:bCs/>
          <w:sz w:val="24"/>
          <w:szCs w:val="24"/>
        </w:rPr>
        <w:lastRenderedPageBreak/>
        <w:t xml:space="preserve">Steg </w:t>
      </w:r>
      <w:r w:rsidR="005447CE" w:rsidRPr="00A942CB">
        <w:rPr>
          <w:rFonts w:ascii="Times New Roman" w:hAnsi="Times New Roman" w:cs="Times New Roman"/>
          <w:b/>
          <w:bCs/>
          <w:sz w:val="24"/>
          <w:szCs w:val="24"/>
        </w:rPr>
        <w:t>2. – Rengör spanjoletter</w:t>
      </w:r>
    </w:p>
    <w:p w14:paraId="28C04D40" w14:textId="3B9AB72B" w:rsidR="00755D9C" w:rsidRPr="00A942CB" w:rsidRDefault="00EF0A9D" w:rsidP="009F0C34">
      <w:pPr>
        <w:rPr>
          <w:rFonts w:ascii="Times New Roman" w:hAnsi="Times New Roman" w:cs="Times New Roman"/>
          <w:sz w:val="24"/>
          <w:szCs w:val="24"/>
        </w:rPr>
      </w:pPr>
      <w:r w:rsidRPr="00A942CB">
        <w:rPr>
          <w:rFonts w:ascii="Times New Roman" w:hAnsi="Times New Roman" w:cs="Times New Roman"/>
          <w:sz w:val="24"/>
          <w:szCs w:val="24"/>
        </w:rPr>
        <w:t xml:space="preserve">Efter att samtliga smörjpunkter </w:t>
      </w:r>
      <w:r w:rsidR="0061701E" w:rsidRPr="00A942CB">
        <w:rPr>
          <w:rFonts w:ascii="Times New Roman" w:hAnsi="Times New Roman" w:cs="Times New Roman"/>
          <w:sz w:val="24"/>
          <w:szCs w:val="24"/>
        </w:rPr>
        <w:t xml:space="preserve">på det aktuella fönstrets spanjoletter har </w:t>
      </w:r>
      <w:r w:rsidR="00254648" w:rsidRPr="00A942CB">
        <w:rPr>
          <w:rFonts w:ascii="Times New Roman" w:hAnsi="Times New Roman" w:cs="Times New Roman"/>
          <w:sz w:val="24"/>
          <w:szCs w:val="24"/>
        </w:rPr>
        <w:t>identifierats</w:t>
      </w:r>
      <w:r w:rsidR="0061701E" w:rsidRPr="00A942CB">
        <w:rPr>
          <w:rFonts w:ascii="Times New Roman" w:hAnsi="Times New Roman" w:cs="Times New Roman"/>
          <w:sz w:val="24"/>
          <w:szCs w:val="24"/>
        </w:rPr>
        <w:t xml:space="preserve">, använda en fuktad disktrasa eller mjuk svamp för att </w:t>
      </w:r>
      <w:r w:rsidR="00254648" w:rsidRPr="00A942CB">
        <w:rPr>
          <w:rFonts w:ascii="Times New Roman" w:hAnsi="Times New Roman" w:cs="Times New Roman"/>
          <w:sz w:val="24"/>
          <w:szCs w:val="24"/>
        </w:rPr>
        <w:t>avlägsna</w:t>
      </w:r>
      <w:r w:rsidR="0061701E" w:rsidRPr="00A942CB">
        <w:rPr>
          <w:rFonts w:ascii="Times New Roman" w:hAnsi="Times New Roman" w:cs="Times New Roman"/>
          <w:sz w:val="24"/>
          <w:szCs w:val="24"/>
        </w:rPr>
        <w:t xml:space="preserve"> lös smuts och övrigt ansamlat damm</w:t>
      </w:r>
      <w:r w:rsidR="00755D9C" w:rsidRPr="00A942CB">
        <w:rPr>
          <w:rFonts w:ascii="Times New Roman" w:hAnsi="Times New Roman" w:cs="Times New Roman"/>
          <w:sz w:val="24"/>
          <w:szCs w:val="24"/>
        </w:rPr>
        <w:t xml:space="preserve"> från hela spanjoletten.</w:t>
      </w:r>
    </w:p>
    <w:p w14:paraId="2EBBED9E" w14:textId="77777777" w:rsidR="00755D9C" w:rsidRDefault="00755D9C" w:rsidP="009F0C34"/>
    <w:p w14:paraId="58351B69" w14:textId="77777777" w:rsidR="002D0210" w:rsidRDefault="002D0210" w:rsidP="009F0C34"/>
    <w:p w14:paraId="4DE6AE22" w14:textId="77777777" w:rsidR="002D0210" w:rsidRDefault="002D0210" w:rsidP="009F0C34"/>
    <w:p w14:paraId="65812CD1" w14:textId="77777777" w:rsidR="002D0210" w:rsidRDefault="002D0210" w:rsidP="009F0C34"/>
    <w:p w14:paraId="6D3193DB" w14:textId="77777777" w:rsidR="002D0210" w:rsidRDefault="002D0210" w:rsidP="009F0C34"/>
    <w:p w14:paraId="466B8F13" w14:textId="77777777" w:rsidR="002D0210" w:rsidRDefault="002D0210" w:rsidP="009F0C34"/>
    <w:p w14:paraId="2904538D" w14:textId="77777777" w:rsidR="002D0210" w:rsidRDefault="002D0210" w:rsidP="009F0C34"/>
    <w:p w14:paraId="4FDAA516" w14:textId="77777777" w:rsidR="002D0210" w:rsidRDefault="002D0210" w:rsidP="009F0C34"/>
    <w:p w14:paraId="0E276503" w14:textId="77777777" w:rsidR="002D0210" w:rsidRDefault="002D0210" w:rsidP="009F0C34"/>
    <w:p w14:paraId="718AF625" w14:textId="77777777" w:rsidR="002D0210" w:rsidRDefault="002D0210" w:rsidP="009F0C34"/>
    <w:p w14:paraId="7785648C" w14:textId="77777777" w:rsidR="002D0210" w:rsidRDefault="002D0210" w:rsidP="009F0C34"/>
    <w:p w14:paraId="6F027886" w14:textId="77777777" w:rsidR="002D0210" w:rsidRDefault="002D0210" w:rsidP="009F0C34"/>
    <w:p w14:paraId="6162DB0D" w14:textId="77777777" w:rsidR="002D0210" w:rsidRDefault="002D0210" w:rsidP="009F0C34"/>
    <w:p w14:paraId="7E615812" w14:textId="77777777" w:rsidR="002D0210" w:rsidRDefault="002D0210" w:rsidP="009F0C34"/>
    <w:p w14:paraId="013114EB" w14:textId="77777777" w:rsidR="002D0210" w:rsidRDefault="002D0210" w:rsidP="009F0C34"/>
    <w:p w14:paraId="31E87220" w14:textId="77777777" w:rsidR="002D0210" w:rsidRDefault="002D0210" w:rsidP="009F0C34"/>
    <w:p w14:paraId="6516636A" w14:textId="77777777" w:rsidR="002D0210" w:rsidRDefault="002D0210" w:rsidP="009F0C34"/>
    <w:p w14:paraId="7DD1EFD5" w14:textId="77777777" w:rsidR="002D0210" w:rsidRDefault="002D0210" w:rsidP="009F0C34"/>
    <w:p w14:paraId="3E30C55B" w14:textId="77777777" w:rsidR="002D0210" w:rsidRDefault="002D0210" w:rsidP="009F0C34"/>
    <w:p w14:paraId="323A0A81" w14:textId="77777777" w:rsidR="002D0210" w:rsidRDefault="002D0210" w:rsidP="009F0C34"/>
    <w:p w14:paraId="7ADCE3DA" w14:textId="77777777" w:rsidR="002D0210" w:rsidRDefault="002D0210" w:rsidP="009F0C34"/>
    <w:p w14:paraId="2BCF6125" w14:textId="77777777" w:rsidR="002D0210" w:rsidRDefault="002D0210" w:rsidP="009F0C34"/>
    <w:p w14:paraId="0A4BA04F" w14:textId="77777777" w:rsidR="002D0210" w:rsidRDefault="002D0210" w:rsidP="009F0C34"/>
    <w:p w14:paraId="60314695" w14:textId="77777777" w:rsidR="002D0210" w:rsidRDefault="002D0210" w:rsidP="009F0C34"/>
    <w:p w14:paraId="5169E63D" w14:textId="77777777" w:rsidR="002D0210" w:rsidRDefault="002D0210" w:rsidP="009F0C34"/>
    <w:p w14:paraId="22A43DE7" w14:textId="77777777" w:rsidR="00D07B41" w:rsidRDefault="00D07B41" w:rsidP="009F0C34"/>
    <w:p w14:paraId="56D6F517" w14:textId="54714866" w:rsidR="00755D9C" w:rsidRPr="00A942CB" w:rsidRDefault="00A942CB" w:rsidP="009F0C34">
      <w:pPr>
        <w:rPr>
          <w:rFonts w:ascii="Times New Roman" w:hAnsi="Times New Roman" w:cs="Times New Roman"/>
          <w:b/>
          <w:bCs/>
          <w:sz w:val="24"/>
          <w:szCs w:val="24"/>
        </w:rPr>
      </w:pPr>
      <w:r w:rsidRPr="00A942CB">
        <w:rPr>
          <w:rFonts w:ascii="Times New Roman" w:hAnsi="Times New Roman" w:cs="Times New Roman"/>
          <w:b/>
          <w:bCs/>
          <w:sz w:val="24"/>
          <w:szCs w:val="24"/>
        </w:rPr>
        <w:lastRenderedPageBreak/>
        <w:t xml:space="preserve">Steg </w:t>
      </w:r>
      <w:r w:rsidR="00755D9C" w:rsidRPr="00A942CB">
        <w:rPr>
          <w:rFonts w:ascii="Times New Roman" w:hAnsi="Times New Roman" w:cs="Times New Roman"/>
          <w:b/>
          <w:bCs/>
          <w:sz w:val="24"/>
          <w:szCs w:val="24"/>
        </w:rPr>
        <w:t>3. – Smörj identifierade smörjpunkter</w:t>
      </w:r>
    </w:p>
    <w:p w14:paraId="1515495D" w14:textId="2E795986" w:rsidR="00EF0A9D" w:rsidRPr="00A942CB" w:rsidRDefault="00835FC4" w:rsidP="009F0C34">
      <w:pPr>
        <w:rPr>
          <w:rFonts w:ascii="Times New Roman" w:hAnsi="Times New Roman" w:cs="Times New Roman"/>
          <w:sz w:val="24"/>
          <w:szCs w:val="24"/>
        </w:rPr>
      </w:pPr>
      <w:r w:rsidRPr="00A942CB">
        <w:rPr>
          <w:rFonts w:ascii="Times New Roman" w:hAnsi="Times New Roman" w:cs="Times New Roman"/>
          <w:sz w:val="24"/>
          <w:szCs w:val="24"/>
        </w:rPr>
        <w:t xml:space="preserve">Spruta på en liten mängd WD-40 på varje smörjpunkt. </w:t>
      </w:r>
      <w:r w:rsidR="00254648" w:rsidRPr="00A942CB">
        <w:rPr>
          <w:rFonts w:ascii="Times New Roman" w:hAnsi="Times New Roman" w:cs="Times New Roman"/>
          <w:sz w:val="24"/>
          <w:szCs w:val="24"/>
        </w:rPr>
        <w:t>Observera</w:t>
      </w:r>
      <w:r w:rsidRPr="00A942CB">
        <w:rPr>
          <w:rFonts w:ascii="Times New Roman" w:hAnsi="Times New Roman" w:cs="Times New Roman"/>
          <w:sz w:val="24"/>
          <w:szCs w:val="24"/>
        </w:rPr>
        <w:t xml:space="preserve"> att det endast kräv</w:t>
      </w:r>
      <w:r w:rsidR="003D0C12" w:rsidRPr="00A942CB">
        <w:rPr>
          <w:rFonts w:ascii="Times New Roman" w:hAnsi="Times New Roman" w:cs="Times New Roman"/>
          <w:sz w:val="24"/>
          <w:szCs w:val="24"/>
        </w:rPr>
        <w:t>s</w:t>
      </w:r>
      <w:r w:rsidRPr="00A942CB">
        <w:rPr>
          <w:rFonts w:ascii="Times New Roman" w:hAnsi="Times New Roman" w:cs="Times New Roman"/>
          <w:sz w:val="24"/>
          <w:szCs w:val="24"/>
        </w:rPr>
        <w:t xml:space="preserve"> en </w:t>
      </w:r>
      <w:r w:rsidRPr="00A942CB">
        <w:rPr>
          <w:rFonts w:ascii="Times New Roman" w:hAnsi="Times New Roman" w:cs="Times New Roman"/>
          <w:sz w:val="24"/>
          <w:szCs w:val="24"/>
          <w:u w:val="single"/>
        </w:rPr>
        <w:t>mycket liten mängd</w:t>
      </w:r>
      <w:r w:rsidRPr="00A942CB">
        <w:rPr>
          <w:rFonts w:ascii="Times New Roman" w:hAnsi="Times New Roman" w:cs="Times New Roman"/>
          <w:sz w:val="24"/>
          <w:szCs w:val="24"/>
        </w:rPr>
        <w:t xml:space="preserve"> </w:t>
      </w:r>
      <w:r w:rsidR="003D0C12" w:rsidRPr="00A942CB">
        <w:rPr>
          <w:rFonts w:ascii="Times New Roman" w:hAnsi="Times New Roman" w:cs="Times New Roman"/>
          <w:sz w:val="24"/>
          <w:szCs w:val="24"/>
        </w:rPr>
        <w:t xml:space="preserve">smörjmedel på varje </w:t>
      </w:r>
      <w:r w:rsidR="004709FE" w:rsidRPr="00A942CB">
        <w:rPr>
          <w:rFonts w:ascii="Times New Roman" w:hAnsi="Times New Roman" w:cs="Times New Roman"/>
          <w:sz w:val="24"/>
          <w:szCs w:val="24"/>
        </w:rPr>
        <w:t>smörjpunkt, ett par droppa</w:t>
      </w:r>
      <w:r w:rsidR="00CB15C5" w:rsidRPr="00A942CB">
        <w:rPr>
          <w:rFonts w:ascii="Times New Roman" w:hAnsi="Times New Roman" w:cs="Times New Roman"/>
          <w:sz w:val="24"/>
          <w:szCs w:val="24"/>
        </w:rPr>
        <w:t>r</w:t>
      </w:r>
      <w:r w:rsidR="004709FE" w:rsidRPr="00A942CB">
        <w:rPr>
          <w:rFonts w:ascii="Times New Roman" w:hAnsi="Times New Roman" w:cs="Times New Roman"/>
          <w:sz w:val="24"/>
          <w:szCs w:val="24"/>
        </w:rPr>
        <w:t xml:space="preserve"> räcker</w:t>
      </w:r>
      <w:r w:rsidR="00CB15C5" w:rsidRPr="00A942CB">
        <w:rPr>
          <w:rFonts w:ascii="Times New Roman" w:hAnsi="Times New Roman" w:cs="Times New Roman"/>
          <w:sz w:val="24"/>
          <w:szCs w:val="24"/>
        </w:rPr>
        <w:t xml:space="preserve">. </w:t>
      </w:r>
      <w:r w:rsidR="005462F2" w:rsidRPr="00A942CB">
        <w:rPr>
          <w:rFonts w:ascii="Times New Roman" w:hAnsi="Times New Roman" w:cs="Times New Roman"/>
          <w:sz w:val="24"/>
          <w:szCs w:val="24"/>
        </w:rPr>
        <w:t xml:space="preserve">Det går vanligtvis att enkelt se exakt vart kontaktytorna är </w:t>
      </w:r>
      <w:r w:rsidR="00541819" w:rsidRPr="00A942CB">
        <w:rPr>
          <w:rFonts w:ascii="Times New Roman" w:hAnsi="Times New Roman" w:cs="Times New Roman"/>
          <w:sz w:val="24"/>
          <w:szCs w:val="24"/>
        </w:rPr>
        <w:t xml:space="preserve">då det blir små spår i metallen där de olika delarna har rört </w:t>
      </w:r>
      <w:r w:rsidR="00372F2D" w:rsidRPr="00A942CB">
        <w:rPr>
          <w:rFonts w:ascii="Times New Roman" w:hAnsi="Times New Roman" w:cs="Times New Roman"/>
          <w:sz w:val="24"/>
          <w:szCs w:val="24"/>
        </w:rPr>
        <w:t xml:space="preserve">på </w:t>
      </w:r>
      <w:r w:rsidR="00541819" w:rsidRPr="00A942CB">
        <w:rPr>
          <w:rFonts w:ascii="Times New Roman" w:hAnsi="Times New Roman" w:cs="Times New Roman"/>
          <w:sz w:val="24"/>
          <w:szCs w:val="24"/>
        </w:rPr>
        <w:t>sig</w:t>
      </w:r>
      <w:r w:rsidR="00372F2D" w:rsidRPr="00A942CB">
        <w:rPr>
          <w:rFonts w:ascii="Times New Roman" w:hAnsi="Times New Roman" w:cs="Times New Roman"/>
          <w:sz w:val="24"/>
          <w:szCs w:val="24"/>
        </w:rPr>
        <w:t>.</w:t>
      </w:r>
    </w:p>
    <w:p w14:paraId="7C9F14B3" w14:textId="18F35AC8" w:rsidR="00D07B41" w:rsidRPr="00A942CB" w:rsidRDefault="00D07B41" w:rsidP="009F0C34">
      <w:pPr>
        <w:rPr>
          <w:rFonts w:ascii="Times New Roman" w:hAnsi="Times New Roman" w:cs="Times New Roman"/>
          <w:sz w:val="24"/>
          <w:szCs w:val="24"/>
        </w:rPr>
      </w:pPr>
      <w:r w:rsidRPr="00A942CB">
        <w:rPr>
          <w:rFonts w:ascii="Times New Roman" w:hAnsi="Times New Roman" w:cs="Times New Roman"/>
          <w:sz w:val="24"/>
          <w:szCs w:val="24"/>
        </w:rPr>
        <w:t xml:space="preserve">Bilderna på följande sidor visar exempel på </w:t>
      </w:r>
      <w:r w:rsidR="0093218E" w:rsidRPr="00A942CB">
        <w:rPr>
          <w:rFonts w:ascii="Times New Roman" w:hAnsi="Times New Roman" w:cs="Times New Roman"/>
          <w:sz w:val="24"/>
          <w:szCs w:val="24"/>
        </w:rPr>
        <w:t>applicering av smörjmedel på smörjpunkterna</w:t>
      </w:r>
      <w:r w:rsidR="00A942CB">
        <w:rPr>
          <w:rFonts w:ascii="Times New Roman" w:hAnsi="Times New Roman" w:cs="Times New Roman"/>
          <w:sz w:val="24"/>
          <w:szCs w:val="24"/>
        </w:rPr>
        <w:t>.</w:t>
      </w:r>
    </w:p>
    <w:p w14:paraId="5095C2F5" w14:textId="6E4EFBB8" w:rsidR="00372F2D" w:rsidRDefault="00372F2D" w:rsidP="009F0C34">
      <w:r>
        <w:rPr>
          <w:noProof/>
        </w:rPr>
        <w:lastRenderedPageBreak/>
        <w:drawing>
          <wp:inline distT="0" distB="0" distL="0" distR="0" wp14:anchorId="671BB408" wp14:editId="43465E89">
            <wp:extent cx="8531860" cy="3843020"/>
            <wp:effectExtent l="1270" t="0" r="3810" b="3810"/>
            <wp:docPr id="18" name="Bildobjekt 18" descr="En bild som visar text, inomhus, tåg&#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ildobjekt 18" descr="En bild som visar text, inomhus, tåg&#10;&#10;Automatiskt genererad beskrivning"/>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8531860" cy="3843020"/>
                    </a:xfrm>
                    <a:prstGeom prst="rect">
                      <a:avLst/>
                    </a:prstGeom>
                  </pic:spPr>
                </pic:pic>
              </a:graphicData>
            </a:graphic>
          </wp:inline>
        </w:drawing>
      </w:r>
    </w:p>
    <w:p w14:paraId="508A11C7" w14:textId="28D5419D" w:rsidR="00372F2D" w:rsidRDefault="00372F2D" w:rsidP="009F0C34">
      <w:r>
        <w:rPr>
          <w:noProof/>
        </w:rPr>
        <w:lastRenderedPageBreak/>
        <w:drawing>
          <wp:inline distT="0" distB="0" distL="0" distR="0" wp14:anchorId="1842DCC2" wp14:editId="5C300ED9">
            <wp:extent cx="8531860" cy="3843020"/>
            <wp:effectExtent l="1270" t="0" r="3810" b="3810"/>
            <wp:docPr id="19" name="Bildobjekt 19" descr="En bild som visar inomhus, Dörrhandtag, verktyg, perso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ildobjekt 19" descr="En bild som visar inomhus, Dörrhandtag, verktyg, person&#10;&#10;Automatiskt genererad beskrivning"/>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8531860" cy="3843020"/>
                    </a:xfrm>
                    <a:prstGeom prst="rect">
                      <a:avLst/>
                    </a:prstGeom>
                  </pic:spPr>
                </pic:pic>
              </a:graphicData>
            </a:graphic>
          </wp:inline>
        </w:drawing>
      </w:r>
    </w:p>
    <w:p w14:paraId="28A23746" w14:textId="472C25C7" w:rsidR="002D0210" w:rsidRPr="00093722" w:rsidRDefault="00093722" w:rsidP="009F0C34">
      <w:pPr>
        <w:rPr>
          <w:rFonts w:ascii="Times New Roman" w:hAnsi="Times New Roman" w:cs="Times New Roman"/>
          <w:b/>
          <w:bCs/>
          <w:sz w:val="24"/>
          <w:szCs w:val="24"/>
        </w:rPr>
      </w:pPr>
      <w:r w:rsidRPr="00093722">
        <w:rPr>
          <w:rFonts w:ascii="Times New Roman" w:hAnsi="Times New Roman" w:cs="Times New Roman"/>
          <w:b/>
          <w:bCs/>
          <w:sz w:val="24"/>
          <w:szCs w:val="24"/>
        </w:rPr>
        <w:lastRenderedPageBreak/>
        <w:t>Steg 4. – Motionera fönsterspanjoletten för att fördela smörjmedel</w:t>
      </w:r>
    </w:p>
    <w:p w14:paraId="73B5A28D" w14:textId="0BA08886" w:rsidR="00614AF0" w:rsidRPr="002D0210" w:rsidRDefault="00372F2D" w:rsidP="009F0C34">
      <w:pPr>
        <w:rPr>
          <w:rFonts w:ascii="Times New Roman" w:hAnsi="Times New Roman" w:cs="Times New Roman"/>
          <w:sz w:val="24"/>
          <w:szCs w:val="24"/>
        </w:rPr>
      </w:pPr>
      <w:r w:rsidRPr="002D0210">
        <w:rPr>
          <w:rFonts w:ascii="Times New Roman" w:hAnsi="Times New Roman" w:cs="Times New Roman"/>
          <w:sz w:val="24"/>
          <w:szCs w:val="24"/>
        </w:rPr>
        <w:t xml:space="preserve">När samtliga smörjpunkter har </w:t>
      </w:r>
      <w:r w:rsidR="00E101BB" w:rsidRPr="002D0210">
        <w:rPr>
          <w:rFonts w:ascii="Times New Roman" w:hAnsi="Times New Roman" w:cs="Times New Roman"/>
          <w:sz w:val="24"/>
          <w:szCs w:val="24"/>
        </w:rPr>
        <w:t>smorts</w:t>
      </w:r>
      <w:r w:rsidRPr="002D0210">
        <w:rPr>
          <w:rFonts w:ascii="Times New Roman" w:hAnsi="Times New Roman" w:cs="Times New Roman"/>
          <w:sz w:val="24"/>
          <w:szCs w:val="24"/>
        </w:rPr>
        <w:t xml:space="preserve"> in med WD</w:t>
      </w:r>
      <w:r w:rsidR="00D07B41" w:rsidRPr="002D0210">
        <w:rPr>
          <w:rFonts w:ascii="Times New Roman" w:hAnsi="Times New Roman" w:cs="Times New Roman"/>
          <w:sz w:val="24"/>
          <w:szCs w:val="24"/>
        </w:rPr>
        <w:t>-</w:t>
      </w:r>
      <w:r w:rsidRPr="002D0210">
        <w:rPr>
          <w:rFonts w:ascii="Times New Roman" w:hAnsi="Times New Roman" w:cs="Times New Roman"/>
          <w:sz w:val="24"/>
          <w:szCs w:val="24"/>
        </w:rPr>
        <w:t xml:space="preserve">40, stäng </w:t>
      </w:r>
      <w:r w:rsidR="00E101BB" w:rsidRPr="002D0210">
        <w:rPr>
          <w:rFonts w:ascii="Times New Roman" w:hAnsi="Times New Roman" w:cs="Times New Roman"/>
          <w:sz w:val="24"/>
          <w:szCs w:val="24"/>
        </w:rPr>
        <w:t>fönstret</w:t>
      </w:r>
      <w:r w:rsidRPr="002D0210">
        <w:rPr>
          <w:rFonts w:ascii="Times New Roman" w:hAnsi="Times New Roman" w:cs="Times New Roman"/>
          <w:sz w:val="24"/>
          <w:szCs w:val="24"/>
        </w:rPr>
        <w:t xml:space="preserve"> och </w:t>
      </w:r>
      <w:r w:rsidR="0025301D" w:rsidRPr="002D0210">
        <w:rPr>
          <w:rFonts w:ascii="Times New Roman" w:hAnsi="Times New Roman" w:cs="Times New Roman"/>
          <w:sz w:val="24"/>
          <w:szCs w:val="24"/>
        </w:rPr>
        <w:t>vrid handtaget mellan de olika öppnings</w:t>
      </w:r>
      <w:r w:rsidR="00F74E3B" w:rsidRPr="002D0210">
        <w:rPr>
          <w:rFonts w:ascii="Times New Roman" w:hAnsi="Times New Roman" w:cs="Times New Roman"/>
          <w:sz w:val="24"/>
          <w:szCs w:val="24"/>
        </w:rPr>
        <w:t>lägena</w:t>
      </w:r>
      <w:r w:rsidR="0025301D" w:rsidRPr="002D0210">
        <w:rPr>
          <w:rFonts w:ascii="Times New Roman" w:hAnsi="Times New Roman" w:cs="Times New Roman"/>
          <w:sz w:val="24"/>
          <w:szCs w:val="24"/>
        </w:rPr>
        <w:t xml:space="preserve"> och </w:t>
      </w:r>
      <w:proofErr w:type="spellStart"/>
      <w:r w:rsidR="0025301D" w:rsidRPr="002D0210">
        <w:rPr>
          <w:rFonts w:ascii="Times New Roman" w:hAnsi="Times New Roman" w:cs="Times New Roman"/>
          <w:sz w:val="24"/>
          <w:szCs w:val="24"/>
        </w:rPr>
        <w:t>stängningsläge</w:t>
      </w:r>
      <w:r w:rsidR="00F74E3B" w:rsidRPr="002D0210">
        <w:rPr>
          <w:rFonts w:ascii="Times New Roman" w:hAnsi="Times New Roman" w:cs="Times New Roman"/>
          <w:sz w:val="24"/>
          <w:szCs w:val="24"/>
        </w:rPr>
        <w:t>t</w:t>
      </w:r>
      <w:proofErr w:type="spellEnd"/>
      <w:r w:rsidR="00614AF0" w:rsidRPr="002D0210">
        <w:rPr>
          <w:rFonts w:ascii="Times New Roman" w:hAnsi="Times New Roman" w:cs="Times New Roman"/>
          <w:sz w:val="24"/>
          <w:szCs w:val="24"/>
        </w:rPr>
        <w:t>,</w:t>
      </w:r>
      <w:r w:rsidR="0025301D" w:rsidRPr="002D0210">
        <w:rPr>
          <w:rFonts w:ascii="Times New Roman" w:hAnsi="Times New Roman" w:cs="Times New Roman"/>
          <w:sz w:val="24"/>
          <w:szCs w:val="24"/>
        </w:rPr>
        <w:t xml:space="preserve"> för att på så vis fördela smörjmedel </w:t>
      </w:r>
      <w:r w:rsidR="00B80195" w:rsidRPr="002D0210">
        <w:rPr>
          <w:rFonts w:ascii="Times New Roman" w:hAnsi="Times New Roman" w:cs="Times New Roman"/>
          <w:sz w:val="24"/>
          <w:szCs w:val="24"/>
        </w:rPr>
        <w:t xml:space="preserve">i hela spanjoletten. </w:t>
      </w:r>
    </w:p>
    <w:p w14:paraId="08DF8B89" w14:textId="75AFC8C2" w:rsidR="00372F2D" w:rsidRPr="002D0210" w:rsidRDefault="00B80195" w:rsidP="009F0C34">
      <w:pPr>
        <w:rPr>
          <w:rFonts w:ascii="Times New Roman" w:hAnsi="Times New Roman" w:cs="Times New Roman"/>
          <w:sz w:val="24"/>
          <w:szCs w:val="24"/>
        </w:rPr>
      </w:pPr>
      <w:r w:rsidRPr="002D0210">
        <w:rPr>
          <w:rFonts w:ascii="Times New Roman" w:hAnsi="Times New Roman" w:cs="Times New Roman"/>
          <w:sz w:val="24"/>
          <w:szCs w:val="24"/>
        </w:rPr>
        <w:t>När ni har upprepat detta ett antal gånger så kommer ni oftast att mär</w:t>
      </w:r>
      <w:r w:rsidR="00E101BB" w:rsidRPr="002D0210">
        <w:rPr>
          <w:rFonts w:ascii="Times New Roman" w:hAnsi="Times New Roman" w:cs="Times New Roman"/>
          <w:sz w:val="24"/>
          <w:szCs w:val="24"/>
        </w:rPr>
        <w:t>k</w:t>
      </w:r>
      <w:r w:rsidRPr="002D0210">
        <w:rPr>
          <w:rFonts w:ascii="Times New Roman" w:hAnsi="Times New Roman" w:cs="Times New Roman"/>
          <w:sz w:val="24"/>
          <w:szCs w:val="24"/>
        </w:rPr>
        <w:t>a av att motståndet i han</w:t>
      </w:r>
      <w:r w:rsidR="009061E8" w:rsidRPr="002D0210">
        <w:rPr>
          <w:rFonts w:ascii="Times New Roman" w:hAnsi="Times New Roman" w:cs="Times New Roman"/>
          <w:sz w:val="24"/>
          <w:szCs w:val="24"/>
        </w:rPr>
        <w:t>dtaget minskar och ”det blir lättare” att vrida handtaget mellan de olika lägena.</w:t>
      </w:r>
    </w:p>
    <w:p w14:paraId="154CC39C" w14:textId="1A29E09A" w:rsidR="009061E8" w:rsidRPr="002D0210" w:rsidRDefault="009061E8" w:rsidP="009F0C34">
      <w:pPr>
        <w:rPr>
          <w:rFonts w:ascii="Times New Roman" w:hAnsi="Times New Roman" w:cs="Times New Roman"/>
          <w:sz w:val="24"/>
          <w:szCs w:val="24"/>
        </w:rPr>
      </w:pPr>
      <w:r w:rsidRPr="002D0210">
        <w:rPr>
          <w:rFonts w:ascii="Times New Roman" w:hAnsi="Times New Roman" w:cs="Times New Roman"/>
          <w:sz w:val="24"/>
          <w:szCs w:val="24"/>
        </w:rPr>
        <w:t xml:space="preserve">Skulle det mot förmodan fortfarande vara trögt att vrida handtaget, öppna </w:t>
      </w:r>
      <w:r w:rsidR="00E101BB" w:rsidRPr="002D0210">
        <w:rPr>
          <w:rFonts w:ascii="Times New Roman" w:hAnsi="Times New Roman" w:cs="Times New Roman"/>
          <w:sz w:val="24"/>
          <w:szCs w:val="24"/>
        </w:rPr>
        <w:t>fönstret</w:t>
      </w:r>
      <w:r w:rsidRPr="002D0210">
        <w:rPr>
          <w:rFonts w:ascii="Times New Roman" w:hAnsi="Times New Roman" w:cs="Times New Roman"/>
          <w:sz w:val="24"/>
          <w:szCs w:val="24"/>
        </w:rPr>
        <w:t xml:space="preserve"> igen och applicera ytterligare en liten mängd WD-40 på samtliga smörjpu</w:t>
      </w:r>
      <w:r w:rsidR="00614AF0" w:rsidRPr="002D0210">
        <w:rPr>
          <w:rFonts w:ascii="Times New Roman" w:hAnsi="Times New Roman" w:cs="Times New Roman"/>
          <w:sz w:val="24"/>
          <w:szCs w:val="24"/>
        </w:rPr>
        <w:t>n</w:t>
      </w:r>
      <w:r w:rsidRPr="002D0210">
        <w:rPr>
          <w:rFonts w:ascii="Times New Roman" w:hAnsi="Times New Roman" w:cs="Times New Roman"/>
          <w:sz w:val="24"/>
          <w:szCs w:val="24"/>
        </w:rPr>
        <w:t xml:space="preserve">kter. Stäng därefter fönstret igen och upprepa </w:t>
      </w:r>
      <w:r w:rsidR="00A04E43" w:rsidRPr="002D0210">
        <w:rPr>
          <w:rFonts w:ascii="Times New Roman" w:hAnsi="Times New Roman" w:cs="Times New Roman"/>
          <w:sz w:val="24"/>
          <w:szCs w:val="24"/>
        </w:rPr>
        <w:t>proceduren med handtaget.</w:t>
      </w:r>
    </w:p>
    <w:p w14:paraId="59ACE3EC" w14:textId="77777777" w:rsidR="00A04E43" w:rsidRDefault="00A04E43" w:rsidP="009F0C34"/>
    <w:p w14:paraId="6501D1E6" w14:textId="3B4F0BC1" w:rsidR="00A04E43" w:rsidRPr="005A58B5" w:rsidRDefault="005A58B5" w:rsidP="009F0C34">
      <w:pPr>
        <w:rPr>
          <w:rFonts w:ascii="Times New Roman" w:hAnsi="Times New Roman" w:cs="Times New Roman"/>
          <w:b/>
          <w:bCs/>
          <w:sz w:val="24"/>
          <w:szCs w:val="24"/>
        </w:rPr>
      </w:pPr>
      <w:r w:rsidRPr="005A58B5">
        <w:rPr>
          <w:rFonts w:ascii="Times New Roman" w:hAnsi="Times New Roman" w:cs="Times New Roman"/>
          <w:b/>
          <w:bCs/>
          <w:sz w:val="24"/>
          <w:szCs w:val="24"/>
        </w:rPr>
        <w:t xml:space="preserve">Steg </w:t>
      </w:r>
      <w:r w:rsidR="00093722" w:rsidRPr="005A58B5">
        <w:rPr>
          <w:rFonts w:ascii="Times New Roman" w:hAnsi="Times New Roman" w:cs="Times New Roman"/>
          <w:b/>
          <w:bCs/>
          <w:sz w:val="24"/>
          <w:szCs w:val="24"/>
        </w:rPr>
        <w:t>5</w:t>
      </w:r>
      <w:r w:rsidRPr="005A58B5">
        <w:rPr>
          <w:rFonts w:ascii="Times New Roman" w:hAnsi="Times New Roman" w:cs="Times New Roman"/>
          <w:b/>
          <w:bCs/>
          <w:sz w:val="24"/>
          <w:szCs w:val="24"/>
        </w:rPr>
        <w:t>.</w:t>
      </w:r>
      <w:r w:rsidR="00093722" w:rsidRPr="005A58B5">
        <w:rPr>
          <w:rFonts w:ascii="Times New Roman" w:hAnsi="Times New Roman" w:cs="Times New Roman"/>
          <w:b/>
          <w:bCs/>
          <w:sz w:val="24"/>
          <w:szCs w:val="24"/>
        </w:rPr>
        <w:t xml:space="preserve"> </w:t>
      </w:r>
      <w:r w:rsidRPr="005A58B5">
        <w:rPr>
          <w:rFonts w:ascii="Times New Roman" w:hAnsi="Times New Roman" w:cs="Times New Roman"/>
          <w:b/>
          <w:bCs/>
          <w:sz w:val="24"/>
          <w:szCs w:val="24"/>
        </w:rPr>
        <w:t>–</w:t>
      </w:r>
      <w:r w:rsidR="00093722" w:rsidRPr="005A58B5">
        <w:rPr>
          <w:rFonts w:ascii="Times New Roman" w:hAnsi="Times New Roman" w:cs="Times New Roman"/>
          <w:b/>
          <w:bCs/>
          <w:sz w:val="24"/>
          <w:szCs w:val="24"/>
        </w:rPr>
        <w:t xml:space="preserve"> </w:t>
      </w:r>
      <w:r w:rsidR="00A04E43" w:rsidRPr="005A58B5">
        <w:rPr>
          <w:rFonts w:ascii="Times New Roman" w:hAnsi="Times New Roman" w:cs="Times New Roman"/>
          <w:b/>
          <w:bCs/>
          <w:sz w:val="24"/>
          <w:szCs w:val="24"/>
        </w:rPr>
        <w:t xml:space="preserve">FÄRDIGT! </w:t>
      </w:r>
    </w:p>
    <w:p w14:paraId="4BB7B321" w14:textId="61F4725F" w:rsidR="00A04E43" w:rsidRPr="005A58B5" w:rsidRDefault="00A04E43" w:rsidP="009F0C34">
      <w:pPr>
        <w:rPr>
          <w:rFonts w:ascii="Times New Roman" w:hAnsi="Times New Roman" w:cs="Times New Roman"/>
          <w:sz w:val="24"/>
          <w:szCs w:val="24"/>
        </w:rPr>
      </w:pPr>
      <w:r w:rsidRPr="005A58B5">
        <w:rPr>
          <w:rFonts w:ascii="Times New Roman" w:hAnsi="Times New Roman" w:cs="Times New Roman"/>
          <w:sz w:val="24"/>
          <w:szCs w:val="24"/>
        </w:rPr>
        <w:t xml:space="preserve">Upprepa proceduren på samtliga av </w:t>
      </w:r>
      <w:r w:rsidR="005A58B5">
        <w:rPr>
          <w:rFonts w:ascii="Times New Roman" w:hAnsi="Times New Roman" w:cs="Times New Roman"/>
          <w:sz w:val="24"/>
          <w:szCs w:val="24"/>
        </w:rPr>
        <w:t xml:space="preserve">lägenhetens </w:t>
      </w:r>
      <w:r w:rsidRPr="005A58B5">
        <w:rPr>
          <w:rFonts w:ascii="Times New Roman" w:hAnsi="Times New Roman" w:cs="Times New Roman"/>
          <w:sz w:val="24"/>
          <w:szCs w:val="24"/>
        </w:rPr>
        <w:t>öppningsbara fönster.</w:t>
      </w:r>
    </w:p>
    <w:p w14:paraId="4E3A20A8" w14:textId="77777777" w:rsidR="00CA5172" w:rsidRPr="009F0C34" w:rsidRDefault="00CA5172" w:rsidP="009F0C34"/>
    <w:sectPr w:rsidR="00CA5172" w:rsidRPr="009F0C34" w:rsidSect="009F0C34">
      <w:headerReference w:type="even" r:id="rId23"/>
      <w:headerReference w:type="default" r:id="rId24"/>
      <w:footerReference w:type="even" r:id="rId25"/>
      <w:footerReference w:type="default" r:id="rId26"/>
      <w:headerReference w:type="first" r:id="rId27"/>
      <w:footerReference w:type="first" r:id="rId28"/>
      <w:pgSz w:w="11906" w:h="16838"/>
      <w:pgMar w:top="1701" w:right="1701" w:bottom="1701" w:left="1701" w:header="709"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FC7BB4" w14:textId="77777777" w:rsidR="00635ACC" w:rsidRDefault="00635ACC" w:rsidP="00813C78">
      <w:pPr>
        <w:spacing w:after="0" w:line="240" w:lineRule="auto"/>
      </w:pPr>
      <w:r>
        <w:separator/>
      </w:r>
    </w:p>
  </w:endnote>
  <w:endnote w:type="continuationSeparator" w:id="0">
    <w:p w14:paraId="259B5748" w14:textId="77777777" w:rsidR="00635ACC" w:rsidRDefault="00635ACC" w:rsidP="00813C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uffin">
    <w:panose1 w:val="020B0503040500020203"/>
    <w:charset w:val="00"/>
    <w:family w:val="swiss"/>
    <w:notTrueType/>
    <w:pitch w:val="variable"/>
    <w:sig w:usb0="A000006F" w:usb1="4200002B" w:usb2="00000000" w:usb3="00000000" w:csb0="00000093" w:csb1="00000000"/>
  </w:font>
  <w:font w:name="Rikshem Puffin Display">
    <w:panose1 w:val="020B0803040500020204"/>
    <w:charset w:val="00"/>
    <w:family w:val="swiss"/>
    <w:pitch w:val="variable"/>
    <w:sig w:usb0="A000006F" w:usb1="4200002B" w:usb2="00000000" w:usb3="00000000" w:csb0="00000093"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610009" w14:textId="77777777" w:rsidR="00635ACC" w:rsidRDefault="00635ACC">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5EBA8C" w14:textId="77777777" w:rsidR="00635ACC" w:rsidRDefault="00635ACC">
    <w:pPr>
      <w:pStyle w:val="Sidfo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62E2D" w14:textId="77777777" w:rsidR="00CA2596" w:rsidRDefault="00CA2596" w:rsidP="001F47B9">
    <w:pPr>
      <w:pStyle w:val="Sidfot"/>
    </w:pPr>
  </w:p>
  <w:p w14:paraId="1AC66963" w14:textId="77777777" w:rsidR="00CA2596" w:rsidRDefault="00CA2596" w:rsidP="006D396E">
    <w:pPr>
      <w:pStyle w:val="Sidfot"/>
      <w:spacing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F0EFA3" w14:textId="77777777" w:rsidR="00635ACC" w:rsidRDefault="00635ACC" w:rsidP="00813C78">
      <w:pPr>
        <w:spacing w:after="0" w:line="240" w:lineRule="auto"/>
      </w:pPr>
      <w:r>
        <w:separator/>
      </w:r>
    </w:p>
  </w:footnote>
  <w:footnote w:type="continuationSeparator" w:id="0">
    <w:p w14:paraId="7BBFA865" w14:textId="77777777" w:rsidR="00635ACC" w:rsidRDefault="00635ACC" w:rsidP="00813C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A9AB48" w14:textId="77777777" w:rsidR="00635ACC" w:rsidRDefault="00635ACC">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FC812A" w14:textId="77777777" w:rsidR="00635ACC" w:rsidRDefault="00635ACC">
    <w:pPr>
      <w:pStyle w:val="Sidhuvu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3694C5" w14:textId="77777777" w:rsidR="00635ACC" w:rsidRDefault="00635ACC">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6B2E4E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2940A0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65C60E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C229FF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D1485D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94ACB8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A1AF7E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5AA0F0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BCC45C4"/>
    <w:lvl w:ilvl="0">
      <w:start w:val="1"/>
      <w:numFmt w:val="decimal"/>
      <w:lvlText w:val="%1."/>
      <w:lvlJc w:val="left"/>
      <w:pPr>
        <w:tabs>
          <w:tab w:val="num" w:pos="360"/>
        </w:tabs>
        <w:ind w:left="360" w:hanging="360"/>
      </w:pPr>
    </w:lvl>
  </w:abstractNum>
  <w:abstractNum w:abstractNumId="9" w15:restartNumberingAfterBreak="0">
    <w:nsid w:val="085A1185"/>
    <w:multiLevelType w:val="hybridMultilevel"/>
    <w:tmpl w:val="16A04142"/>
    <w:lvl w:ilvl="0" w:tplc="041D0011">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0" w15:restartNumberingAfterBreak="0">
    <w:nsid w:val="14386FAF"/>
    <w:multiLevelType w:val="hybridMultilevel"/>
    <w:tmpl w:val="6C38F84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14412B46"/>
    <w:multiLevelType w:val="multilevel"/>
    <w:tmpl w:val="B8CAC588"/>
    <w:lvl w:ilvl="0">
      <w:start w:val="1"/>
      <w:numFmt w:val="decimal"/>
      <w:pStyle w:val="Noter"/>
      <w:suff w:val="space"/>
      <w:lvlText w:val="Not %1."/>
      <w:lvlJc w:val="left"/>
      <w:pPr>
        <w:ind w:left="0" w:firstLine="0"/>
      </w:pPr>
      <w:rPr>
        <w:rFonts w:hint="default"/>
      </w:rPr>
    </w:lvl>
    <w:lvl w:ilvl="1">
      <w:start w:val="1"/>
      <w:numFmt w:val="lowerLetter"/>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2" w15:restartNumberingAfterBreak="0">
    <w:nsid w:val="16B4260A"/>
    <w:multiLevelType w:val="multilevel"/>
    <w:tmpl w:val="18D89BDA"/>
    <w:lvl w:ilvl="0">
      <w:start w:val="1"/>
      <w:numFmt w:val="bullet"/>
      <w:pStyle w:val="Punktlista"/>
      <w:lvlText w:val="•"/>
      <w:lvlJc w:val="left"/>
      <w:pPr>
        <w:ind w:left="357" w:hanging="357"/>
      </w:pPr>
      <w:rPr>
        <w:rFonts w:ascii="Calibri" w:hAnsi="Calibri" w:hint="default"/>
        <w:color w:val="5D0096" w:themeColor="accent1"/>
      </w:rPr>
    </w:lvl>
    <w:lvl w:ilvl="1">
      <w:start w:val="1"/>
      <w:numFmt w:val="bullet"/>
      <w:pStyle w:val="Punktlista2"/>
      <w:lvlText w:val="–"/>
      <w:lvlJc w:val="left"/>
      <w:pPr>
        <w:ind w:left="714" w:hanging="357"/>
      </w:pPr>
      <w:rPr>
        <w:rFonts w:ascii="Calibri" w:hAnsi="Calibri" w:hint="default"/>
        <w:color w:val="auto"/>
      </w:rPr>
    </w:lvl>
    <w:lvl w:ilvl="2">
      <w:start w:val="1"/>
      <w:numFmt w:val="bullet"/>
      <w:pStyle w:val="Punktlista3"/>
      <w:lvlText w:val="•"/>
      <w:lvlJc w:val="left"/>
      <w:pPr>
        <w:ind w:left="1071" w:hanging="357"/>
      </w:pPr>
      <w:rPr>
        <w:rFonts w:ascii="Calibri" w:hAnsi="Calibri" w:hint="default"/>
        <w:color w:val="auto"/>
      </w:rPr>
    </w:lvl>
    <w:lvl w:ilvl="3">
      <w:start w:val="1"/>
      <w:numFmt w:val="bullet"/>
      <w:pStyle w:val="Punktlista4"/>
      <w:lvlText w:val="–"/>
      <w:lvlJc w:val="left"/>
      <w:pPr>
        <w:ind w:left="1428" w:hanging="357"/>
      </w:pPr>
      <w:rPr>
        <w:rFonts w:ascii="Calibri" w:hAnsi="Calibri" w:hint="default"/>
        <w:color w:val="auto"/>
      </w:rPr>
    </w:lvl>
    <w:lvl w:ilvl="4">
      <w:start w:val="1"/>
      <w:numFmt w:val="bullet"/>
      <w:pStyle w:val="Punktlista5"/>
      <w:lvlText w:val="•"/>
      <w:lvlJc w:val="left"/>
      <w:pPr>
        <w:ind w:left="1785" w:hanging="357"/>
      </w:pPr>
      <w:rPr>
        <w:rFonts w:ascii="Calibri" w:hAnsi="Calibri" w:hint="default"/>
        <w:color w:val="auto"/>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13" w15:restartNumberingAfterBreak="0">
    <w:nsid w:val="1C603C23"/>
    <w:multiLevelType w:val="hybridMultilevel"/>
    <w:tmpl w:val="0BAACA9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4DC36FCC"/>
    <w:multiLevelType w:val="hybridMultilevel"/>
    <w:tmpl w:val="650253BA"/>
    <w:lvl w:ilvl="0" w:tplc="041D0011">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5" w15:restartNumberingAfterBreak="0">
    <w:nsid w:val="5DCC16EE"/>
    <w:multiLevelType w:val="multilevel"/>
    <w:tmpl w:val="07AC93B6"/>
    <w:lvl w:ilvl="0">
      <w:start w:val="1"/>
      <w:numFmt w:val="decimal"/>
      <w:pStyle w:val="Numreradlista"/>
      <w:lvlText w:val="%1."/>
      <w:lvlJc w:val="left"/>
      <w:pPr>
        <w:ind w:left="357" w:hanging="357"/>
      </w:pPr>
      <w:rPr>
        <w:rFonts w:hint="default"/>
      </w:rPr>
    </w:lvl>
    <w:lvl w:ilvl="1">
      <w:start w:val="1"/>
      <w:numFmt w:val="lowerLetter"/>
      <w:pStyle w:val="Numreradlista2"/>
      <w:lvlText w:val="%2."/>
      <w:lvlJc w:val="left"/>
      <w:pPr>
        <w:ind w:left="714" w:hanging="357"/>
      </w:pPr>
      <w:rPr>
        <w:rFonts w:hint="default"/>
      </w:rPr>
    </w:lvl>
    <w:lvl w:ilvl="2">
      <w:start w:val="1"/>
      <w:numFmt w:val="lowerRoman"/>
      <w:pStyle w:val="Numreradlista3"/>
      <w:lvlText w:val="%3."/>
      <w:lvlJc w:val="left"/>
      <w:pPr>
        <w:ind w:left="1071" w:hanging="357"/>
      </w:pPr>
      <w:rPr>
        <w:rFonts w:hint="default"/>
      </w:rPr>
    </w:lvl>
    <w:lvl w:ilvl="3">
      <w:start w:val="1"/>
      <w:numFmt w:val="decimal"/>
      <w:pStyle w:val="Numreradlista4"/>
      <w:lvlText w:val="%4)"/>
      <w:lvlJc w:val="left"/>
      <w:pPr>
        <w:ind w:left="1428" w:hanging="357"/>
      </w:pPr>
      <w:rPr>
        <w:rFonts w:hint="default"/>
      </w:rPr>
    </w:lvl>
    <w:lvl w:ilvl="4">
      <w:start w:val="1"/>
      <w:numFmt w:val="lowerLetter"/>
      <w:pStyle w:val="Numreradlista5"/>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16" w15:restartNumberingAfterBreak="0">
    <w:nsid w:val="690A6AC3"/>
    <w:multiLevelType w:val="multilevel"/>
    <w:tmpl w:val="ED768452"/>
    <w:lvl w:ilvl="0">
      <w:start w:val="1"/>
      <w:numFmt w:val="decimal"/>
      <w:pStyle w:val="Numreradlistafet"/>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76637706">
    <w:abstractNumId w:val="12"/>
  </w:num>
  <w:num w:numId="2" w16cid:durableId="766777609">
    <w:abstractNumId w:val="7"/>
  </w:num>
  <w:num w:numId="3" w16cid:durableId="1532498267">
    <w:abstractNumId w:val="6"/>
  </w:num>
  <w:num w:numId="4" w16cid:durableId="320929972">
    <w:abstractNumId w:val="5"/>
  </w:num>
  <w:num w:numId="5" w16cid:durableId="1199590138">
    <w:abstractNumId w:val="4"/>
  </w:num>
  <w:num w:numId="6" w16cid:durableId="1949000127">
    <w:abstractNumId w:val="15"/>
  </w:num>
  <w:num w:numId="7" w16cid:durableId="156461084">
    <w:abstractNumId w:val="3"/>
  </w:num>
  <w:num w:numId="8" w16cid:durableId="1680738018">
    <w:abstractNumId w:val="2"/>
  </w:num>
  <w:num w:numId="9" w16cid:durableId="988361324">
    <w:abstractNumId w:val="1"/>
  </w:num>
  <w:num w:numId="10" w16cid:durableId="525868491">
    <w:abstractNumId w:val="0"/>
  </w:num>
  <w:num w:numId="11" w16cid:durableId="24907661">
    <w:abstractNumId w:val="12"/>
  </w:num>
  <w:num w:numId="12" w16cid:durableId="1137335946">
    <w:abstractNumId w:val="11"/>
  </w:num>
  <w:num w:numId="13" w16cid:durableId="1364133316">
    <w:abstractNumId w:val="8"/>
  </w:num>
  <w:num w:numId="14" w16cid:durableId="99595664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67183354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65687843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71678030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76461744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36178578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86317569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28045549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46165341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34525528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3842063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87146174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628733200">
    <w:abstractNumId w:val="16"/>
  </w:num>
  <w:num w:numId="27" w16cid:durableId="893584003">
    <w:abstractNumId w:val="13"/>
  </w:num>
  <w:num w:numId="28" w16cid:durableId="1519853676">
    <w:abstractNumId w:val="10"/>
  </w:num>
  <w:num w:numId="29" w16cid:durableId="1646815229">
    <w:abstractNumId w:val="14"/>
  </w:num>
  <w:num w:numId="30" w16cid:durableId="1181356166">
    <w:abstractNumId w:val="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5ACC"/>
    <w:rsid w:val="00000EDB"/>
    <w:rsid w:val="00005C4C"/>
    <w:rsid w:val="00015FFB"/>
    <w:rsid w:val="000573A5"/>
    <w:rsid w:val="00057E72"/>
    <w:rsid w:val="000640C5"/>
    <w:rsid w:val="00083C51"/>
    <w:rsid w:val="00087A38"/>
    <w:rsid w:val="00093722"/>
    <w:rsid w:val="000A1D59"/>
    <w:rsid w:val="000A4A20"/>
    <w:rsid w:val="000A63AA"/>
    <w:rsid w:val="000A7E75"/>
    <w:rsid w:val="000B1DB5"/>
    <w:rsid w:val="000D11E7"/>
    <w:rsid w:val="0010565B"/>
    <w:rsid w:val="00111A0F"/>
    <w:rsid w:val="001124D7"/>
    <w:rsid w:val="00123795"/>
    <w:rsid w:val="00136553"/>
    <w:rsid w:val="00156F28"/>
    <w:rsid w:val="001634F4"/>
    <w:rsid w:val="00163BC1"/>
    <w:rsid w:val="001B26B7"/>
    <w:rsid w:val="001B47DC"/>
    <w:rsid w:val="001C58F0"/>
    <w:rsid w:val="001D27C3"/>
    <w:rsid w:val="001F1063"/>
    <w:rsid w:val="001F47B9"/>
    <w:rsid w:val="0020575E"/>
    <w:rsid w:val="00215DF1"/>
    <w:rsid w:val="0024700B"/>
    <w:rsid w:val="0025301D"/>
    <w:rsid w:val="00254648"/>
    <w:rsid w:val="0026108F"/>
    <w:rsid w:val="00272CBB"/>
    <w:rsid w:val="00293272"/>
    <w:rsid w:val="002A28AC"/>
    <w:rsid w:val="002A3869"/>
    <w:rsid w:val="002B604C"/>
    <w:rsid w:val="002B7B02"/>
    <w:rsid w:val="002D0210"/>
    <w:rsid w:val="002D4888"/>
    <w:rsid w:val="002F2AE6"/>
    <w:rsid w:val="002F5168"/>
    <w:rsid w:val="0030643B"/>
    <w:rsid w:val="0030683B"/>
    <w:rsid w:val="0030797A"/>
    <w:rsid w:val="00314304"/>
    <w:rsid w:val="00314EE0"/>
    <w:rsid w:val="00315266"/>
    <w:rsid w:val="00320BEA"/>
    <w:rsid w:val="003251BE"/>
    <w:rsid w:val="00342DCF"/>
    <w:rsid w:val="003613EF"/>
    <w:rsid w:val="00362CE7"/>
    <w:rsid w:val="00372DAB"/>
    <w:rsid w:val="00372F2D"/>
    <w:rsid w:val="00391D73"/>
    <w:rsid w:val="00392A8C"/>
    <w:rsid w:val="0039506D"/>
    <w:rsid w:val="0039558E"/>
    <w:rsid w:val="003975DA"/>
    <w:rsid w:val="003B06DA"/>
    <w:rsid w:val="003C26FD"/>
    <w:rsid w:val="003D0C12"/>
    <w:rsid w:val="003F00F3"/>
    <w:rsid w:val="003F1D59"/>
    <w:rsid w:val="003F3F04"/>
    <w:rsid w:val="003F4903"/>
    <w:rsid w:val="00411BEE"/>
    <w:rsid w:val="0041341A"/>
    <w:rsid w:val="00417205"/>
    <w:rsid w:val="004202C9"/>
    <w:rsid w:val="004216EA"/>
    <w:rsid w:val="00422311"/>
    <w:rsid w:val="00423F0E"/>
    <w:rsid w:val="0042445E"/>
    <w:rsid w:val="004524A3"/>
    <w:rsid w:val="0045790E"/>
    <w:rsid w:val="00460BFB"/>
    <w:rsid w:val="00463AD5"/>
    <w:rsid w:val="004658C2"/>
    <w:rsid w:val="004709FE"/>
    <w:rsid w:val="0047256F"/>
    <w:rsid w:val="00476ECF"/>
    <w:rsid w:val="00480C78"/>
    <w:rsid w:val="00486222"/>
    <w:rsid w:val="004A15FB"/>
    <w:rsid w:val="004B0468"/>
    <w:rsid w:val="004B608A"/>
    <w:rsid w:val="004C2DA2"/>
    <w:rsid w:val="004C66F7"/>
    <w:rsid w:val="004C6FC2"/>
    <w:rsid w:val="004E7636"/>
    <w:rsid w:val="004F21B0"/>
    <w:rsid w:val="004F5209"/>
    <w:rsid w:val="00506D52"/>
    <w:rsid w:val="00526B1A"/>
    <w:rsid w:val="00532A26"/>
    <w:rsid w:val="00532CEF"/>
    <w:rsid w:val="005360EF"/>
    <w:rsid w:val="00541819"/>
    <w:rsid w:val="005447CE"/>
    <w:rsid w:val="005462F2"/>
    <w:rsid w:val="005600EB"/>
    <w:rsid w:val="00563419"/>
    <w:rsid w:val="00565454"/>
    <w:rsid w:val="00573509"/>
    <w:rsid w:val="00577867"/>
    <w:rsid w:val="00577BDB"/>
    <w:rsid w:val="005A25AD"/>
    <w:rsid w:val="005A2759"/>
    <w:rsid w:val="005A58B5"/>
    <w:rsid w:val="005B20C0"/>
    <w:rsid w:val="005C1648"/>
    <w:rsid w:val="005C1F60"/>
    <w:rsid w:val="005C4C76"/>
    <w:rsid w:val="005D4772"/>
    <w:rsid w:val="005D7FCD"/>
    <w:rsid w:val="005E7BD3"/>
    <w:rsid w:val="005F7EB4"/>
    <w:rsid w:val="00601962"/>
    <w:rsid w:val="00611CA8"/>
    <w:rsid w:val="00614AF0"/>
    <w:rsid w:val="0061701E"/>
    <w:rsid w:val="00622A21"/>
    <w:rsid w:val="00623FDD"/>
    <w:rsid w:val="0063594E"/>
    <w:rsid w:val="00635ACC"/>
    <w:rsid w:val="00651E32"/>
    <w:rsid w:val="0066127E"/>
    <w:rsid w:val="00662B4C"/>
    <w:rsid w:val="00684DBF"/>
    <w:rsid w:val="006877D9"/>
    <w:rsid w:val="0069113E"/>
    <w:rsid w:val="00694321"/>
    <w:rsid w:val="006D33EB"/>
    <w:rsid w:val="006D396E"/>
    <w:rsid w:val="006D6077"/>
    <w:rsid w:val="006E7FD6"/>
    <w:rsid w:val="006F0C1C"/>
    <w:rsid w:val="006F1B8F"/>
    <w:rsid w:val="006F3A58"/>
    <w:rsid w:val="00712644"/>
    <w:rsid w:val="00713C00"/>
    <w:rsid w:val="00716BA4"/>
    <w:rsid w:val="007303E4"/>
    <w:rsid w:val="0075425A"/>
    <w:rsid w:val="00755D9C"/>
    <w:rsid w:val="00781FCE"/>
    <w:rsid w:val="007848F5"/>
    <w:rsid w:val="0078655A"/>
    <w:rsid w:val="007C0218"/>
    <w:rsid w:val="007C14EB"/>
    <w:rsid w:val="007C6130"/>
    <w:rsid w:val="007D395C"/>
    <w:rsid w:val="007E30A4"/>
    <w:rsid w:val="007F32E9"/>
    <w:rsid w:val="00801B20"/>
    <w:rsid w:val="0080294E"/>
    <w:rsid w:val="008049ED"/>
    <w:rsid w:val="008123E2"/>
    <w:rsid w:val="00812925"/>
    <w:rsid w:val="00813C78"/>
    <w:rsid w:val="008202DC"/>
    <w:rsid w:val="008207D1"/>
    <w:rsid w:val="008229C6"/>
    <w:rsid w:val="00831FC4"/>
    <w:rsid w:val="008351D1"/>
    <w:rsid w:val="00835FC4"/>
    <w:rsid w:val="0084309B"/>
    <w:rsid w:val="008636B4"/>
    <w:rsid w:val="00870D3D"/>
    <w:rsid w:val="0088038E"/>
    <w:rsid w:val="008959DE"/>
    <w:rsid w:val="00897110"/>
    <w:rsid w:val="008A214B"/>
    <w:rsid w:val="008B390B"/>
    <w:rsid w:val="008C4E7A"/>
    <w:rsid w:val="008C6F7C"/>
    <w:rsid w:val="008C70F2"/>
    <w:rsid w:val="008D215B"/>
    <w:rsid w:val="008E6BA0"/>
    <w:rsid w:val="008F1CF0"/>
    <w:rsid w:val="009061E8"/>
    <w:rsid w:val="009119AC"/>
    <w:rsid w:val="00921066"/>
    <w:rsid w:val="0093218E"/>
    <w:rsid w:val="00960E08"/>
    <w:rsid w:val="009A1446"/>
    <w:rsid w:val="009A2DA3"/>
    <w:rsid w:val="009A6764"/>
    <w:rsid w:val="009C460A"/>
    <w:rsid w:val="009D0ECA"/>
    <w:rsid w:val="009E0AE2"/>
    <w:rsid w:val="009E146C"/>
    <w:rsid w:val="009F0C34"/>
    <w:rsid w:val="00A04E43"/>
    <w:rsid w:val="00A10670"/>
    <w:rsid w:val="00A16279"/>
    <w:rsid w:val="00A26F25"/>
    <w:rsid w:val="00A3306B"/>
    <w:rsid w:val="00A40C5D"/>
    <w:rsid w:val="00A4636F"/>
    <w:rsid w:val="00A51F48"/>
    <w:rsid w:val="00A61C8A"/>
    <w:rsid w:val="00A77083"/>
    <w:rsid w:val="00A77D24"/>
    <w:rsid w:val="00A942CB"/>
    <w:rsid w:val="00AB2937"/>
    <w:rsid w:val="00AB6702"/>
    <w:rsid w:val="00AC0D05"/>
    <w:rsid w:val="00AE736B"/>
    <w:rsid w:val="00AF041A"/>
    <w:rsid w:val="00AF50FB"/>
    <w:rsid w:val="00B04328"/>
    <w:rsid w:val="00B111AF"/>
    <w:rsid w:val="00B556D1"/>
    <w:rsid w:val="00B614A2"/>
    <w:rsid w:val="00B723E3"/>
    <w:rsid w:val="00B730FA"/>
    <w:rsid w:val="00B80195"/>
    <w:rsid w:val="00B96109"/>
    <w:rsid w:val="00B965FD"/>
    <w:rsid w:val="00BA0AD4"/>
    <w:rsid w:val="00BA4E84"/>
    <w:rsid w:val="00BB737C"/>
    <w:rsid w:val="00BF147E"/>
    <w:rsid w:val="00C02DB5"/>
    <w:rsid w:val="00C02EBF"/>
    <w:rsid w:val="00C119F5"/>
    <w:rsid w:val="00C3023B"/>
    <w:rsid w:val="00C31C7D"/>
    <w:rsid w:val="00C37890"/>
    <w:rsid w:val="00C459CD"/>
    <w:rsid w:val="00C5471A"/>
    <w:rsid w:val="00C639B3"/>
    <w:rsid w:val="00C64F82"/>
    <w:rsid w:val="00C67B44"/>
    <w:rsid w:val="00C7248A"/>
    <w:rsid w:val="00C72CE6"/>
    <w:rsid w:val="00C74E54"/>
    <w:rsid w:val="00C75A98"/>
    <w:rsid w:val="00CA2596"/>
    <w:rsid w:val="00CA5172"/>
    <w:rsid w:val="00CB15C5"/>
    <w:rsid w:val="00CB44E0"/>
    <w:rsid w:val="00CD4525"/>
    <w:rsid w:val="00CE5421"/>
    <w:rsid w:val="00D01220"/>
    <w:rsid w:val="00D05386"/>
    <w:rsid w:val="00D07B41"/>
    <w:rsid w:val="00D15074"/>
    <w:rsid w:val="00D21D42"/>
    <w:rsid w:val="00D50468"/>
    <w:rsid w:val="00D5326E"/>
    <w:rsid w:val="00D643E4"/>
    <w:rsid w:val="00D77C15"/>
    <w:rsid w:val="00D84ADB"/>
    <w:rsid w:val="00D867EF"/>
    <w:rsid w:val="00D95B19"/>
    <w:rsid w:val="00D967F5"/>
    <w:rsid w:val="00DA3F12"/>
    <w:rsid w:val="00DB5618"/>
    <w:rsid w:val="00DB5FE8"/>
    <w:rsid w:val="00DB6571"/>
    <w:rsid w:val="00DC01A5"/>
    <w:rsid w:val="00DC03C5"/>
    <w:rsid w:val="00DC3381"/>
    <w:rsid w:val="00DC40D0"/>
    <w:rsid w:val="00DF3A89"/>
    <w:rsid w:val="00DF40FA"/>
    <w:rsid w:val="00E07AED"/>
    <w:rsid w:val="00E101BB"/>
    <w:rsid w:val="00E2306C"/>
    <w:rsid w:val="00E23B48"/>
    <w:rsid w:val="00E577FB"/>
    <w:rsid w:val="00E57BB7"/>
    <w:rsid w:val="00E57D13"/>
    <w:rsid w:val="00E61AE1"/>
    <w:rsid w:val="00E63BFC"/>
    <w:rsid w:val="00E6633B"/>
    <w:rsid w:val="00E673E1"/>
    <w:rsid w:val="00E740B0"/>
    <w:rsid w:val="00E81EB7"/>
    <w:rsid w:val="00E92995"/>
    <w:rsid w:val="00EA4802"/>
    <w:rsid w:val="00EB1D14"/>
    <w:rsid w:val="00EC3AC0"/>
    <w:rsid w:val="00ED47CD"/>
    <w:rsid w:val="00ED77EA"/>
    <w:rsid w:val="00EE3204"/>
    <w:rsid w:val="00EE5846"/>
    <w:rsid w:val="00EF0A9D"/>
    <w:rsid w:val="00EF4028"/>
    <w:rsid w:val="00F0414F"/>
    <w:rsid w:val="00F138E0"/>
    <w:rsid w:val="00F16660"/>
    <w:rsid w:val="00F25281"/>
    <w:rsid w:val="00F3558B"/>
    <w:rsid w:val="00F50F45"/>
    <w:rsid w:val="00F65122"/>
    <w:rsid w:val="00F70259"/>
    <w:rsid w:val="00F74E3B"/>
    <w:rsid w:val="00F81509"/>
    <w:rsid w:val="00F93CC3"/>
    <w:rsid w:val="00FB57CC"/>
    <w:rsid w:val="00FB6D8A"/>
    <w:rsid w:val="00FC1F8A"/>
    <w:rsid w:val="00FC7CB1"/>
    <w:rsid w:val="00FD49BB"/>
    <w:rsid w:val="00FD4D8A"/>
    <w:rsid w:val="00FE1707"/>
    <w:rsid w:val="00FF56BC"/>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59773D"/>
  <w15:chartTrackingRefBased/>
  <w15:docId w15:val="{1637B989-D072-445E-896F-2D17A85EE3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sv-SE" w:eastAsia="en-US"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lsdException w:name="heading 6" w:uiPriority="9"/>
    <w:lsdException w:name="heading 7" w:uiPriority="9"/>
    <w:lsdException w:name="heading 8" w:uiPriority="9"/>
    <w:lsdException w:name="heading 9" w:uiPriority="9"/>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qFormat="1"/>
    <w:lsdException w:name="annotation text" w:semiHidden="1" w:unhideWhenUsed="1"/>
    <w:lsdException w:name="index heading" w:semiHidden="1" w:unhideWhenUsed="1"/>
    <w:lsdException w:name="caption" w:uiPriority="35"/>
    <w:lsdException w:name="table of figures" w:semiHidden="1" w:unhideWhenUsed="1"/>
    <w:lsdException w:name="envelope return" w:semiHidden="1" w:unhideWhenUsed="1"/>
    <w:lsdException w:name="annotation reference" w:semiHidden="1" w:unhideWhenUsed="1"/>
    <w:lsdException w:name="line number"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Title" w:uiPriority="10" w:qFormat="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uiPriority="39"/>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3419"/>
  </w:style>
  <w:style w:type="paragraph" w:styleId="Rubrik1">
    <w:name w:val="heading 1"/>
    <w:basedOn w:val="Normal"/>
    <w:next w:val="Normal"/>
    <w:link w:val="Rubrik1Char"/>
    <w:uiPriority w:val="9"/>
    <w:qFormat/>
    <w:rsid w:val="00320BEA"/>
    <w:pPr>
      <w:keepNext/>
      <w:keepLines/>
      <w:spacing w:before="680" w:after="240" w:line="252" w:lineRule="auto"/>
      <w:outlineLvl w:val="0"/>
    </w:pPr>
    <w:rPr>
      <w:rFonts w:asciiTheme="majorHAnsi" w:eastAsiaTheme="majorEastAsia" w:hAnsiTheme="majorHAnsi" w:cstheme="majorBidi"/>
      <w:color w:val="5D0096" w:themeColor="accent1"/>
      <w:sz w:val="40"/>
      <w:szCs w:val="32"/>
    </w:rPr>
  </w:style>
  <w:style w:type="paragraph" w:styleId="Rubrik2">
    <w:name w:val="heading 2"/>
    <w:basedOn w:val="Rubrik1"/>
    <w:next w:val="Normal"/>
    <w:link w:val="Rubrik2Char"/>
    <w:uiPriority w:val="9"/>
    <w:qFormat/>
    <w:rsid w:val="00320BEA"/>
    <w:pPr>
      <w:spacing w:before="240" w:after="80"/>
      <w:outlineLvl w:val="1"/>
    </w:pPr>
    <w:rPr>
      <w:color w:val="0F0037" w:themeColor="accent2"/>
      <w:sz w:val="28"/>
      <w:szCs w:val="26"/>
    </w:rPr>
  </w:style>
  <w:style w:type="paragraph" w:styleId="Rubrik3">
    <w:name w:val="heading 3"/>
    <w:basedOn w:val="Rubrik2"/>
    <w:next w:val="Normal"/>
    <w:link w:val="Rubrik3Char"/>
    <w:uiPriority w:val="9"/>
    <w:qFormat/>
    <w:rsid w:val="00320BEA"/>
    <w:pPr>
      <w:outlineLvl w:val="2"/>
    </w:pPr>
    <w:rPr>
      <w:sz w:val="24"/>
      <w:szCs w:val="24"/>
    </w:rPr>
  </w:style>
  <w:style w:type="paragraph" w:styleId="Rubrik4">
    <w:name w:val="heading 4"/>
    <w:basedOn w:val="Rubrik3"/>
    <w:next w:val="Normal"/>
    <w:link w:val="Rubrik4Char"/>
    <w:uiPriority w:val="9"/>
    <w:qFormat/>
    <w:rsid w:val="00320BEA"/>
    <w:pPr>
      <w:outlineLvl w:val="3"/>
    </w:pPr>
    <w:rPr>
      <w:iCs/>
      <w:sz w:val="20"/>
    </w:rPr>
  </w:style>
  <w:style w:type="paragraph" w:styleId="Rubrik5">
    <w:name w:val="heading 5"/>
    <w:basedOn w:val="Rubrik4"/>
    <w:next w:val="Normal"/>
    <w:link w:val="Rubrik5Char"/>
    <w:uiPriority w:val="9"/>
    <w:rsid w:val="00320BEA"/>
    <w:pPr>
      <w:outlineLvl w:val="4"/>
    </w:pPr>
    <w:rPr>
      <w:i/>
    </w:rPr>
  </w:style>
  <w:style w:type="paragraph" w:styleId="Rubrik6">
    <w:name w:val="heading 6"/>
    <w:basedOn w:val="Rubrik5"/>
    <w:next w:val="Normal"/>
    <w:link w:val="Rubrik6Char"/>
    <w:uiPriority w:val="9"/>
    <w:semiHidden/>
    <w:rsid w:val="005B20C0"/>
    <w:pPr>
      <w:outlineLvl w:val="5"/>
    </w:pPr>
    <w:rPr>
      <w:i w:val="0"/>
    </w:rPr>
  </w:style>
  <w:style w:type="paragraph" w:styleId="Rubrik7">
    <w:name w:val="heading 7"/>
    <w:basedOn w:val="Rubrik6"/>
    <w:next w:val="Normal"/>
    <w:link w:val="Rubrik7Char"/>
    <w:uiPriority w:val="9"/>
    <w:semiHidden/>
    <w:rsid w:val="00C75A98"/>
    <w:pPr>
      <w:outlineLvl w:val="6"/>
    </w:pPr>
    <w:rPr>
      <w:i/>
      <w:iCs w:val="0"/>
    </w:rPr>
  </w:style>
  <w:style w:type="paragraph" w:styleId="Rubrik8">
    <w:name w:val="heading 8"/>
    <w:basedOn w:val="Rubrik7"/>
    <w:next w:val="Normal"/>
    <w:link w:val="Rubrik8Char"/>
    <w:uiPriority w:val="9"/>
    <w:semiHidden/>
    <w:rsid w:val="00C75A98"/>
    <w:pPr>
      <w:outlineLvl w:val="7"/>
    </w:pPr>
    <w:rPr>
      <w:szCs w:val="21"/>
    </w:rPr>
  </w:style>
  <w:style w:type="paragraph" w:styleId="Rubrik9">
    <w:name w:val="heading 9"/>
    <w:basedOn w:val="Rubrik8"/>
    <w:next w:val="Normal"/>
    <w:link w:val="Rubrik9Char"/>
    <w:uiPriority w:val="9"/>
    <w:semiHidden/>
    <w:rsid w:val="00C75A98"/>
    <w:pPr>
      <w:outlineLvl w:val="8"/>
    </w:pPr>
    <w:rPr>
      <w:iC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Underrubrik">
    <w:name w:val="Subtitle"/>
    <w:basedOn w:val="Normal"/>
    <w:next w:val="Normal"/>
    <w:link w:val="UnderrubrikChar"/>
    <w:uiPriority w:val="11"/>
    <w:qFormat/>
    <w:rsid w:val="00D5326E"/>
    <w:pPr>
      <w:numPr>
        <w:ilvl w:val="1"/>
      </w:numPr>
      <w:spacing w:line="240" w:lineRule="auto"/>
    </w:pPr>
    <w:rPr>
      <w:rFonts w:eastAsiaTheme="minorEastAsia"/>
      <w:sz w:val="32"/>
    </w:rPr>
  </w:style>
  <w:style w:type="character" w:customStyle="1" w:styleId="UnderrubrikChar">
    <w:name w:val="Underrubrik Char"/>
    <w:basedOn w:val="Standardstycketeckensnitt"/>
    <w:link w:val="Underrubrik"/>
    <w:uiPriority w:val="11"/>
    <w:rsid w:val="00D5326E"/>
    <w:rPr>
      <w:rFonts w:eastAsiaTheme="minorEastAsia"/>
      <w:sz w:val="32"/>
    </w:rPr>
  </w:style>
  <w:style w:type="character" w:customStyle="1" w:styleId="Rubrik9Char">
    <w:name w:val="Rubrik 9 Char"/>
    <w:basedOn w:val="Standardstycketeckensnitt"/>
    <w:link w:val="Rubrik9"/>
    <w:uiPriority w:val="9"/>
    <w:semiHidden/>
    <w:rsid w:val="00C75A98"/>
    <w:rPr>
      <w:rFonts w:asciiTheme="majorHAnsi" w:eastAsiaTheme="majorEastAsia" w:hAnsiTheme="majorHAnsi" w:cstheme="majorBidi"/>
      <w:i/>
      <w:iCs/>
      <w:szCs w:val="21"/>
    </w:rPr>
  </w:style>
  <w:style w:type="character" w:customStyle="1" w:styleId="Rubrik8Char">
    <w:name w:val="Rubrik 8 Char"/>
    <w:basedOn w:val="Standardstycketeckensnitt"/>
    <w:link w:val="Rubrik8"/>
    <w:uiPriority w:val="9"/>
    <w:semiHidden/>
    <w:rsid w:val="00C75A98"/>
    <w:rPr>
      <w:rFonts w:asciiTheme="majorHAnsi" w:eastAsiaTheme="majorEastAsia" w:hAnsiTheme="majorHAnsi" w:cstheme="majorBidi"/>
      <w:i/>
      <w:szCs w:val="21"/>
    </w:rPr>
  </w:style>
  <w:style w:type="character" w:customStyle="1" w:styleId="Rubrik7Char">
    <w:name w:val="Rubrik 7 Char"/>
    <w:basedOn w:val="Standardstycketeckensnitt"/>
    <w:link w:val="Rubrik7"/>
    <w:uiPriority w:val="9"/>
    <w:semiHidden/>
    <w:rsid w:val="00C75A98"/>
    <w:rPr>
      <w:rFonts w:asciiTheme="majorHAnsi" w:eastAsiaTheme="majorEastAsia" w:hAnsiTheme="majorHAnsi" w:cstheme="majorBidi"/>
      <w:i/>
      <w:szCs w:val="24"/>
    </w:rPr>
  </w:style>
  <w:style w:type="character" w:customStyle="1" w:styleId="Rubrik6Char">
    <w:name w:val="Rubrik 6 Char"/>
    <w:basedOn w:val="Standardstycketeckensnitt"/>
    <w:link w:val="Rubrik6"/>
    <w:uiPriority w:val="9"/>
    <w:semiHidden/>
    <w:rsid w:val="00C75A98"/>
    <w:rPr>
      <w:rFonts w:asciiTheme="majorHAnsi" w:eastAsiaTheme="majorEastAsia" w:hAnsiTheme="majorHAnsi" w:cstheme="majorBidi"/>
      <w:iCs/>
      <w:szCs w:val="24"/>
    </w:rPr>
  </w:style>
  <w:style w:type="character" w:customStyle="1" w:styleId="Rubrik5Char">
    <w:name w:val="Rubrik 5 Char"/>
    <w:basedOn w:val="Standardstycketeckensnitt"/>
    <w:link w:val="Rubrik5"/>
    <w:uiPriority w:val="9"/>
    <w:rsid w:val="00320BEA"/>
    <w:rPr>
      <w:rFonts w:asciiTheme="majorHAnsi" w:eastAsiaTheme="majorEastAsia" w:hAnsiTheme="majorHAnsi" w:cstheme="majorBidi"/>
      <w:i/>
      <w:iCs/>
      <w:color w:val="0F0037" w:themeColor="accent2"/>
      <w:szCs w:val="24"/>
    </w:rPr>
  </w:style>
  <w:style w:type="character" w:customStyle="1" w:styleId="Rubrik4Char">
    <w:name w:val="Rubrik 4 Char"/>
    <w:basedOn w:val="Standardstycketeckensnitt"/>
    <w:link w:val="Rubrik4"/>
    <w:uiPriority w:val="9"/>
    <w:rsid w:val="00320BEA"/>
    <w:rPr>
      <w:rFonts w:asciiTheme="majorHAnsi" w:eastAsiaTheme="majorEastAsia" w:hAnsiTheme="majorHAnsi" w:cstheme="majorBidi"/>
      <w:iCs/>
      <w:color w:val="0F0037" w:themeColor="accent2"/>
      <w:szCs w:val="24"/>
    </w:rPr>
  </w:style>
  <w:style w:type="character" w:customStyle="1" w:styleId="Rubrik3Char">
    <w:name w:val="Rubrik 3 Char"/>
    <w:basedOn w:val="Standardstycketeckensnitt"/>
    <w:link w:val="Rubrik3"/>
    <w:uiPriority w:val="9"/>
    <w:rsid w:val="00320BEA"/>
    <w:rPr>
      <w:rFonts w:asciiTheme="majorHAnsi" w:eastAsiaTheme="majorEastAsia" w:hAnsiTheme="majorHAnsi" w:cstheme="majorBidi"/>
      <w:color w:val="0F0037" w:themeColor="accent2"/>
      <w:sz w:val="24"/>
      <w:szCs w:val="24"/>
    </w:rPr>
  </w:style>
  <w:style w:type="character" w:customStyle="1" w:styleId="Rubrik2Char">
    <w:name w:val="Rubrik 2 Char"/>
    <w:basedOn w:val="Standardstycketeckensnitt"/>
    <w:link w:val="Rubrik2"/>
    <w:uiPriority w:val="9"/>
    <w:rsid w:val="00320BEA"/>
    <w:rPr>
      <w:rFonts w:asciiTheme="majorHAnsi" w:eastAsiaTheme="majorEastAsia" w:hAnsiTheme="majorHAnsi" w:cstheme="majorBidi"/>
      <w:color w:val="0F0037" w:themeColor="accent2"/>
      <w:sz w:val="28"/>
      <w:szCs w:val="26"/>
    </w:rPr>
  </w:style>
  <w:style w:type="character" w:customStyle="1" w:styleId="Rubrik1Char">
    <w:name w:val="Rubrik 1 Char"/>
    <w:basedOn w:val="Standardstycketeckensnitt"/>
    <w:link w:val="Rubrik1"/>
    <w:uiPriority w:val="9"/>
    <w:rsid w:val="00320BEA"/>
    <w:rPr>
      <w:rFonts w:asciiTheme="majorHAnsi" w:eastAsiaTheme="majorEastAsia" w:hAnsiTheme="majorHAnsi" w:cstheme="majorBidi"/>
      <w:color w:val="5D0096" w:themeColor="accent1"/>
      <w:sz w:val="40"/>
      <w:szCs w:val="32"/>
    </w:rPr>
  </w:style>
  <w:style w:type="paragraph" w:styleId="Innehllsfrteckningsrubrik">
    <w:name w:val="TOC Heading"/>
    <w:basedOn w:val="Rubrik1"/>
    <w:next w:val="Normal"/>
    <w:uiPriority w:val="39"/>
    <w:rsid w:val="008123E2"/>
  </w:style>
  <w:style w:type="paragraph" w:styleId="Rubrik">
    <w:name w:val="Title"/>
    <w:basedOn w:val="Normal"/>
    <w:next w:val="Underrubrik"/>
    <w:link w:val="RubrikChar"/>
    <w:uiPriority w:val="10"/>
    <w:qFormat/>
    <w:rsid w:val="00320BEA"/>
    <w:pPr>
      <w:spacing w:after="0" w:line="252" w:lineRule="auto"/>
      <w:contextualSpacing/>
      <w:outlineLvl w:val="0"/>
    </w:pPr>
    <w:rPr>
      <w:rFonts w:asciiTheme="majorHAnsi" w:eastAsiaTheme="majorEastAsia" w:hAnsiTheme="majorHAnsi" w:cstheme="majorBidi"/>
      <w:color w:val="5D0096" w:themeColor="accent1"/>
      <w:spacing w:val="-10"/>
      <w:kern w:val="28"/>
      <w:sz w:val="72"/>
      <w:szCs w:val="56"/>
    </w:rPr>
  </w:style>
  <w:style w:type="character" w:customStyle="1" w:styleId="RubrikChar">
    <w:name w:val="Rubrik Char"/>
    <w:basedOn w:val="Standardstycketeckensnitt"/>
    <w:link w:val="Rubrik"/>
    <w:uiPriority w:val="10"/>
    <w:rsid w:val="00320BEA"/>
    <w:rPr>
      <w:rFonts w:asciiTheme="majorHAnsi" w:eastAsiaTheme="majorEastAsia" w:hAnsiTheme="majorHAnsi" w:cstheme="majorBidi"/>
      <w:color w:val="5D0096" w:themeColor="accent1"/>
      <w:spacing w:val="-10"/>
      <w:kern w:val="28"/>
      <w:sz w:val="72"/>
      <w:szCs w:val="56"/>
    </w:rPr>
  </w:style>
  <w:style w:type="paragraph" w:styleId="Inledning">
    <w:name w:val="Salutation"/>
    <w:basedOn w:val="Normal"/>
    <w:next w:val="Normal"/>
    <w:link w:val="InledningChar"/>
    <w:uiPriority w:val="99"/>
    <w:semiHidden/>
    <w:rsid w:val="005C1F60"/>
    <w:rPr>
      <w:sz w:val="24"/>
    </w:rPr>
  </w:style>
  <w:style w:type="character" w:customStyle="1" w:styleId="InledningChar">
    <w:name w:val="Inledning Char"/>
    <w:basedOn w:val="Standardstycketeckensnitt"/>
    <w:link w:val="Inledning"/>
    <w:uiPriority w:val="99"/>
    <w:semiHidden/>
    <w:rsid w:val="00DB5618"/>
    <w:rPr>
      <w:sz w:val="24"/>
    </w:rPr>
  </w:style>
  <w:style w:type="paragraph" w:styleId="Punktlista">
    <w:name w:val="List Bullet"/>
    <w:basedOn w:val="Normal"/>
    <w:uiPriority w:val="79"/>
    <w:qFormat/>
    <w:rsid w:val="00AE736B"/>
    <w:pPr>
      <w:numPr>
        <w:numId w:val="11"/>
      </w:numPr>
      <w:spacing w:after="40"/>
      <w:contextualSpacing/>
    </w:pPr>
  </w:style>
  <w:style w:type="paragraph" w:styleId="Punktlista2">
    <w:name w:val="List Bullet 2"/>
    <w:basedOn w:val="Normal"/>
    <w:uiPriority w:val="79"/>
    <w:rsid w:val="00AE736B"/>
    <w:pPr>
      <w:numPr>
        <w:ilvl w:val="1"/>
        <w:numId w:val="11"/>
      </w:numPr>
      <w:spacing w:after="40"/>
      <w:contextualSpacing/>
    </w:pPr>
  </w:style>
  <w:style w:type="paragraph" w:styleId="Punktlista3">
    <w:name w:val="List Bullet 3"/>
    <w:basedOn w:val="Normal"/>
    <w:uiPriority w:val="79"/>
    <w:rsid w:val="00AE736B"/>
    <w:pPr>
      <w:numPr>
        <w:ilvl w:val="2"/>
        <w:numId w:val="11"/>
      </w:numPr>
      <w:spacing w:after="40"/>
      <w:contextualSpacing/>
    </w:pPr>
  </w:style>
  <w:style w:type="paragraph" w:styleId="Punktlista4">
    <w:name w:val="List Bullet 4"/>
    <w:basedOn w:val="Normal"/>
    <w:uiPriority w:val="79"/>
    <w:rsid w:val="00AE736B"/>
    <w:pPr>
      <w:numPr>
        <w:ilvl w:val="3"/>
        <w:numId w:val="11"/>
      </w:numPr>
      <w:spacing w:after="80"/>
      <w:ind w:left="1429"/>
      <w:contextualSpacing/>
    </w:pPr>
  </w:style>
  <w:style w:type="paragraph" w:styleId="Punktlista5">
    <w:name w:val="List Bullet 5"/>
    <w:basedOn w:val="Normal"/>
    <w:uiPriority w:val="79"/>
    <w:rsid w:val="005600EB"/>
    <w:pPr>
      <w:numPr>
        <w:ilvl w:val="4"/>
        <w:numId w:val="11"/>
      </w:numPr>
      <w:spacing w:after="40"/>
      <w:ind w:left="1786"/>
      <w:contextualSpacing/>
    </w:pPr>
  </w:style>
  <w:style w:type="paragraph" w:styleId="Numreradlista">
    <w:name w:val="List Number"/>
    <w:basedOn w:val="Normal"/>
    <w:uiPriority w:val="81"/>
    <w:qFormat/>
    <w:rsid w:val="000D11E7"/>
    <w:pPr>
      <w:numPr>
        <w:numId w:val="6"/>
      </w:numPr>
      <w:spacing w:after="40"/>
      <w:contextualSpacing/>
    </w:pPr>
  </w:style>
  <w:style w:type="paragraph" w:styleId="Numreradlista2">
    <w:name w:val="List Number 2"/>
    <w:basedOn w:val="Normal"/>
    <w:uiPriority w:val="81"/>
    <w:rsid w:val="000D11E7"/>
    <w:pPr>
      <w:numPr>
        <w:ilvl w:val="1"/>
        <w:numId w:val="6"/>
      </w:numPr>
      <w:spacing w:after="40"/>
      <w:contextualSpacing/>
    </w:pPr>
  </w:style>
  <w:style w:type="paragraph" w:styleId="Numreradlista3">
    <w:name w:val="List Number 3"/>
    <w:basedOn w:val="Normal"/>
    <w:uiPriority w:val="81"/>
    <w:rsid w:val="000D11E7"/>
    <w:pPr>
      <w:numPr>
        <w:ilvl w:val="2"/>
        <w:numId w:val="6"/>
      </w:numPr>
      <w:spacing w:after="40"/>
      <w:contextualSpacing/>
    </w:pPr>
  </w:style>
  <w:style w:type="paragraph" w:styleId="Numreradlista4">
    <w:name w:val="List Number 4"/>
    <w:basedOn w:val="Normal"/>
    <w:uiPriority w:val="81"/>
    <w:rsid w:val="000D11E7"/>
    <w:pPr>
      <w:numPr>
        <w:ilvl w:val="3"/>
        <w:numId w:val="6"/>
      </w:numPr>
      <w:spacing w:after="40"/>
      <w:ind w:left="1429"/>
      <w:contextualSpacing/>
    </w:pPr>
  </w:style>
  <w:style w:type="paragraph" w:styleId="Numreradlista5">
    <w:name w:val="List Number 5"/>
    <w:basedOn w:val="Normal"/>
    <w:uiPriority w:val="81"/>
    <w:rsid w:val="000D11E7"/>
    <w:pPr>
      <w:numPr>
        <w:ilvl w:val="4"/>
        <w:numId w:val="6"/>
      </w:numPr>
      <w:spacing w:after="40"/>
      <w:ind w:left="1786"/>
      <w:contextualSpacing/>
    </w:pPr>
  </w:style>
  <w:style w:type="paragraph" w:styleId="Innehll1">
    <w:name w:val="toc 1"/>
    <w:basedOn w:val="Normal"/>
    <w:next w:val="Normal"/>
    <w:autoRedefine/>
    <w:uiPriority w:val="39"/>
    <w:rsid w:val="00EA4802"/>
    <w:pPr>
      <w:tabs>
        <w:tab w:val="right" w:leader="dot" w:pos="8392"/>
      </w:tabs>
      <w:spacing w:after="100"/>
      <w:ind w:right="1985"/>
    </w:pPr>
    <w:rPr>
      <w:noProof/>
    </w:rPr>
  </w:style>
  <w:style w:type="paragraph" w:styleId="Innehll2">
    <w:name w:val="toc 2"/>
    <w:basedOn w:val="Normal"/>
    <w:next w:val="Normal"/>
    <w:autoRedefine/>
    <w:uiPriority w:val="39"/>
    <w:rsid w:val="00EA4802"/>
    <w:pPr>
      <w:tabs>
        <w:tab w:val="right" w:leader="dot" w:pos="8392"/>
      </w:tabs>
      <w:spacing w:after="100"/>
      <w:ind w:left="221" w:right="1985"/>
    </w:pPr>
    <w:rPr>
      <w:noProof/>
    </w:rPr>
  </w:style>
  <w:style w:type="paragraph" w:styleId="Innehll3">
    <w:name w:val="toc 3"/>
    <w:basedOn w:val="Normal"/>
    <w:next w:val="Normal"/>
    <w:autoRedefine/>
    <w:uiPriority w:val="39"/>
    <w:rsid w:val="00EA4802"/>
    <w:pPr>
      <w:tabs>
        <w:tab w:val="right" w:leader="dot" w:pos="8392"/>
      </w:tabs>
      <w:spacing w:after="100"/>
      <w:ind w:left="442" w:right="1985"/>
    </w:pPr>
    <w:rPr>
      <w:noProof/>
    </w:rPr>
  </w:style>
  <w:style w:type="character" w:styleId="Hyperlnk">
    <w:name w:val="Hyperlink"/>
    <w:basedOn w:val="Standardstycketeckensnitt"/>
    <w:uiPriority w:val="99"/>
    <w:unhideWhenUsed/>
    <w:rsid w:val="00F16660"/>
    <w:rPr>
      <w:color w:val="B30EE4" w:themeColor="hyperlink"/>
      <w:u w:val="none"/>
    </w:rPr>
  </w:style>
  <w:style w:type="character" w:styleId="Platshllartext">
    <w:name w:val="Placeholder Text"/>
    <w:basedOn w:val="Standardstycketeckensnitt"/>
    <w:uiPriority w:val="99"/>
    <w:rsid w:val="000B1DB5"/>
    <w:rPr>
      <w:color w:val="808080"/>
      <w:bdr w:val="none" w:sz="0" w:space="0" w:color="auto"/>
      <w:shd w:val="clear" w:color="auto" w:fill="F2F2F2"/>
    </w:rPr>
  </w:style>
  <w:style w:type="paragraph" w:styleId="Ingetavstnd">
    <w:name w:val="No Spacing"/>
    <w:uiPriority w:val="1"/>
    <w:qFormat/>
    <w:rsid w:val="00813C78"/>
    <w:pPr>
      <w:spacing w:after="0" w:line="240" w:lineRule="auto"/>
    </w:pPr>
  </w:style>
  <w:style w:type="paragraph" w:styleId="Sidhuvud">
    <w:name w:val="header"/>
    <w:basedOn w:val="Normal"/>
    <w:link w:val="SidhuvudChar"/>
    <w:uiPriority w:val="99"/>
    <w:rsid w:val="00813C78"/>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813C78"/>
  </w:style>
  <w:style w:type="paragraph" w:styleId="Sidfot">
    <w:name w:val="footer"/>
    <w:basedOn w:val="Normal"/>
    <w:link w:val="SidfotChar"/>
    <w:uiPriority w:val="99"/>
    <w:rsid w:val="006D396E"/>
    <w:pPr>
      <w:tabs>
        <w:tab w:val="center" w:pos="4536"/>
        <w:tab w:val="right" w:pos="9072"/>
      </w:tabs>
      <w:spacing w:after="0" w:line="336" w:lineRule="auto"/>
    </w:pPr>
    <w:rPr>
      <w:color w:val="5D0096" w:themeColor="accent1"/>
      <w:sz w:val="14"/>
    </w:rPr>
  </w:style>
  <w:style w:type="character" w:customStyle="1" w:styleId="SidfotChar">
    <w:name w:val="Sidfot Char"/>
    <w:basedOn w:val="Standardstycketeckensnitt"/>
    <w:link w:val="Sidfot"/>
    <w:uiPriority w:val="99"/>
    <w:rsid w:val="006D396E"/>
    <w:rPr>
      <w:color w:val="5D0096" w:themeColor="accent1"/>
      <w:sz w:val="14"/>
    </w:rPr>
  </w:style>
  <w:style w:type="table" w:styleId="Tabellrutnt">
    <w:name w:val="Table Grid"/>
    <w:basedOn w:val="Normaltabell"/>
    <w:uiPriority w:val="39"/>
    <w:rsid w:val="008F1C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itat">
    <w:name w:val="Quote"/>
    <w:basedOn w:val="Normal"/>
    <w:next w:val="Normal"/>
    <w:link w:val="CitatChar"/>
    <w:uiPriority w:val="29"/>
    <w:rsid w:val="006F1B8F"/>
    <w:pPr>
      <w:spacing w:before="200"/>
    </w:pPr>
    <w:rPr>
      <w:i/>
      <w:iCs/>
      <w:color w:val="404040" w:themeColor="text1" w:themeTint="BF"/>
    </w:rPr>
  </w:style>
  <w:style w:type="character" w:customStyle="1" w:styleId="CitatChar">
    <w:name w:val="Citat Char"/>
    <w:basedOn w:val="Standardstycketeckensnitt"/>
    <w:link w:val="Citat"/>
    <w:uiPriority w:val="29"/>
    <w:rsid w:val="006F1B8F"/>
    <w:rPr>
      <w:i/>
      <w:iCs/>
      <w:color w:val="404040" w:themeColor="text1" w:themeTint="BF"/>
    </w:rPr>
  </w:style>
  <w:style w:type="paragraph" w:styleId="Avslutandetext">
    <w:name w:val="Closing"/>
    <w:basedOn w:val="Normal"/>
    <w:next w:val="Ingetavstnd"/>
    <w:link w:val="AvslutandetextChar"/>
    <w:uiPriority w:val="99"/>
    <w:semiHidden/>
    <w:rsid w:val="00C72CE6"/>
    <w:pPr>
      <w:spacing w:before="320" w:after="0" w:line="240" w:lineRule="auto"/>
    </w:pPr>
    <w:rPr>
      <w:rFonts w:asciiTheme="majorHAnsi" w:hAnsiTheme="majorHAnsi"/>
      <w:color w:val="5D0096" w:themeColor="accent1"/>
    </w:rPr>
  </w:style>
  <w:style w:type="character" w:customStyle="1" w:styleId="AvslutandetextChar">
    <w:name w:val="Avslutande text Char"/>
    <w:basedOn w:val="Standardstycketeckensnitt"/>
    <w:link w:val="Avslutandetext"/>
    <w:uiPriority w:val="99"/>
    <w:semiHidden/>
    <w:rsid w:val="000A7E75"/>
    <w:rPr>
      <w:rFonts w:asciiTheme="majorHAnsi" w:hAnsiTheme="majorHAnsi"/>
      <w:color w:val="5D0096" w:themeColor="accent1"/>
    </w:rPr>
  </w:style>
  <w:style w:type="paragraph" w:customStyle="1" w:styleId="Ingress">
    <w:name w:val="Ingress"/>
    <w:basedOn w:val="Normal"/>
    <w:next w:val="Normal"/>
    <w:uiPriority w:val="12"/>
    <w:qFormat/>
    <w:rsid w:val="00662B4C"/>
    <w:rPr>
      <w:rFonts w:asciiTheme="majorHAnsi" w:hAnsiTheme="majorHAnsi"/>
      <w:color w:val="0F0037" w:themeColor="accent2"/>
    </w:rPr>
  </w:style>
  <w:style w:type="paragraph" w:styleId="Adress-brev">
    <w:name w:val="envelope address"/>
    <w:basedOn w:val="Ingetavstnd"/>
    <w:uiPriority w:val="99"/>
    <w:semiHidden/>
    <w:rsid w:val="00B723E3"/>
    <w:pPr>
      <w:framePr w:w="5670" w:h="2268" w:hRule="exact" w:vSpace="2268" w:wrap="around" w:vAnchor="page" w:hAnchor="page" w:xAlign="right" w:yAlign="top" w:anchorLock="1"/>
    </w:pPr>
    <w:rPr>
      <w:rFonts w:eastAsiaTheme="majorEastAsia" w:cstheme="majorBidi"/>
      <w:szCs w:val="24"/>
    </w:rPr>
  </w:style>
  <w:style w:type="paragraph" w:customStyle="1" w:styleId="Noter">
    <w:name w:val="Noter"/>
    <w:basedOn w:val="Rubrik2"/>
    <w:next w:val="Normal"/>
    <w:uiPriority w:val="13"/>
    <w:semiHidden/>
    <w:qFormat/>
    <w:rsid w:val="0039558E"/>
    <w:pPr>
      <w:numPr>
        <w:numId w:val="12"/>
      </w:numPr>
    </w:pPr>
  </w:style>
  <w:style w:type="character" w:styleId="Sidnummer">
    <w:name w:val="page number"/>
    <w:basedOn w:val="Standardstycketeckensnitt"/>
    <w:uiPriority w:val="99"/>
    <w:semiHidden/>
    <w:rsid w:val="00422311"/>
    <w:rPr>
      <w:rFonts w:asciiTheme="minorHAnsi" w:hAnsiTheme="minorHAnsi"/>
      <w:color w:val="auto"/>
      <w:sz w:val="14"/>
    </w:rPr>
  </w:style>
  <w:style w:type="paragraph" w:styleId="Beskrivning">
    <w:name w:val="caption"/>
    <w:basedOn w:val="Normal"/>
    <w:next w:val="Normal"/>
    <w:uiPriority w:val="35"/>
    <w:rsid w:val="00F16660"/>
    <w:pPr>
      <w:spacing w:after="200" w:line="240" w:lineRule="auto"/>
    </w:pPr>
    <w:rPr>
      <w:i/>
      <w:iCs/>
      <w:sz w:val="18"/>
      <w:szCs w:val="18"/>
    </w:rPr>
  </w:style>
  <w:style w:type="character" w:styleId="AnvndHyperlnk">
    <w:name w:val="FollowedHyperlink"/>
    <w:basedOn w:val="Standardstycketeckensnitt"/>
    <w:uiPriority w:val="99"/>
    <w:rsid w:val="00F16660"/>
    <w:rPr>
      <w:color w:val="B30EE4" w:themeColor="followedHyperlink"/>
      <w:u w:val="none"/>
    </w:rPr>
  </w:style>
  <w:style w:type="paragraph" w:customStyle="1" w:styleId="Avslutandenamn">
    <w:name w:val="Avslutande namn"/>
    <w:basedOn w:val="Normal"/>
    <w:next w:val="Ingetavstnd"/>
    <w:uiPriority w:val="99"/>
    <w:rsid w:val="000A7E75"/>
    <w:pPr>
      <w:spacing w:before="320" w:after="0"/>
    </w:pPr>
    <w:rPr>
      <w:rFonts w:asciiTheme="majorHAnsi" w:hAnsiTheme="majorHAnsi"/>
      <w:color w:val="5D0096" w:themeColor="accent1"/>
    </w:rPr>
  </w:style>
  <w:style w:type="character" w:styleId="Olstomnmnande">
    <w:name w:val="Unresolved Mention"/>
    <w:basedOn w:val="Standardstycketeckensnitt"/>
    <w:uiPriority w:val="99"/>
    <w:semiHidden/>
    <w:unhideWhenUsed/>
    <w:rsid w:val="00EF4028"/>
    <w:rPr>
      <w:color w:val="605E5C"/>
      <w:shd w:val="clear" w:color="auto" w:fill="E1DFDD"/>
    </w:rPr>
  </w:style>
  <w:style w:type="table" w:styleId="Rutntstabell1ljusdekorfrg1">
    <w:name w:val="Grid Table 1 Light Accent 1"/>
    <w:basedOn w:val="Normaltabell"/>
    <w:uiPriority w:val="46"/>
    <w:rsid w:val="00EF4028"/>
    <w:pPr>
      <w:spacing w:after="0" w:line="240" w:lineRule="auto"/>
    </w:pPr>
    <w:tblPr>
      <w:tblStyleRowBandSize w:val="1"/>
      <w:tblStyleColBandSize w:val="1"/>
      <w:tblBorders>
        <w:top w:val="single" w:sz="4" w:space="0" w:color="C86FFF" w:themeColor="accent1" w:themeTint="66"/>
        <w:left w:val="single" w:sz="4" w:space="0" w:color="C86FFF" w:themeColor="accent1" w:themeTint="66"/>
        <w:bottom w:val="single" w:sz="4" w:space="0" w:color="C86FFF" w:themeColor="accent1" w:themeTint="66"/>
        <w:right w:val="single" w:sz="4" w:space="0" w:color="C86FFF" w:themeColor="accent1" w:themeTint="66"/>
        <w:insideH w:val="single" w:sz="4" w:space="0" w:color="C86FFF" w:themeColor="accent1" w:themeTint="66"/>
        <w:insideV w:val="single" w:sz="4" w:space="0" w:color="C86FFF" w:themeColor="accent1" w:themeTint="66"/>
      </w:tblBorders>
    </w:tblPr>
    <w:tblStylePr w:type="firstRow">
      <w:rPr>
        <w:b/>
        <w:bCs/>
      </w:rPr>
      <w:tblPr/>
      <w:tcPr>
        <w:tcBorders>
          <w:bottom w:val="single" w:sz="12" w:space="0" w:color="AC27FF" w:themeColor="accent1" w:themeTint="99"/>
        </w:tcBorders>
      </w:tcPr>
    </w:tblStylePr>
    <w:tblStylePr w:type="lastRow">
      <w:rPr>
        <w:b/>
        <w:bCs/>
      </w:rPr>
      <w:tblPr/>
      <w:tcPr>
        <w:tcBorders>
          <w:top w:val="double" w:sz="2" w:space="0" w:color="AC27FF" w:themeColor="accent1" w:themeTint="99"/>
        </w:tcBorders>
      </w:tcPr>
    </w:tblStylePr>
    <w:tblStylePr w:type="firstCol">
      <w:rPr>
        <w:b/>
        <w:bCs/>
      </w:rPr>
    </w:tblStylePr>
    <w:tblStylePr w:type="lastCol">
      <w:rPr>
        <w:b/>
        <w:bCs/>
      </w:rPr>
    </w:tblStylePr>
  </w:style>
  <w:style w:type="table" w:styleId="Listtabell2">
    <w:name w:val="List Table 2"/>
    <w:basedOn w:val="Normaltabell"/>
    <w:uiPriority w:val="47"/>
    <w:rsid w:val="00EF4028"/>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Rikshem2">
    <w:name w:val="_Rikshem 2"/>
    <w:basedOn w:val="Listtabell2"/>
    <w:uiPriority w:val="99"/>
    <w:rsid w:val="00E07AED"/>
    <w:pPr>
      <w:jc w:val="right"/>
    </w:pPr>
    <w:tblPr>
      <w:tblBorders>
        <w:top w:val="none" w:sz="0" w:space="0" w:color="auto"/>
        <w:bottom w:val="none" w:sz="0" w:space="0" w:color="auto"/>
        <w:insideH w:val="none" w:sz="0" w:space="0" w:color="auto"/>
      </w:tblBorders>
      <w:tblCellMar>
        <w:top w:w="57" w:type="dxa"/>
      </w:tblCellMar>
    </w:tblPr>
    <w:tblStylePr w:type="firstRow">
      <w:rPr>
        <w:b/>
        <w:bCs/>
        <w:color w:val="5D0096" w:themeColor="accent1"/>
      </w:rPr>
      <w:tblPr/>
      <w:tcPr>
        <w:tcBorders>
          <w:top w:val="nil"/>
          <w:left w:val="nil"/>
          <w:bottom w:val="single" w:sz="12" w:space="0" w:color="5D0096" w:themeColor="accent1"/>
          <w:right w:val="nil"/>
          <w:insideH w:val="nil"/>
          <w:insideV w:val="nil"/>
          <w:tl2br w:val="nil"/>
          <w:tr2bl w:val="nil"/>
        </w:tcBorders>
      </w:tcPr>
    </w:tblStylePr>
    <w:tblStylePr w:type="lastRow">
      <w:rPr>
        <w:b/>
        <w:bCs/>
        <w:color w:val="5D0096" w:themeColor="accent1"/>
      </w:rPr>
      <w:tblPr>
        <w:tblCellMar>
          <w:top w:w="57" w:type="dxa"/>
          <w:left w:w="108" w:type="dxa"/>
          <w:bottom w:w="57" w:type="dxa"/>
          <w:right w:w="108" w:type="dxa"/>
        </w:tblCellMar>
      </w:tblPr>
      <w:tcPr>
        <w:tcBorders>
          <w:top w:val="single" w:sz="12" w:space="0" w:color="5D0096" w:themeColor="accent1"/>
          <w:left w:val="nil"/>
          <w:bottom w:val="nil"/>
          <w:right w:val="nil"/>
          <w:insideH w:val="nil"/>
          <w:insideV w:val="nil"/>
          <w:tl2br w:val="nil"/>
          <w:tr2bl w:val="nil"/>
        </w:tcBorders>
      </w:tcPr>
    </w:tblStylePr>
    <w:tblStylePr w:type="firstCol">
      <w:pPr>
        <w:wordWrap/>
        <w:jc w:val="left"/>
      </w:pPr>
      <w:rPr>
        <w:b/>
        <w:bCs/>
      </w:rPr>
    </w:tblStylePr>
    <w:tblStylePr w:type="lastCol">
      <w:rPr>
        <w:b/>
        <w:bCs/>
      </w:rPr>
    </w:tblStylePr>
    <w:tblStylePr w:type="band1Vert">
      <w:tblPr/>
      <w:tcPr>
        <w:shd w:val="clear" w:color="auto" w:fill="CCCCCC" w:themeFill="text1" w:themeFillTint="33"/>
      </w:tcPr>
    </w:tblStylePr>
    <w:tblStylePr w:type="band1Horz">
      <w:tblPr>
        <w:tblCellMar>
          <w:top w:w="57" w:type="dxa"/>
          <w:left w:w="108" w:type="dxa"/>
          <w:bottom w:w="57" w:type="dxa"/>
          <w:right w:w="108" w:type="dxa"/>
        </w:tblCellMar>
      </w:tblPr>
      <w:tcPr>
        <w:shd w:val="clear" w:color="auto" w:fill="E8E8F4"/>
      </w:tcPr>
    </w:tblStylePr>
    <w:tblStylePr w:type="band2Horz">
      <w:tblPr>
        <w:tblCellMar>
          <w:top w:w="57" w:type="dxa"/>
          <w:left w:w="108" w:type="dxa"/>
          <w:bottom w:w="57" w:type="dxa"/>
          <w:right w:w="108" w:type="dxa"/>
        </w:tblCellMar>
      </w:tblPr>
    </w:tblStylePr>
  </w:style>
  <w:style w:type="table" w:styleId="Rutntstabell1ljus">
    <w:name w:val="Grid Table 1 Light"/>
    <w:basedOn w:val="Normaltabell"/>
    <w:uiPriority w:val="46"/>
    <w:rsid w:val="00EF402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ell6frgstark">
    <w:name w:val="List Table 6 Colorful"/>
    <w:basedOn w:val="Normaltabell"/>
    <w:uiPriority w:val="51"/>
    <w:rsid w:val="00EF4028"/>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utntstabell6frgstark">
    <w:name w:val="Grid Table 6 Colorful"/>
    <w:basedOn w:val="Normaltabell"/>
    <w:uiPriority w:val="51"/>
    <w:rsid w:val="00EF4028"/>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Rikshem1">
    <w:name w:val="_Rikshem 1"/>
    <w:basedOn w:val="Rikshem2"/>
    <w:uiPriority w:val="99"/>
    <w:rsid w:val="00F70259"/>
    <w:tblPr>
      <w:tblBorders>
        <w:insideH w:val="single" w:sz="2" w:space="0" w:color="BFBFBF" w:themeColor="background1" w:themeShade="BF"/>
      </w:tblBorders>
    </w:tblPr>
    <w:tblStylePr w:type="firstRow">
      <w:rPr>
        <w:b/>
        <w:bCs/>
        <w:color w:val="5D0096" w:themeColor="accent1"/>
      </w:rPr>
      <w:tblPr/>
      <w:tcPr>
        <w:tcBorders>
          <w:top w:val="nil"/>
          <w:left w:val="nil"/>
          <w:bottom w:val="single" w:sz="12" w:space="0" w:color="5D0096" w:themeColor="accent1"/>
          <w:right w:val="nil"/>
          <w:insideH w:val="nil"/>
          <w:insideV w:val="nil"/>
          <w:tl2br w:val="nil"/>
          <w:tr2bl w:val="nil"/>
        </w:tcBorders>
      </w:tcPr>
    </w:tblStylePr>
    <w:tblStylePr w:type="lastRow">
      <w:rPr>
        <w:b/>
        <w:bCs/>
        <w:color w:val="5D0096" w:themeColor="accent1"/>
      </w:rPr>
      <w:tblPr>
        <w:tblCellMar>
          <w:top w:w="57" w:type="dxa"/>
          <w:left w:w="108" w:type="dxa"/>
          <w:bottom w:w="57" w:type="dxa"/>
          <w:right w:w="108" w:type="dxa"/>
        </w:tblCellMar>
      </w:tblPr>
      <w:tcPr>
        <w:tcBorders>
          <w:top w:val="single" w:sz="12" w:space="0" w:color="5D0096" w:themeColor="accent1"/>
          <w:left w:val="nil"/>
          <w:bottom w:val="nil"/>
          <w:right w:val="nil"/>
          <w:insideH w:val="nil"/>
          <w:insideV w:val="nil"/>
          <w:tl2br w:val="nil"/>
          <w:tr2bl w:val="nil"/>
        </w:tcBorders>
      </w:tcPr>
    </w:tblStylePr>
    <w:tblStylePr w:type="firstCol">
      <w:pPr>
        <w:wordWrap/>
        <w:jc w:val="left"/>
      </w:pPr>
      <w:rPr>
        <w:b/>
        <w:bCs/>
      </w:rPr>
    </w:tblStylePr>
    <w:tblStylePr w:type="lastCol">
      <w:rPr>
        <w:b/>
        <w:bCs/>
      </w:rPr>
    </w:tblStylePr>
    <w:tblStylePr w:type="band1Vert">
      <w:tblPr/>
      <w:tcPr>
        <w:shd w:val="clear" w:color="auto" w:fill="CCCCCC" w:themeFill="text1" w:themeFillTint="33"/>
      </w:tcPr>
    </w:tblStylePr>
    <w:tblStylePr w:type="band1Horz">
      <w:tblPr>
        <w:tblCellMar>
          <w:top w:w="57" w:type="dxa"/>
          <w:left w:w="108" w:type="dxa"/>
          <w:bottom w:w="57" w:type="dxa"/>
          <w:right w:w="108" w:type="dxa"/>
        </w:tblCellMar>
      </w:tblPr>
      <w:tcPr>
        <w:shd w:val="clear" w:color="auto" w:fill="E8E8F4"/>
      </w:tcPr>
    </w:tblStylePr>
    <w:tblStylePr w:type="band2Horz">
      <w:tblPr>
        <w:tblCellMar>
          <w:top w:w="57" w:type="dxa"/>
          <w:left w:w="108" w:type="dxa"/>
          <w:bottom w:w="57" w:type="dxa"/>
          <w:right w:w="108" w:type="dxa"/>
        </w:tblCellMar>
      </w:tblPr>
    </w:tblStylePr>
  </w:style>
  <w:style w:type="paragraph" w:customStyle="1" w:styleId="Punktlistafet">
    <w:name w:val="Punktlista fet"/>
    <w:basedOn w:val="Punktlista"/>
    <w:next w:val="Normaltindrag"/>
    <w:uiPriority w:val="79"/>
    <w:qFormat/>
    <w:rsid w:val="00E57BB7"/>
    <w:rPr>
      <w:b/>
    </w:rPr>
  </w:style>
  <w:style w:type="paragraph" w:customStyle="1" w:styleId="Numreradlistafet">
    <w:name w:val="Numrerad lista fet"/>
    <w:basedOn w:val="Normal"/>
    <w:next w:val="Normaltindrag"/>
    <w:uiPriority w:val="81"/>
    <w:qFormat/>
    <w:rsid w:val="000D11E7"/>
    <w:pPr>
      <w:numPr>
        <w:numId w:val="26"/>
      </w:numPr>
      <w:spacing w:after="40"/>
      <w:ind w:left="357" w:hanging="357"/>
      <w:contextualSpacing/>
    </w:pPr>
    <w:rPr>
      <w:b/>
    </w:rPr>
  </w:style>
  <w:style w:type="paragraph" w:styleId="Normaltindrag">
    <w:name w:val="Normal Indent"/>
    <w:basedOn w:val="Normal"/>
    <w:uiPriority w:val="1"/>
    <w:qFormat/>
    <w:rsid w:val="0075425A"/>
    <w:pPr>
      <w:ind w:left="357"/>
    </w:pPr>
  </w:style>
  <w:style w:type="paragraph" w:styleId="Liststycke">
    <w:name w:val="List Paragraph"/>
    <w:basedOn w:val="Normal"/>
    <w:uiPriority w:val="34"/>
    <w:semiHidden/>
    <w:qFormat/>
    <w:rsid w:val="00DF40FA"/>
    <w:pPr>
      <w:ind w:left="720"/>
      <w:contextualSpacing/>
    </w:pPr>
  </w:style>
  <w:style w:type="paragraph" w:customStyle="1" w:styleId="Rubrikinforuta">
    <w:name w:val="Rubrik inforuta"/>
    <w:basedOn w:val="Rubrik2"/>
    <w:next w:val="Normal"/>
    <w:uiPriority w:val="9"/>
    <w:qFormat/>
    <w:rsid w:val="008959DE"/>
    <w:pPr>
      <w:spacing w:before="0"/>
    </w:pPr>
    <w:rPr>
      <w:b/>
      <w:bCs/>
      <w:noProof/>
      <w:color w:val="5D0096" w:themeColor="accen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12.jpe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eader" Target="header2.xm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tema">
  <a:themeElements>
    <a:clrScheme name="Rikshem_colors">
      <a:dk1>
        <a:sysClr val="windowText" lastClr="000000"/>
      </a:dk1>
      <a:lt1>
        <a:sysClr val="window" lastClr="FFFFFF"/>
      </a:lt1>
      <a:dk2>
        <a:srgbClr val="E3BBF0"/>
      </a:dk2>
      <a:lt2>
        <a:srgbClr val="E8E8F4"/>
      </a:lt2>
      <a:accent1>
        <a:srgbClr val="5D0096"/>
      </a:accent1>
      <a:accent2>
        <a:srgbClr val="0F0037"/>
      </a:accent2>
      <a:accent3>
        <a:srgbClr val="B30EE4"/>
      </a:accent3>
      <a:accent4>
        <a:srgbClr val="E3BBF0"/>
      </a:accent4>
      <a:accent5>
        <a:srgbClr val="FFB3C7"/>
      </a:accent5>
      <a:accent6>
        <a:srgbClr val="B5D1F5"/>
      </a:accent6>
      <a:hlink>
        <a:srgbClr val="B30EE4"/>
      </a:hlink>
      <a:folHlink>
        <a:srgbClr val="B30EE4"/>
      </a:folHlink>
    </a:clrScheme>
    <a:fontScheme name="Rikshem_colors">
      <a:majorFont>
        <a:latin typeface="Rikshem Puffin Display"/>
        <a:ea typeface=""/>
        <a:cs typeface=""/>
      </a:majorFont>
      <a:minorFont>
        <a:latin typeface="Puffi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lnDef>
      <a:spPr>
        <a:ln w="6350" cap="rnd"/>
      </a:spPr>
      <a:bodyPr/>
      <a:lstStyle/>
      <a:style>
        <a:lnRef idx="1">
          <a:schemeClr val="accent1"/>
        </a:lnRef>
        <a:fillRef idx="0">
          <a:schemeClr val="accent1"/>
        </a:fillRef>
        <a:effectRef idx="0">
          <a:schemeClr val="accent1"/>
        </a:effectRef>
        <a:fontRef idx="minor">
          <a:schemeClr val="tx1"/>
        </a:fontRef>
      </a:style>
    </a:lnDef>
    <a:txDef>
      <a:spPr>
        <a:solidFill>
          <a:schemeClr val="lt1"/>
        </a:solidFill>
        <a:ln w="6350">
          <a:solidFill>
            <a:prstClr val="black"/>
          </a:solidFill>
        </a:ln>
      </a:spPr>
      <a:bodyPr rot="0" spcFirstLastPara="0" vertOverflow="overflow" horzOverflow="overflow" vert="horz" wrap="square" lIns="91440" tIns="90000" rIns="91440" bIns="9000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129BBCBF21362E4099AE6C2F27C58737" ma:contentTypeVersion="16" ma:contentTypeDescription="Skapa ett nytt dokument." ma:contentTypeScope="" ma:versionID="01f1a39bc190ab59fae13d04e7ce271f">
  <xsd:schema xmlns:xsd="http://www.w3.org/2001/XMLSchema" xmlns:xs="http://www.w3.org/2001/XMLSchema" xmlns:p="http://schemas.microsoft.com/office/2006/metadata/properties" xmlns:ns2="10c3a147-0d64-46aa-a281-dc97358e8373" xmlns:ns3="d7532cd0-e888-47d6-8f58-db0210f25002" targetNamespace="http://schemas.microsoft.com/office/2006/metadata/properties" ma:root="true" ma:fieldsID="282790d72a3f219481a76a50ef374ff8" ns2:_="" ns3:_="">
    <xsd:import namespace="10c3a147-0d64-46aa-a281-dc97358e8373"/>
    <xsd:import namespace="d7532cd0-e888-47d6-8f58-db0210f2500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c3a147-0d64-46aa-a281-dc97358e837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Bildmarkeringar" ma:readOnly="false" ma:fieldId="{5cf76f15-5ced-4ddc-b409-7134ff3c332f}" ma:taxonomyMulti="true" ma:sspId="e641fc9e-d469-439b-858c-bb315f8f2b4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7532cd0-e888-47d6-8f58-db0210f25002" elementFormDefault="qualified">
    <xsd:import namespace="http://schemas.microsoft.com/office/2006/documentManagement/types"/>
    <xsd:import namespace="http://schemas.microsoft.com/office/infopath/2007/PartnerControls"/>
    <xsd:element name="SharedWithUsers" ma:index="18"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lat med information" ma:internalName="SharedWithDetails" ma:readOnly="true">
      <xsd:simpleType>
        <xsd:restriction base="dms:Note">
          <xsd:maxLength value="255"/>
        </xsd:restriction>
      </xsd:simpleType>
    </xsd:element>
    <xsd:element name="TaxCatchAll" ma:index="23" nillable="true" ma:displayName="Taxonomy Catch All Column" ma:hidden="true" ma:list="{1bfeac4f-1a26-4db9-9530-e25f4320ca0c}" ma:internalName="TaxCatchAll" ma:showField="CatchAllData" ma:web="d7532cd0-e888-47d6-8f58-db0210f2500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937A8C-8756-4670-A220-B5D1AF872B9F}">
  <ds:schemaRefs>
    <ds:schemaRef ds:uri="http://schemas.microsoft.com/sharepoint/v3/contenttype/forms"/>
  </ds:schemaRefs>
</ds:datastoreItem>
</file>

<file path=customXml/itemProps2.xml><?xml version="1.0" encoding="utf-8"?>
<ds:datastoreItem xmlns:ds="http://schemas.openxmlformats.org/officeDocument/2006/customXml" ds:itemID="{0F16542A-5C81-41D0-86E7-24B4C938D0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c3a147-0d64-46aa-a281-dc97358e8373"/>
    <ds:schemaRef ds:uri="d7532cd0-e888-47d6-8f58-db0210f250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9EF0B7-E069-4EA9-84EB-2283053C4A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17</Pages>
  <Words>662</Words>
  <Characters>3514</Characters>
  <Application>Microsoft Office Word</Application>
  <DocSecurity>0</DocSecurity>
  <Lines>29</Lines>
  <Paragraphs>8</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4168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Calle Abrahamsson</dc:creator>
  <cp:keywords/>
  <dc:description/>
  <cp:lastModifiedBy>Calle Abrahamsson</cp:lastModifiedBy>
  <cp:revision>53</cp:revision>
  <cp:lastPrinted>2023-03-28T14:01:00Z</cp:lastPrinted>
  <dcterms:created xsi:type="dcterms:W3CDTF">2023-10-03T15:58:00Z</dcterms:created>
  <dcterms:modified xsi:type="dcterms:W3CDTF">2023-10-03T17:36:00Z</dcterms:modified>
</cp:coreProperties>
</file>