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50"/>
        <w:ind w:left="0" w:right="0" w:firstLine="0"/>
        <w:jc w:val="center"/>
        <w:rPr>
          <w:rFonts w:ascii="Calibri" w:cs="Calibri" w:hAnsi="Calibri" w:eastAsia="Calibri"/>
          <w:color w:val="222222"/>
          <w:sz w:val="17"/>
          <w:szCs w:val="17"/>
          <w:u w:color="222222"/>
          <w:rtl w:val="0"/>
        </w:rPr>
      </w:pPr>
      <w:r>
        <w:rPr>
          <w:rFonts w:ascii="Calibri" w:cs="Calibri" w:hAnsi="Calibri" w:eastAsia="Calibri"/>
          <w:u w:color="000000"/>
          <w:rtl w:val="0"/>
        </w:rPr>
        <w:drawing>
          <wp:inline distT="0" distB="0" distL="0" distR="0">
            <wp:extent cx="3048000" cy="638175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hAnsi="Arial Unicode MS"/>
          <w:color w:val="222222"/>
          <w:sz w:val="17"/>
          <w:szCs w:val="17"/>
          <w:u w:color="222222"/>
          <w:rtl w:val="0"/>
        </w:rPr>
        <w:br w:type="textWrapping"/>
        <w:br w:type="textWrapping"/>
        <w:br w:type="textWrapping"/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5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48"/>
          <w:szCs w:val="48"/>
          <w:u w:color="222222"/>
          <w:rtl w:val="0"/>
        </w:rPr>
      </w:pPr>
      <w:r>
        <w:rPr>
          <w:rFonts w:ascii="Book Antiqua" w:hAnsi="Book Antiqua"/>
          <w:b w:val="1"/>
          <w:bCs w:val="1"/>
          <w:color w:val="222222"/>
          <w:sz w:val="48"/>
          <w:szCs w:val="48"/>
          <w:u w:color="222222"/>
          <w:rtl w:val="0"/>
        </w:rPr>
        <w:t>F</w:t>
      </w:r>
      <w:r>
        <w:rPr>
          <w:rFonts w:ascii="Book Antiqua" w:hAnsi="Book Antiqua" w:hint="default"/>
          <w:b w:val="1"/>
          <w:bCs w:val="1"/>
          <w:color w:val="222222"/>
          <w:sz w:val="48"/>
          <w:szCs w:val="48"/>
          <w:u w:color="222222"/>
          <w:rtl w:val="0"/>
          <w:lang w:val="sv-SE"/>
        </w:rPr>
        <w:t>å</w:t>
      </w:r>
      <w:r>
        <w:rPr>
          <w:rFonts w:ascii="Book Antiqua" w:hAnsi="Book Antiqua"/>
          <w:b w:val="1"/>
          <w:bCs w:val="1"/>
          <w:color w:val="222222"/>
          <w:sz w:val="48"/>
          <w:szCs w:val="48"/>
          <w:u w:color="222222"/>
          <w:rtl w:val="0"/>
          <w:lang w:val="da-DK"/>
        </w:rPr>
        <w:t xml:space="preserve">fnebladet </w:t>
      </w:r>
      <w:r>
        <w:rPr>
          <w:rFonts w:ascii="Book Antiqua" w:hAnsi="Book Antiqua"/>
          <w:b w:val="1"/>
          <w:bCs w:val="1"/>
          <w:color w:val="222222"/>
          <w:sz w:val="48"/>
          <w:szCs w:val="48"/>
          <w:u w:color="222222"/>
          <w:rtl w:val="0"/>
          <w:lang w:val="sv-SE"/>
        </w:rPr>
        <w:t>mars</w:t>
      </w:r>
      <w:r>
        <w:rPr>
          <w:rFonts w:ascii="Book Antiqua" w:hAnsi="Book Antiqua"/>
          <w:b w:val="1"/>
          <w:bCs w:val="1"/>
          <w:color w:val="222222"/>
          <w:sz w:val="48"/>
          <w:szCs w:val="48"/>
          <w:u w:color="222222"/>
          <w:rtl w:val="0"/>
          <w:lang w:val="sv-SE"/>
        </w:rPr>
        <w:t xml:space="preserve"> 2021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48"/>
          <w:szCs w:val="48"/>
          <w:u w:color="222222"/>
          <w:rtl w:val="0"/>
          <w:lang w:val="sv-SE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HSB har tyv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rr aviserat dubbelt f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ö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 hyra april-juni. G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 xml:space="preserve">å 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g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rna in p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 xml:space="preserve">å 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Mitt HSB och l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s mer om informationen d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r.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Vi ber alla att inte ta genv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gar genom v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å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ra h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ckar d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 xml:space="preserve">å 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de tar skada av detta.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Om du har n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å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gra fr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å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gor, synpunkter eller tips skicka oss g</w:t>
      </w:r>
      <w:r>
        <w:rPr>
          <w:rFonts w:ascii="Book Antiqua" w:hAnsi="Book Antiqua" w:hint="default"/>
          <w:color w:val="222222"/>
          <w:sz w:val="28"/>
          <w:szCs w:val="28"/>
          <w:u w:color="222222"/>
          <w:rtl w:val="0"/>
          <w:lang w:val="sv-SE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rna ett mejl.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  <w:lang w:val="sv-SE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</w:rPr>
      </w:pPr>
      <w:r>
        <w:rPr>
          <w:rFonts w:ascii="Book Antiqua" w:hAnsi="Book Antiqua"/>
          <w:color w:val="222222"/>
          <w:sz w:val="28"/>
          <w:szCs w:val="28"/>
          <w:u w:color="222222"/>
          <w:rtl w:val="0"/>
          <w:lang w:val="sv-SE"/>
        </w:rPr>
        <w:t>Ta hand om dig, extra viktigt nu under pandemin.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color w:val="222222"/>
          <w:sz w:val="28"/>
          <w:szCs w:val="28"/>
          <w:u w:color="222222"/>
          <w:rtl w:val="0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pPr>
      <w:r>
        <w:rPr>
          <w:rFonts w:ascii="Book Antiqua" w:hAnsi="Book Antiqua"/>
          <w:b w:val="1"/>
          <w:bCs w:val="1"/>
          <w:color w:val="222222"/>
          <w:sz w:val="28"/>
          <w:szCs w:val="28"/>
          <w:u w:color="222222"/>
          <w:rtl w:val="0"/>
          <w:lang w:val="sv-SE"/>
        </w:rPr>
        <w:t xml:space="preserve">Vi i Styrelsen </w:t>
      </w:r>
      <w:r>
        <w:rPr>
          <w:rFonts w:ascii="Book Antiqua" w:hAnsi="Book Antiqua" w:hint="default"/>
          <w:b w:val="1"/>
          <w:bCs w:val="1"/>
          <w:color w:val="222222"/>
          <w:sz w:val="28"/>
          <w:szCs w:val="28"/>
          <w:u w:color="22222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color w:val="222222"/>
          <w:sz w:val="28"/>
          <w:szCs w:val="28"/>
          <w:u w:color="222222"/>
          <w:rtl w:val="0"/>
          <w:lang w:val="sv-SE"/>
        </w:rPr>
        <w:t>nskar alla en Glad P</w:t>
      </w:r>
      <w:r>
        <w:rPr>
          <w:rFonts w:ascii="Book Antiqua" w:hAnsi="Book Antiqua" w:hint="default"/>
          <w:b w:val="1"/>
          <w:bCs w:val="1"/>
          <w:color w:val="222222"/>
          <w:sz w:val="28"/>
          <w:szCs w:val="28"/>
          <w:u w:color="222222"/>
          <w:rtl w:val="0"/>
          <w:lang w:val="sv-SE"/>
        </w:rPr>
        <w:t>å</w:t>
      </w:r>
      <w:r>
        <w:rPr>
          <w:rFonts w:ascii="Book Antiqua" w:hAnsi="Book Antiqua"/>
          <w:b w:val="1"/>
          <w:bCs w:val="1"/>
          <w:color w:val="222222"/>
          <w:sz w:val="28"/>
          <w:szCs w:val="28"/>
          <w:u w:color="222222"/>
          <w:rtl w:val="0"/>
          <w:lang w:val="sv-SE"/>
        </w:rPr>
        <w:t>sk!</w:t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pPr>
      <w:r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1345822</wp:posOffset>
            </wp:positionH>
            <wp:positionV relativeFrom="line">
              <wp:posOffset>271193</wp:posOffset>
            </wp:positionV>
            <wp:extent cx="3415711" cy="3415711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711" cy="34157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pPr>
    </w:p>
    <w:p>
      <w:pPr>
        <w:pStyle w:val="Förv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tl w:val="0"/>
        </w:rPr>
      </w:pPr>
      <w:r>
        <w:rPr>
          <w:rFonts w:ascii="Book Antiqua" w:cs="Book Antiqua" w:hAnsi="Book Antiqua" w:eastAsia="Book Antiqua"/>
          <w:b w:val="1"/>
          <w:bCs w:val="1"/>
          <w:color w:val="222222"/>
          <w:sz w:val="28"/>
          <w:szCs w:val="28"/>
          <w:u w:color="222222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