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1DCC71D" w14:textId="77777777" w:rsidR="0020485E" w:rsidRPr="00861232" w:rsidRDefault="0020485E" w:rsidP="00B0360C">
      <w:pPr>
        <w:rPr>
          <w:b/>
          <w:sz w:val="28"/>
          <w:szCs w:val="28"/>
        </w:rPr>
      </w:pPr>
      <w:bookmarkStart w:id="0" w:name="_GoBack"/>
      <w:bookmarkEnd w:id="0"/>
      <w:r w:rsidRPr="00861232">
        <w:rPr>
          <w:b/>
          <w:sz w:val="28"/>
          <w:szCs w:val="28"/>
        </w:rPr>
        <w:t>Försäljning av mark i Brf Solhem</w:t>
      </w:r>
      <w:r w:rsidR="001036D7">
        <w:rPr>
          <w:b/>
          <w:sz w:val="28"/>
          <w:szCs w:val="28"/>
        </w:rPr>
        <w:tab/>
      </w:r>
      <w:r w:rsidR="001036D7">
        <w:rPr>
          <w:b/>
          <w:sz w:val="28"/>
          <w:szCs w:val="28"/>
        </w:rPr>
        <w:tab/>
      </w:r>
      <w:r w:rsidR="001036D7">
        <w:rPr>
          <w:b/>
          <w:sz w:val="28"/>
          <w:szCs w:val="28"/>
        </w:rPr>
        <w:tab/>
      </w:r>
      <w:r w:rsidR="001036D7" w:rsidRPr="001036D7">
        <w:rPr>
          <w:sz w:val="28"/>
          <w:szCs w:val="28"/>
        </w:rPr>
        <w:t>Bilaga A</w:t>
      </w:r>
    </w:p>
    <w:p w14:paraId="0DCF59F0" w14:textId="77777777" w:rsidR="0020485E" w:rsidRPr="009D328A" w:rsidRDefault="0020485E" w:rsidP="00B0360C">
      <w:pPr>
        <w:rPr>
          <w:b/>
          <w:sz w:val="22"/>
          <w:szCs w:val="22"/>
        </w:rPr>
      </w:pPr>
    </w:p>
    <w:p w14:paraId="66B9FAB8" w14:textId="77777777" w:rsidR="0020485E" w:rsidRPr="009D328A" w:rsidRDefault="0020485E" w:rsidP="00B0360C">
      <w:pPr>
        <w:rPr>
          <w:b/>
          <w:sz w:val="22"/>
          <w:szCs w:val="22"/>
        </w:rPr>
      </w:pPr>
      <w:r w:rsidRPr="009D328A">
        <w:rPr>
          <w:b/>
          <w:sz w:val="22"/>
          <w:szCs w:val="22"/>
        </w:rPr>
        <w:t>Bakgrund</w:t>
      </w:r>
    </w:p>
    <w:p w14:paraId="07D44DF9" w14:textId="77777777" w:rsidR="00475556" w:rsidRPr="009D328A" w:rsidRDefault="00FE3C40" w:rsidP="004E4F93">
      <w:pPr>
        <w:spacing w:after="0"/>
        <w:rPr>
          <w:sz w:val="22"/>
          <w:szCs w:val="22"/>
        </w:rPr>
      </w:pPr>
      <w:r w:rsidRPr="009D328A">
        <w:rPr>
          <w:sz w:val="22"/>
          <w:szCs w:val="22"/>
        </w:rPr>
        <w:t>I samband med att området i Brf Solhem skulle börja byggas tecknades ett avtal 1986-09-25 om överlåtelse av mark mellan Mölndals kommun och föreningen. Köpesumman bestämdes till 1 605 000 kr för de 16 460 kvm som föreningens mark omfattar.</w:t>
      </w:r>
    </w:p>
    <w:p w14:paraId="76BFF6DC" w14:textId="77777777" w:rsidR="00FB2A21" w:rsidRPr="009D328A" w:rsidRDefault="00FE3C40" w:rsidP="004E4F93">
      <w:pPr>
        <w:spacing w:after="0"/>
        <w:rPr>
          <w:sz w:val="22"/>
          <w:szCs w:val="22"/>
        </w:rPr>
      </w:pPr>
      <w:r w:rsidRPr="009D328A">
        <w:rPr>
          <w:sz w:val="22"/>
          <w:szCs w:val="22"/>
        </w:rPr>
        <w:t xml:space="preserve">I avtalet skrevs in ett förbehåll att ”föreningen medger kommunen rätt att, utan särskild ersättning, nyttja det område som på kartbilaga B markerats med grön </w:t>
      </w:r>
      <w:proofErr w:type="spellStart"/>
      <w:r w:rsidRPr="009D328A">
        <w:rPr>
          <w:sz w:val="22"/>
          <w:szCs w:val="22"/>
        </w:rPr>
        <w:t>ytfärg</w:t>
      </w:r>
      <w:proofErr w:type="spellEnd"/>
      <w:r w:rsidRPr="009D328A">
        <w:rPr>
          <w:sz w:val="22"/>
          <w:szCs w:val="22"/>
        </w:rPr>
        <w:t xml:space="preserve"> för daghemsverksamhet</w:t>
      </w:r>
      <w:r w:rsidR="00FB2A21" w:rsidRPr="009D328A">
        <w:rPr>
          <w:sz w:val="22"/>
          <w:szCs w:val="22"/>
        </w:rPr>
        <w:t>.  Medgivandet innefattar rätt för kommunens angränsande daghem att använda servitutsområdet för de dagliga aktiviteter som kan inrymmas i ett daghems normala verksamhet”. Som säkerhet för kommunen gjordes en servitutsinskrivning av ovanstående.</w:t>
      </w:r>
    </w:p>
    <w:p w14:paraId="3D6E58F9" w14:textId="77777777" w:rsidR="00FE3C40" w:rsidRPr="009D328A" w:rsidRDefault="00FB2A21" w:rsidP="004E4F93">
      <w:pPr>
        <w:spacing w:after="0"/>
        <w:rPr>
          <w:sz w:val="22"/>
          <w:szCs w:val="22"/>
        </w:rPr>
      </w:pPr>
      <w:r w:rsidRPr="009D328A">
        <w:rPr>
          <w:sz w:val="22"/>
          <w:szCs w:val="22"/>
        </w:rPr>
        <w:t>I avtalet finns också en punkt att ”</w:t>
      </w:r>
      <w:r w:rsidR="00FE3C40" w:rsidRPr="009D328A">
        <w:rPr>
          <w:sz w:val="22"/>
          <w:szCs w:val="22"/>
        </w:rPr>
        <w:t>Parterna är överens om att detta servitut skall upphöra att gälla den dag fastigheten Fingersvampen 2 inte längre används för daghemsverksamhet eller dylikt och på detta sätt gjort servitutet onyttigt."</w:t>
      </w:r>
    </w:p>
    <w:p w14:paraId="4D581675" w14:textId="77777777" w:rsidR="00FB2A21" w:rsidRPr="009D328A" w:rsidRDefault="00FB2A21" w:rsidP="00B0360C">
      <w:pPr>
        <w:rPr>
          <w:sz w:val="22"/>
          <w:szCs w:val="22"/>
        </w:rPr>
      </w:pPr>
      <w:r w:rsidRPr="009D328A">
        <w:rPr>
          <w:sz w:val="22"/>
          <w:szCs w:val="22"/>
        </w:rPr>
        <w:t xml:space="preserve">Eftersom daghemsverksamheten upphört sedan september 2018 har Brf Solhem sedan i våras hävdat att servitutet därmed ska upphöra. Något som kommunen motsatt sig eftersom de </w:t>
      </w:r>
      <w:r w:rsidR="0020485E" w:rsidRPr="009D328A">
        <w:rPr>
          <w:sz w:val="22"/>
          <w:szCs w:val="22"/>
        </w:rPr>
        <w:t xml:space="preserve">å sin sida </w:t>
      </w:r>
      <w:r w:rsidRPr="009D328A">
        <w:rPr>
          <w:sz w:val="22"/>
          <w:szCs w:val="22"/>
        </w:rPr>
        <w:t>hävdar att verksamheten bara upphört temporärt och att daghemsverksamheten kommer att återupptas. Positionerna</w:t>
      </w:r>
      <w:r w:rsidR="00F60127" w:rsidRPr="009D328A">
        <w:rPr>
          <w:sz w:val="22"/>
          <w:szCs w:val="22"/>
        </w:rPr>
        <w:t xml:space="preserve"> har således varit låsta under en längre tid. Även om styrelsen för Brf Solhem är övertygade om att vi har rätten på vår sida så har vi inte velat dra ärendet till domstol eftersom det finns en risk att det i slutändan kan kosta mer än det smakar. Det innebär att vi i dagsläget äger en bit mark som i praktiken ändå är helt värdelös för oss eftersom kommunen i dagsläget har den faktiska besittningsrätten oavsett vad vi anser.</w:t>
      </w:r>
      <w:r w:rsidR="00861232">
        <w:rPr>
          <w:sz w:val="22"/>
          <w:szCs w:val="22"/>
        </w:rPr>
        <w:t xml:space="preserve"> Gör vi inget så kommer det att förbli så även i framtiden.</w:t>
      </w:r>
    </w:p>
    <w:p w14:paraId="476263B7" w14:textId="77777777" w:rsidR="0020485E" w:rsidRPr="009D328A" w:rsidRDefault="0020485E" w:rsidP="00B0360C">
      <w:pPr>
        <w:rPr>
          <w:sz w:val="22"/>
          <w:szCs w:val="22"/>
        </w:rPr>
      </w:pPr>
    </w:p>
    <w:p w14:paraId="24983BD3" w14:textId="77777777" w:rsidR="0020485E" w:rsidRPr="009D328A" w:rsidRDefault="00861232" w:rsidP="00F60127">
      <w:pPr>
        <w:rPr>
          <w:b/>
          <w:sz w:val="22"/>
          <w:szCs w:val="22"/>
        </w:rPr>
      </w:pPr>
      <w:r>
        <w:rPr>
          <w:b/>
          <w:sz w:val="22"/>
          <w:szCs w:val="22"/>
        </w:rPr>
        <w:t>Förslag till lösning</w:t>
      </w:r>
    </w:p>
    <w:p w14:paraId="7F3BC70B" w14:textId="77777777" w:rsidR="00FE3C40" w:rsidRPr="009D328A" w:rsidRDefault="00F60127" w:rsidP="004E4F93">
      <w:pPr>
        <w:spacing w:after="0"/>
        <w:rPr>
          <w:sz w:val="22"/>
          <w:szCs w:val="22"/>
        </w:rPr>
      </w:pPr>
      <w:r w:rsidRPr="009D328A">
        <w:rPr>
          <w:sz w:val="22"/>
          <w:szCs w:val="22"/>
        </w:rPr>
        <w:t xml:space="preserve">Vi har därför föreslagit kommunen en kompromisslösning att de köper den aktuella marken av oss och de har då gett oss ett bud på 200 000 kr plus förrättningskostnader. </w:t>
      </w:r>
      <w:r w:rsidR="00FE3C40" w:rsidRPr="009D328A">
        <w:rPr>
          <w:sz w:val="22"/>
          <w:szCs w:val="22"/>
        </w:rPr>
        <w:t xml:space="preserve">Ersättningsförslaget är grundat på flera jämkningsfaktorer som </w:t>
      </w:r>
      <w:r w:rsidR="0020485E" w:rsidRPr="009D328A">
        <w:rPr>
          <w:sz w:val="22"/>
          <w:szCs w:val="22"/>
        </w:rPr>
        <w:t xml:space="preserve">t.ex. </w:t>
      </w:r>
      <w:r w:rsidR="00FE3C40" w:rsidRPr="009D328A">
        <w:rPr>
          <w:sz w:val="22"/>
          <w:szCs w:val="22"/>
        </w:rPr>
        <w:t>taxeringsvärde, tidigare överlåtelseavtal och markanvändning</w:t>
      </w:r>
      <w:r w:rsidR="0020485E" w:rsidRPr="009D328A">
        <w:rPr>
          <w:sz w:val="22"/>
          <w:szCs w:val="22"/>
        </w:rPr>
        <w:t>en</w:t>
      </w:r>
      <w:r w:rsidR="00FE3C40" w:rsidRPr="009D328A">
        <w:rPr>
          <w:sz w:val="22"/>
          <w:szCs w:val="22"/>
        </w:rPr>
        <w:t xml:space="preserve"> idag. Hänsyn har tagits till nuvarande situation, </w:t>
      </w:r>
      <w:r w:rsidR="0020485E" w:rsidRPr="009D328A">
        <w:rPr>
          <w:sz w:val="22"/>
          <w:szCs w:val="22"/>
        </w:rPr>
        <w:t xml:space="preserve">den aktuella </w:t>
      </w:r>
      <w:r w:rsidR="00FE3C40" w:rsidRPr="009D328A">
        <w:rPr>
          <w:sz w:val="22"/>
          <w:szCs w:val="22"/>
        </w:rPr>
        <w:t>ytan ( ca 1240 kvm) och etablerade metoder vid beräkning av ersättning. Markområdet i fråga är i detaljplan</w:t>
      </w:r>
      <w:r w:rsidR="0020485E" w:rsidRPr="009D328A">
        <w:rPr>
          <w:sz w:val="22"/>
          <w:szCs w:val="22"/>
        </w:rPr>
        <w:t>en</w:t>
      </w:r>
      <w:r w:rsidR="00FE3C40" w:rsidRPr="009D328A">
        <w:rPr>
          <w:sz w:val="22"/>
          <w:szCs w:val="22"/>
        </w:rPr>
        <w:t xml:space="preserve"> </w:t>
      </w:r>
      <w:proofErr w:type="spellStart"/>
      <w:r w:rsidR="00FE3C40" w:rsidRPr="009D328A">
        <w:rPr>
          <w:sz w:val="22"/>
          <w:szCs w:val="22"/>
        </w:rPr>
        <w:t>prickmarkerat</w:t>
      </w:r>
      <w:proofErr w:type="spellEnd"/>
      <w:r w:rsidR="00FE3C40" w:rsidRPr="009D328A">
        <w:rPr>
          <w:sz w:val="22"/>
          <w:szCs w:val="22"/>
        </w:rPr>
        <w:t xml:space="preserve"> </w:t>
      </w:r>
      <w:r w:rsidR="0020485E" w:rsidRPr="009D328A">
        <w:rPr>
          <w:sz w:val="22"/>
          <w:szCs w:val="22"/>
        </w:rPr>
        <w:t>vilket innebär att ingenting får byggas eller anläggas på det aktuella området. Marken är också för närvarande</w:t>
      </w:r>
      <w:r w:rsidR="00FE3C40" w:rsidRPr="009D328A">
        <w:rPr>
          <w:sz w:val="22"/>
          <w:szCs w:val="22"/>
        </w:rPr>
        <w:t xml:space="preserve"> servitutsbelastat och </w:t>
      </w:r>
      <w:proofErr w:type="spellStart"/>
      <w:r w:rsidR="00FE3C40" w:rsidRPr="009D328A">
        <w:rPr>
          <w:sz w:val="22"/>
          <w:szCs w:val="22"/>
        </w:rPr>
        <w:t>ianspråkstaget</w:t>
      </w:r>
      <w:proofErr w:type="spellEnd"/>
      <w:r w:rsidR="00FE3C40" w:rsidRPr="009D328A">
        <w:rPr>
          <w:sz w:val="22"/>
          <w:szCs w:val="22"/>
        </w:rPr>
        <w:t xml:space="preserve"> </w:t>
      </w:r>
      <w:r w:rsidR="00861232">
        <w:rPr>
          <w:sz w:val="22"/>
          <w:szCs w:val="22"/>
        </w:rPr>
        <w:t xml:space="preserve">av kommunen </w:t>
      </w:r>
      <w:r w:rsidRPr="009D328A">
        <w:rPr>
          <w:sz w:val="22"/>
          <w:szCs w:val="22"/>
        </w:rPr>
        <w:t xml:space="preserve">samt </w:t>
      </w:r>
      <w:r w:rsidR="00FE3C40" w:rsidRPr="009D328A">
        <w:rPr>
          <w:sz w:val="22"/>
          <w:szCs w:val="22"/>
        </w:rPr>
        <w:t xml:space="preserve">ligger i kanten av fastigheten. </w:t>
      </w:r>
    </w:p>
    <w:p w14:paraId="334FF672" w14:textId="77777777" w:rsidR="00FE3C40" w:rsidRPr="009D328A" w:rsidRDefault="00FE3C40" w:rsidP="004E4F93">
      <w:pPr>
        <w:tabs>
          <w:tab w:val="clear" w:pos="397"/>
          <w:tab w:val="clear" w:pos="794"/>
        </w:tabs>
        <w:spacing w:after="100" w:afterAutospacing="1"/>
        <w:rPr>
          <w:sz w:val="22"/>
          <w:szCs w:val="22"/>
        </w:rPr>
      </w:pPr>
      <w:r w:rsidRPr="009D328A">
        <w:rPr>
          <w:sz w:val="22"/>
          <w:szCs w:val="22"/>
        </w:rPr>
        <w:t>Kvadratmeterpriset vid överlåtelse 1986 har räknats upp med FPI (fastighetsprisindex, 760%) och reducerats med praxis för marginalvärde (1/3) men då detta värde blev väldigt lågt undersöktes istället taxeringsvärdet. Taxeringsvärde används ofta som indikator på fastighetens marknadsvärde där ett pris/kvm erhölls och multiplicerades med aktuell yta</w:t>
      </w:r>
      <w:r w:rsidR="00F60127" w:rsidRPr="009D328A">
        <w:rPr>
          <w:sz w:val="22"/>
          <w:szCs w:val="22"/>
        </w:rPr>
        <w:t xml:space="preserve"> som </w:t>
      </w:r>
      <w:r w:rsidRPr="009D328A">
        <w:rPr>
          <w:sz w:val="22"/>
          <w:szCs w:val="22"/>
        </w:rPr>
        <w:t>därefter jämkat</w:t>
      </w:r>
      <w:r w:rsidR="00F60127" w:rsidRPr="009D328A">
        <w:rPr>
          <w:sz w:val="22"/>
          <w:szCs w:val="22"/>
        </w:rPr>
        <w:t>s</w:t>
      </w:r>
      <w:r w:rsidRPr="009D328A">
        <w:rPr>
          <w:sz w:val="22"/>
          <w:szCs w:val="22"/>
        </w:rPr>
        <w:t xml:space="preserve"> genom avdrag för </w:t>
      </w:r>
      <w:proofErr w:type="spellStart"/>
      <w:r w:rsidRPr="009D328A">
        <w:rPr>
          <w:sz w:val="22"/>
          <w:szCs w:val="22"/>
        </w:rPr>
        <w:t>prickmark</w:t>
      </w:r>
      <w:proofErr w:type="spellEnd"/>
      <w:r w:rsidRPr="009D328A">
        <w:rPr>
          <w:sz w:val="22"/>
          <w:szCs w:val="22"/>
        </w:rPr>
        <w:t>, kantområde och servitutsbelastning</w:t>
      </w:r>
      <w:r w:rsidR="0020485E" w:rsidRPr="009D328A">
        <w:rPr>
          <w:sz w:val="22"/>
          <w:szCs w:val="22"/>
        </w:rPr>
        <w:t xml:space="preserve"> där kommunen</w:t>
      </w:r>
      <w:r w:rsidRPr="009D328A">
        <w:rPr>
          <w:sz w:val="22"/>
          <w:szCs w:val="22"/>
        </w:rPr>
        <w:t xml:space="preserve"> redan idag har full besittningsrätt. </w:t>
      </w:r>
    </w:p>
    <w:p w14:paraId="1DAE3A39" w14:textId="77777777" w:rsidR="0020485E" w:rsidRPr="009D328A" w:rsidRDefault="0020485E" w:rsidP="00861232">
      <w:pPr>
        <w:rPr>
          <w:b/>
          <w:sz w:val="22"/>
          <w:szCs w:val="22"/>
        </w:rPr>
      </w:pPr>
      <w:r w:rsidRPr="009D328A">
        <w:rPr>
          <w:b/>
          <w:sz w:val="22"/>
          <w:szCs w:val="22"/>
        </w:rPr>
        <w:t>Beslut</w:t>
      </w:r>
    </w:p>
    <w:p w14:paraId="3FFC6922" w14:textId="77777777" w:rsidR="00315120" w:rsidRPr="009D328A" w:rsidRDefault="00315120" w:rsidP="00861232">
      <w:pPr>
        <w:rPr>
          <w:sz w:val="22"/>
          <w:szCs w:val="22"/>
        </w:rPr>
      </w:pPr>
      <w:r w:rsidRPr="00861232">
        <w:rPr>
          <w:sz w:val="22"/>
          <w:szCs w:val="22"/>
        </w:rPr>
        <w:t>Styrelsen</w:t>
      </w:r>
      <w:r w:rsidRPr="009D328A">
        <w:rPr>
          <w:sz w:val="22"/>
          <w:szCs w:val="22"/>
        </w:rPr>
        <w:t xml:space="preserve"> har vid sitt senaste styrelsemöte 2019-12-10 beslutat att acceptera kommunens bud och samtidigt sagt att den erhållna köpesumman oavkortat ska gå till att amortera på föreningens lån</w:t>
      </w:r>
      <w:r w:rsidR="004E4F93">
        <w:rPr>
          <w:sz w:val="22"/>
          <w:szCs w:val="22"/>
        </w:rPr>
        <w:t xml:space="preserve"> </w:t>
      </w:r>
      <w:r w:rsidR="004E4F93" w:rsidRPr="009D328A">
        <w:rPr>
          <w:sz w:val="22"/>
          <w:szCs w:val="22"/>
        </w:rPr>
        <w:t>på 200 000 kr</w:t>
      </w:r>
      <w:r w:rsidR="004E4F93">
        <w:rPr>
          <w:sz w:val="22"/>
          <w:szCs w:val="22"/>
        </w:rPr>
        <w:t xml:space="preserve"> och får inte användas för något annat ändamål</w:t>
      </w:r>
      <w:r w:rsidRPr="009D328A">
        <w:rPr>
          <w:sz w:val="22"/>
          <w:szCs w:val="22"/>
        </w:rPr>
        <w:t>.</w:t>
      </w:r>
    </w:p>
    <w:p w14:paraId="515A21AE" w14:textId="77777777" w:rsidR="004E4F93" w:rsidRDefault="00BC4825" w:rsidP="004E4F93">
      <w:pPr>
        <w:tabs>
          <w:tab w:val="clear" w:pos="397"/>
          <w:tab w:val="clear" w:pos="794"/>
        </w:tabs>
        <w:spacing w:after="0"/>
        <w:rPr>
          <w:sz w:val="22"/>
          <w:szCs w:val="22"/>
        </w:rPr>
      </w:pPr>
      <w:r w:rsidRPr="009D328A">
        <w:rPr>
          <w:sz w:val="22"/>
          <w:szCs w:val="22"/>
        </w:rPr>
        <w:t xml:space="preserve">För att </w:t>
      </w:r>
      <w:r w:rsidR="00C12643" w:rsidRPr="009D328A">
        <w:rPr>
          <w:sz w:val="22"/>
          <w:szCs w:val="22"/>
        </w:rPr>
        <w:t>Brf Solhem ska kunna sälja marken krävs ett stämmobeslut, därför kallar vi nu till denna extra stämma.</w:t>
      </w:r>
      <w:r w:rsidR="0020485E" w:rsidRPr="009D328A">
        <w:rPr>
          <w:sz w:val="22"/>
          <w:szCs w:val="22"/>
        </w:rPr>
        <w:t xml:space="preserve"> </w:t>
      </w:r>
    </w:p>
    <w:p w14:paraId="09CAF25F" w14:textId="77777777" w:rsidR="007A73B1" w:rsidRPr="009D328A" w:rsidRDefault="0020485E" w:rsidP="004E4F93">
      <w:pPr>
        <w:tabs>
          <w:tab w:val="clear" w:pos="397"/>
          <w:tab w:val="clear" w:pos="794"/>
        </w:tabs>
        <w:spacing w:after="100" w:afterAutospacing="1"/>
        <w:rPr>
          <w:sz w:val="22"/>
          <w:szCs w:val="22"/>
        </w:rPr>
      </w:pPr>
      <w:r w:rsidRPr="009D328A">
        <w:rPr>
          <w:sz w:val="22"/>
          <w:szCs w:val="22"/>
        </w:rPr>
        <w:t>Om stämman fattar beslut om försäljning ska sedan HSB Mölndals styrelse godkänna försäljningen innan köpet går igenom.</w:t>
      </w:r>
    </w:p>
    <w:p w14:paraId="49C0D80A" w14:textId="77777777" w:rsidR="007A73B1" w:rsidRPr="00E672FD" w:rsidRDefault="007A73B1">
      <w:pPr>
        <w:tabs>
          <w:tab w:val="clear" w:pos="397"/>
          <w:tab w:val="clear" w:pos="794"/>
        </w:tabs>
      </w:pPr>
    </w:p>
    <w:p w14:paraId="062CD3F3" w14:textId="77777777" w:rsidR="00FE3C40" w:rsidRPr="001D4689" w:rsidRDefault="00FE3C40" w:rsidP="00B0360C"/>
    <w:sectPr w:rsidR="00FE3C40" w:rsidRPr="001D4689" w:rsidSect="004E4F93">
      <w:pgSz w:w="11906" w:h="16838" w:code="9"/>
      <w:pgMar w:top="1417" w:right="1417" w:bottom="1417" w:left="1417" w:header="851" w:footer="85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27017FC" w14:textId="77777777" w:rsidR="00457F16" w:rsidRDefault="00457F16" w:rsidP="000F744D">
      <w:pPr>
        <w:spacing w:after="0"/>
      </w:pPr>
      <w:r>
        <w:separator/>
      </w:r>
    </w:p>
  </w:endnote>
  <w:endnote w:type="continuationSeparator" w:id="0">
    <w:p w14:paraId="4F34F467" w14:textId="77777777" w:rsidR="00457F16" w:rsidRDefault="00457F16" w:rsidP="000F744D">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2EBAE1C" w14:textId="77777777" w:rsidR="00457F16" w:rsidRDefault="00457F16" w:rsidP="000F744D">
      <w:pPr>
        <w:spacing w:after="0"/>
      </w:pPr>
      <w:r>
        <w:separator/>
      </w:r>
    </w:p>
  </w:footnote>
  <w:footnote w:type="continuationSeparator" w:id="0">
    <w:p w14:paraId="4437C262" w14:textId="77777777" w:rsidR="00457F16" w:rsidRDefault="00457F16" w:rsidP="000F744D">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5E2A0D3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5E0203C"/>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177093E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B14223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6DEED3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8909C1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2761BA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0730229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2D7C3F5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3D9AA40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85A2195"/>
    <w:multiLevelType w:val="hybridMultilevel"/>
    <w:tmpl w:val="18A8658C"/>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1" w15:restartNumberingAfterBreak="0">
    <w:nsid w:val="7B4559C5"/>
    <w:multiLevelType w:val="hybridMultilevel"/>
    <w:tmpl w:val="66C8877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1"/>
  </w:num>
  <w:num w:numId="1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defaultTabStop w:val="1304"/>
  <w:hyphenationZone w:val="425"/>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rsids>
    <w:rsidRoot w:val="00FE3C40"/>
    <w:rsid w:val="000B3DA7"/>
    <w:rsid w:val="000D706A"/>
    <w:rsid w:val="000F744D"/>
    <w:rsid w:val="001036D7"/>
    <w:rsid w:val="00117400"/>
    <w:rsid w:val="00195326"/>
    <w:rsid w:val="001C0BEE"/>
    <w:rsid w:val="001D4689"/>
    <w:rsid w:val="0020485E"/>
    <w:rsid w:val="00315120"/>
    <w:rsid w:val="003C6AD9"/>
    <w:rsid w:val="00457F16"/>
    <w:rsid w:val="00475556"/>
    <w:rsid w:val="004B67CD"/>
    <w:rsid w:val="004E1CF6"/>
    <w:rsid w:val="004E4F93"/>
    <w:rsid w:val="00671F56"/>
    <w:rsid w:val="00713551"/>
    <w:rsid w:val="00762907"/>
    <w:rsid w:val="007A73B1"/>
    <w:rsid w:val="00827AFD"/>
    <w:rsid w:val="00861232"/>
    <w:rsid w:val="00913C8A"/>
    <w:rsid w:val="009C3520"/>
    <w:rsid w:val="009D328A"/>
    <w:rsid w:val="00B0360C"/>
    <w:rsid w:val="00B71785"/>
    <w:rsid w:val="00B9308B"/>
    <w:rsid w:val="00BC4825"/>
    <w:rsid w:val="00C04017"/>
    <w:rsid w:val="00C12643"/>
    <w:rsid w:val="00CF35A6"/>
    <w:rsid w:val="00D552DD"/>
    <w:rsid w:val="00DA4AFB"/>
    <w:rsid w:val="00DC2353"/>
    <w:rsid w:val="00E672FD"/>
    <w:rsid w:val="00EF78EE"/>
    <w:rsid w:val="00F60127"/>
    <w:rsid w:val="00FB2A21"/>
    <w:rsid w:val="00FE3C40"/>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AD8143"/>
  <w15:chartTrackingRefBased/>
  <w15:docId w15:val="{A4B56783-D57C-4D10-BE6E-6E506C127A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sv-SE" w:eastAsia="en-US" w:bidi="ar-SA"/>
      </w:rPr>
    </w:rPrDefault>
    <w:pPrDefault>
      <w:pPr>
        <w:spacing w:after="1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F744D"/>
    <w:pPr>
      <w:tabs>
        <w:tab w:val="left" w:pos="397"/>
        <w:tab w:val="left" w:pos="794"/>
      </w:tabs>
    </w:pPr>
  </w:style>
  <w:style w:type="paragraph" w:styleId="Rubrik1">
    <w:name w:val="heading 1"/>
    <w:basedOn w:val="Normal"/>
    <w:next w:val="Normal"/>
    <w:link w:val="Rubrik1Char"/>
    <w:uiPriority w:val="9"/>
    <w:qFormat/>
    <w:rsid w:val="001C0BEE"/>
    <w:pPr>
      <w:keepNext/>
      <w:keepLines/>
      <w:spacing w:before="360"/>
      <w:outlineLvl w:val="0"/>
    </w:pPr>
    <w:rPr>
      <w:rFonts w:asciiTheme="majorHAnsi" w:eastAsiaTheme="majorEastAsia" w:hAnsiTheme="majorHAnsi" w:cstheme="majorBidi"/>
      <w:b/>
      <w:bCs/>
      <w:sz w:val="32"/>
      <w:szCs w:val="28"/>
    </w:rPr>
  </w:style>
  <w:style w:type="paragraph" w:styleId="Rubrik2">
    <w:name w:val="heading 2"/>
    <w:basedOn w:val="Normal"/>
    <w:next w:val="Normal"/>
    <w:link w:val="Rubrik2Char"/>
    <w:uiPriority w:val="9"/>
    <w:qFormat/>
    <w:rsid w:val="001C0BEE"/>
    <w:pPr>
      <w:keepNext/>
      <w:keepLines/>
      <w:spacing w:before="240"/>
      <w:outlineLvl w:val="1"/>
    </w:pPr>
    <w:rPr>
      <w:rFonts w:asciiTheme="majorHAnsi" w:eastAsiaTheme="majorEastAsia" w:hAnsiTheme="majorHAnsi" w:cstheme="majorBidi"/>
      <w:b/>
      <w:bCs/>
      <w:sz w:val="28"/>
      <w:szCs w:val="26"/>
    </w:rPr>
  </w:style>
  <w:style w:type="paragraph" w:styleId="Rubrik3">
    <w:name w:val="heading 3"/>
    <w:basedOn w:val="Normal"/>
    <w:next w:val="Normal"/>
    <w:link w:val="Rubrik3Char"/>
    <w:uiPriority w:val="9"/>
    <w:qFormat/>
    <w:rsid w:val="001C0BEE"/>
    <w:pPr>
      <w:keepNext/>
      <w:keepLines/>
      <w:spacing w:before="240"/>
      <w:outlineLvl w:val="2"/>
    </w:pPr>
    <w:rPr>
      <w:rFonts w:asciiTheme="majorHAnsi" w:eastAsiaTheme="majorEastAsia" w:hAnsiTheme="majorHAnsi" w:cstheme="majorBidi"/>
      <w:b/>
      <w:bCs/>
      <w:i/>
    </w:rPr>
  </w:style>
  <w:style w:type="paragraph" w:styleId="Rubrik4">
    <w:name w:val="heading 4"/>
    <w:basedOn w:val="Normal"/>
    <w:next w:val="Normal"/>
    <w:link w:val="Rubrik4Char"/>
    <w:uiPriority w:val="9"/>
    <w:qFormat/>
    <w:rsid w:val="001C0BEE"/>
    <w:pPr>
      <w:keepNext/>
      <w:keepLines/>
      <w:spacing w:before="240"/>
      <w:outlineLvl w:val="3"/>
    </w:pPr>
    <w:rPr>
      <w:rFonts w:asciiTheme="majorHAnsi" w:eastAsiaTheme="majorEastAsia" w:hAnsiTheme="majorHAnsi" w:cstheme="majorBidi"/>
      <w:bCs/>
      <w:i/>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uiPriority w:val="9"/>
    <w:rsid w:val="001C0BEE"/>
    <w:rPr>
      <w:rFonts w:asciiTheme="majorHAnsi" w:eastAsiaTheme="majorEastAsia" w:hAnsiTheme="majorHAnsi" w:cstheme="majorBidi"/>
      <w:b/>
      <w:bCs/>
      <w:sz w:val="32"/>
      <w:szCs w:val="28"/>
    </w:rPr>
  </w:style>
  <w:style w:type="character" w:customStyle="1" w:styleId="Rubrik2Char">
    <w:name w:val="Rubrik 2 Char"/>
    <w:basedOn w:val="Standardstycketeckensnitt"/>
    <w:link w:val="Rubrik2"/>
    <w:uiPriority w:val="9"/>
    <w:rsid w:val="00713551"/>
    <w:rPr>
      <w:rFonts w:asciiTheme="majorHAnsi" w:eastAsiaTheme="majorEastAsia" w:hAnsiTheme="majorHAnsi" w:cstheme="majorBidi"/>
      <w:b/>
      <w:bCs/>
      <w:sz w:val="28"/>
      <w:szCs w:val="26"/>
    </w:rPr>
  </w:style>
  <w:style w:type="character" w:customStyle="1" w:styleId="Rubrik3Char">
    <w:name w:val="Rubrik 3 Char"/>
    <w:basedOn w:val="Standardstycketeckensnitt"/>
    <w:link w:val="Rubrik3"/>
    <w:uiPriority w:val="9"/>
    <w:rsid w:val="00713551"/>
    <w:rPr>
      <w:rFonts w:asciiTheme="majorHAnsi" w:eastAsiaTheme="majorEastAsia" w:hAnsiTheme="majorHAnsi" w:cstheme="majorBidi"/>
      <w:b/>
      <w:bCs/>
      <w:i/>
    </w:rPr>
  </w:style>
  <w:style w:type="character" w:customStyle="1" w:styleId="Rubrik4Char">
    <w:name w:val="Rubrik 4 Char"/>
    <w:basedOn w:val="Standardstycketeckensnitt"/>
    <w:link w:val="Rubrik4"/>
    <w:uiPriority w:val="9"/>
    <w:rsid w:val="00713551"/>
    <w:rPr>
      <w:rFonts w:asciiTheme="majorHAnsi" w:eastAsiaTheme="majorEastAsia" w:hAnsiTheme="majorHAnsi" w:cstheme="majorBidi"/>
      <w:bCs/>
      <w:i/>
      <w:iCs/>
    </w:rPr>
  </w:style>
  <w:style w:type="table" w:styleId="Tabellrutnt">
    <w:name w:val="Table Grid"/>
    <w:basedOn w:val="Normaltabell"/>
    <w:uiPriority w:val="59"/>
    <w:rsid w:val="001C0BEE"/>
    <w:pPr>
      <w:spacing w:after="0"/>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Innehllsfrteckningsrubrik">
    <w:name w:val="TOC Heading"/>
    <w:basedOn w:val="Rubrik1"/>
    <w:next w:val="Normal"/>
    <w:uiPriority w:val="39"/>
    <w:semiHidden/>
    <w:unhideWhenUsed/>
    <w:qFormat/>
    <w:rsid w:val="001D4689"/>
    <w:pPr>
      <w:tabs>
        <w:tab w:val="clear" w:pos="397"/>
        <w:tab w:val="clear" w:pos="794"/>
      </w:tabs>
      <w:spacing w:before="480" w:after="0" w:line="276" w:lineRule="auto"/>
      <w:outlineLvl w:val="9"/>
    </w:pPr>
    <w:rPr>
      <w:sz w:val="28"/>
      <w:lang w:val="en-US"/>
    </w:rPr>
  </w:style>
  <w:style w:type="paragraph" w:styleId="Innehll1">
    <w:name w:val="toc 1"/>
    <w:basedOn w:val="Normal"/>
    <w:next w:val="Normal"/>
    <w:autoRedefine/>
    <w:uiPriority w:val="39"/>
    <w:semiHidden/>
    <w:unhideWhenUsed/>
    <w:rsid w:val="001D4689"/>
    <w:pPr>
      <w:tabs>
        <w:tab w:val="clear" w:pos="397"/>
        <w:tab w:val="clear" w:pos="794"/>
      </w:tabs>
      <w:spacing w:after="100"/>
    </w:pPr>
  </w:style>
  <w:style w:type="paragraph" w:styleId="Innehll2">
    <w:name w:val="toc 2"/>
    <w:basedOn w:val="Normal"/>
    <w:next w:val="Normal"/>
    <w:autoRedefine/>
    <w:uiPriority w:val="39"/>
    <w:semiHidden/>
    <w:unhideWhenUsed/>
    <w:rsid w:val="001D4689"/>
    <w:pPr>
      <w:tabs>
        <w:tab w:val="clear" w:pos="397"/>
        <w:tab w:val="clear" w:pos="794"/>
      </w:tabs>
      <w:spacing w:after="100"/>
      <w:ind w:left="240"/>
    </w:pPr>
  </w:style>
  <w:style w:type="paragraph" w:styleId="Innehll3">
    <w:name w:val="toc 3"/>
    <w:basedOn w:val="Normal"/>
    <w:next w:val="Normal"/>
    <w:autoRedefine/>
    <w:uiPriority w:val="39"/>
    <w:semiHidden/>
    <w:unhideWhenUsed/>
    <w:rsid w:val="001D4689"/>
    <w:pPr>
      <w:tabs>
        <w:tab w:val="clear" w:pos="397"/>
        <w:tab w:val="clear" w:pos="794"/>
      </w:tabs>
      <w:spacing w:after="100"/>
      <w:ind w:left="480"/>
    </w:pPr>
  </w:style>
  <w:style w:type="character" w:styleId="Hyperlnk">
    <w:name w:val="Hyperlink"/>
    <w:basedOn w:val="Standardstycketeckensnitt"/>
    <w:uiPriority w:val="99"/>
    <w:semiHidden/>
    <w:unhideWhenUsed/>
    <w:rsid w:val="001D4689"/>
    <w:rPr>
      <w:color w:val="0563C1" w:themeColor="hyperlink"/>
      <w:u w:val="single"/>
    </w:rPr>
  </w:style>
  <w:style w:type="paragraph" w:styleId="Ballongtext">
    <w:name w:val="Balloon Text"/>
    <w:basedOn w:val="Normal"/>
    <w:link w:val="BallongtextChar"/>
    <w:uiPriority w:val="99"/>
    <w:semiHidden/>
    <w:unhideWhenUsed/>
    <w:rsid w:val="001D4689"/>
    <w:pPr>
      <w:spacing w:after="0"/>
    </w:pPr>
    <w:rPr>
      <w:rFonts w:ascii="Tahoma" w:hAnsi="Tahoma" w:cs="Tahoma"/>
      <w:sz w:val="16"/>
      <w:szCs w:val="16"/>
    </w:rPr>
  </w:style>
  <w:style w:type="character" w:customStyle="1" w:styleId="BallongtextChar">
    <w:name w:val="Ballongtext Char"/>
    <w:basedOn w:val="Standardstycketeckensnitt"/>
    <w:link w:val="Ballongtext"/>
    <w:uiPriority w:val="99"/>
    <w:semiHidden/>
    <w:rsid w:val="001D4689"/>
    <w:rPr>
      <w:rFonts w:ascii="Tahoma" w:hAnsi="Tahoma" w:cs="Tahoma"/>
      <w:sz w:val="16"/>
      <w:szCs w:val="16"/>
    </w:rPr>
  </w:style>
  <w:style w:type="paragraph" w:styleId="Liststycke">
    <w:name w:val="List Paragraph"/>
    <w:basedOn w:val="Normal"/>
    <w:uiPriority w:val="34"/>
    <w:unhideWhenUsed/>
    <w:rsid w:val="00475556"/>
    <w:pPr>
      <w:spacing w:line="276" w:lineRule="auto"/>
      <w:ind w:left="720"/>
      <w:contextualSpacing/>
    </w:pPr>
  </w:style>
  <w:style w:type="paragraph" w:styleId="Sidhuvud">
    <w:name w:val="header"/>
    <w:basedOn w:val="Normal"/>
    <w:link w:val="SidhuvudChar"/>
    <w:uiPriority w:val="99"/>
    <w:semiHidden/>
    <w:unhideWhenUsed/>
    <w:rsid w:val="000F744D"/>
    <w:pPr>
      <w:tabs>
        <w:tab w:val="clear" w:pos="397"/>
        <w:tab w:val="clear" w:pos="794"/>
        <w:tab w:val="center" w:pos="4536"/>
        <w:tab w:val="right" w:pos="9072"/>
      </w:tabs>
      <w:spacing w:after="0"/>
    </w:pPr>
  </w:style>
  <w:style w:type="paragraph" w:styleId="Sidfot">
    <w:name w:val="footer"/>
    <w:basedOn w:val="Normal"/>
    <w:link w:val="SidfotChar"/>
    <w:uiPriority w:val="99"/>
    <w:semiHidden/>
    <w:unhideWhenUsed/>
    <w:rsid w:val="000F744D"/>
    <w:pPr>
      <w:tabs>
        <w:tab w:val="clear" w:pos="397"/>
        <w:tab w:val="clear" w:pos="794"/>
        <w:tab w:val="center" w:pos="4536"/>
        <w:tab w:val="right" w:pos="9072"/>
      </w:tabs>
      <w:spacing w:after="0"/>
    </w:pPr>
    <w:rPr>
      <w:sz w:val="16"/>
    </w:rPr>
  </w:style>
  <w:style w:type="character" w:customStyle="1" w:styleId="SidfotChar">
    <w:name w:val="Sidfot Char"/>
    <w:basedOn w:val="Standardstycketeckensnitt"/>
    <w:link w:val="Sidfot"/>
    <w:uiPriority w:val="99"/>
    <w:semiHidden/>
    <w:rsid w:val="000F744D"/>
    <w:rPr>
      <w:sz w:val="16"/>
    </w:rPr>
  </w:style>
  <w:style w:type="character" w:customStyle="1" w:styleId="SidhuvudChar">
    <w:name w:val="Sidhuvud Char"/>
    <w:basedOn w:val="Standardstycketeckensnitt"/>
    <w:link w:val="Sidhuvud"/>
    <w:uiPriority w:val="99"/>
    <w:semiHidden/>
    <w:rsid w:val="000F744D"/>
  </w:style>
  <w:style w:type="paragraph" w:styleId="Normalwebb">
    <w:name w:val="Normal (Web)"/>
    <w:basedOn w:val="Normal"/>
    <w:uiPriority w:val="99"/>
    <w:semiHidden/>
    <w:unhideWhenUsed/>
    <w:rsid w:val="007A73B1"/>
    <w:pPr>
      <w:tabs>
        <w:tab w:val="clear" w:pos="397"/>
        <w:tab w:val="clear" w:pos="794"/>
      </w:tabs>
      <w:spacing w:before="100" w:beforeAutospacing="1" w:after="100" w:afterAutospacing="1"/>
    </w:pPr>
    <w:rPr>
      <w:rFonts w:ascii="Times New Roman" w:eastAsia="Times New Roman" w:hAnsi="Times New Roman" w:cs="Times New Roman"/>
      <w:lang w:eastAsia="sv-S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53050755">
      <w:bodyDiv w:val="1"/>
      <w:marLeft w:val="210"/>
      <w:marRight w:val="210"/>
      <w:marTop w:val="0"/>
      <w:marBottom w:val="0"/>
      <w:divBdr>
        <w:top w:val="none" w:sz="0" w:space="0" w:color="auto"/>
        <w:left w:val="none" w:sz="0" w:space="0" w:color="auto"/>
        <w:bottom w:val="none" w:sz="0" w:space="0" w:color="auto"/>
        <w:right w:val="none" w:sz="0" w:space="0" w:color="auto"/>
      </w:divBdr>
      <w:divsChild>
        <w:div w:id="1400521660">
          <w:marLeft w:val="0"/>
          <w:marRight w:val="0"/>
          <w:marTop w:val="120"/>
          <w:marBottom w:val="120"/>
          <w:divBdr>
            <w:top w:val="none" w:sz="0" w:space="0" w:color="auto"/>
            <w:left w:val="none" w:sz="0" w:space="0" w:color="auto"/>
            <w:bottom w:val="none" w:sz="0" w:space="0" w:color="auto"/>
            <w:right w:val="none" w:sz="0" w:space="0" w:color="auto"/>
          </w:divBdr>
          <w:divsChild>
            <w:div w:id="290332559">
              <w:marLeft w:val="0"/>
              <w:marRight w:val="0"/>
              <w:marTop w:val="0"/>
              <w:marBottom w:val="0"/>
              <w:divBdr>
                <w:top w:val="none" w:sz="0" w:space="0" w:color="auto"/>
                <w:left w:val="none" w:sz="0" w:space="0" w:color="auto"/>
                <w:bottom w:val="none" w:sz="0" w:space="0" w:color="auto"/>
                <w:right w:val="none" w:sz="0" w:space="0" w:color="auto"/>
              </w:divBdr>
              <w:divsChild>
                <w:div w:id="299771680">
                  <w:marLeft w:val="0"/>
                  <w:marRight w:val="0"/>
                  <w:marTop w:val="0"/>
                  <w:marBottom w:val="0"/>
                  <w:divBdr>
                    <w:top w:val="none" w:sz="0" w:space="0" w:color="auto"/>
                    <w:left w:val="none" w:sz="0" w:space="0" w:color="auto"/>
                    <w:bottom w:val="none" w:sz="0" w:space="0" w:color="auto"/>
                    <w:right w:val="none" w:sz="0" w:space="0" w:color="auto"/>
                  </w:divBdr>
                  <w:divsChild>
                    <w:div w:id="184707907">
                      <w:blockQuote w:val="1"/>
                      <w:marLeft w:val="225"/>
                      <w:marRight w:val="0"/>
                      <w:marTop w:val="100"/>
                      <w:marBottom w:val="100"/>
                      <w:divBdr>
                        <w:top w:val="none" w:sz="0" w:space="0" w:color="auto"/>
                        <w:left w:val="none" w:sz="0" w:space="0" w:color="auto"/>
                        <w:bottom w:val="none" w:sz="0" w:space="0" w:color="auto"/>
                        <w:right w:val="none" w:sz="0" w:space="0" w:color="auto"/>
                      </w:divBdr>
                      <w:divsChild>
                        <w:div w:id="2076585007">
                          <w:blockQuote w:val="1"/>
                          <w:marLeft w:val="225"/>
                          <w:marRight w:val="0"/>
                          <w:marTop w:val="100"/>
                          <w:marBottom w:val="100"/>
                          <w:divBdr>
                            <w:top w:val="none" w:sz="0" w:space="0" w:color="auto"/>
                            <w:left w:val="none" w:sz="0" w:space="0" w:color="auto"/>
                            <w:bottom w:val="none" w:sz="0" w:space="0" w:color="auto"/>
                            <w:right w:val="none" w:sz="0" w:space="0" w:color="auto"/>
                          </w:divBdr>
                          <w:divsChild>
                            <w:div w:id="1841309835">
                              <w:blockQuote w:val="1"/>
                              <w:marLeft w:val="225"/>
                              <w:marRight w:val="0"/>
                              <w:marTop w:val="100"/>
                              <w:marBottom w:val="100"/>
                              <w:divBdr>
                                <w:top w:val="none" w:sz="0" w:space="0" w:color="auto"/>
                                <w:left w:val="none" w:sz="0" w:space="0" w:color="auto"/>
                                <w:bottom w:val="none" w:sz="0" w:space="0" w:color="auto"/>
                                <w:right w:val="none" w:sz="0" w:space="0" w:color="auto"/>
                              </w:divBdr>
                              <w:divsChild>
                                <w:div w:id="271017300">
                                  <w:blockQuote w:val="1"/>
                                  <w:marLeft w:val="225"/>
                                  <w:marRight w:val="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54642541">
      <w:bodyDiv w:val="1"/>
      <w:marLeft w:val="0"/>
      <w:marRight w:val="0"/>
      <w:marTop w:val="0"/>
      <w:marBottom w:val="0"/>
      <w:divBdr>
        <w:top w:val="none" w:sz="0" w:space="0" w:color="auto"/>
        <w:left w:val="none" w:sz="0" w:space="0" w:color="auto"/>
        <w:bottom w:val="none" w:sz="0" w:space="0" w:color="auto"/>
        <w:right w:val="none" w:sz="0" w:space="0" w:color="auto"/>
      </w:divBdr>
      <w:divsChild>
        <w:div w:id="771585787">
          <w:marLeft w:val="0"/>
          <w:marRight w:val="0"/>
          <w:marTop w:val="0"/>
          <w:marBottom w:val="0"/>
          <w:divBdr>
            <w:top w:val="none" w:sz="0" w:space="0" w:color="auto"/>
            <w:left w:val="none" w:sz="0" w:space="0" w:color="auto"/>
            <w:bottom w:val="none" w:sz="0" w:space="0" w:color="auto"/>
            <w:right w:val="none" w:sz="0" w:space="0" w:color="auto"/>
          </w:divBdr>
          <w:divsChild>
            <w:div w:id="36054010">
              <w:marLeft w:val="0"/>
              <w:marRight w:val="0"/>
              <w:marTop w:val="0"/>
              <w:marBottom w:val="0"/>
              <w:divBdr>
                <w:top w:val="none" w:sz="0" w:space="0" w:color="auto"/>
                <w:left w:val="none" w:sz="0" w:space="0" w:color="auto"/>
                <w:bottom w:val="none" w:sz="0" w:space="0" w:color="auto"/>
                <w:right w:val="none" w:sz="0" w:space="0" w:color="auto"/>
              </w:divBdr>
              <w:divsChild>
                <w:div w:id="1819229018">
                  <w:marLeft w:val="0"/>
                  <w:marRight w:val="0"/>
                  <w:marTop w:val="0"/>
                  <w:marBottom w:val="0"/>
                  <w:divBdr>
                    <w:top w:val="none" w:sz="0" w:space="0" w:color="auto"/>
                    <w:left w:val="none" w:sz="0" w:space="0" w:color="auto"/>
                    <w:bottom w:val="none" w:sz="0" w:space="0" w:color="auto"/>
                    <w:right w:val="none" w:sz="0" w:space="0" w:color="auto"/>
                  </w:divBdr>
                  <w:divsChild>
                    <w:div w:id="1497264205">
                      <w:marLeft w:val="0"/>
                      <w:marRight w:val="0"/>
                      <w:marTop w:val="0"/>
                      <w:marBottom w:val="0"/>
                      <w:divBdr>
                        <w:top w:val="none" w:sz="0" w:space="0" w:color="auto"/>
                        <w:left w:val="none" w:sz="0" w:space="0" w:color="auto"/>
                        <w:bottom w:val="none" w:sz="0" w:space="0" w:color="auto"/>
                        <w:right w:val="none" w:sz="0" w:space="0" w:color="auto"/>
                      </w:divBdr>
                      <w:divsChild>
                        <w:div w:id="610164425">
                          <w:marLeft w:val="0"/>
                          <w:marRight w:val="0"/>
                          <w:marTop w:val="0"/>
                          <w:marBottom w:val="0"/>
                          <w:divBdr>
                            <w:top w:val="none" w:sz="0" w:space="0" w:color="auto"/>
                            <w:left w:val="none" w:sz="0" w:space="0" w:color="auto"/>
                            <w:bottom w:val="none" w:sz="0" w:space="0" w:color="auto"/>
                            <w:right w:val="none" w:sz="0" w:space="0" w:color="auto"/>
                          </w:divBdr>
                          <w:divsChild>
                            <w:div w:id="1763136095">
                              <w:marLeft w:val="0"/>
                              <w:marRight w:val="0"/>
                              <w:marTop w:val="0"/>
                              <w:marBottom w:val="0"/>
                              <w:divBdr>
                                <w:top w:val="none" w:sz="0" w:space="0" w:color="auto"/>
                                <w:left w:val="none" w:sz="0" w:space="0" w:color="auto"/>
                                <w:bottom w:val="none" w:sz="0" w:space="0" w:color="auto"/>
                                <w:right w:val="none" w:sz="0" w:space="0" w:color="auto"/>
                              </w:divBdr>
                              <w:divsChild>
                                <w:div w:id="274219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Västtrafik">
  <a:themeElements>
    <a:clrScheme name="Västtrafik">
      <a:dk1>
        <a:sysClr val="windowText" lastClr="000000"/>
      </a:dk1>
      <a:lt1>
        <a:sysClr val="window" lastClr="FFFFFF"/>
      </a:lt1>
      <a:dk2>
        <a:srgbClr val="00AAEB"/>
      </a:dk2>
      <a:lt2>
        <a:srgbClr val="FFFFFF"/>
      </a:lt2>
      <a:accent1>
        <a:srgbClr val="00AAEB"/>
      </a:accent1>
      <a:accent2>
        <a:srgbClr val="50B746"/>
      </a:accent2>
      <a:accent3>
        <a:srgbClr val="3C4650"/>
      </a:accent3>
      <a:accent4>
        <a:srgbClr val="FCDF64"/>
      </a:accent4>
      <a:accent5>
        <a:srgbClr val="F5781E"/>
      </a:accent5>
      <a:accent6>
        <a:srgbClr val="00394D"/>
      </a:accent6>
      <a:hlink>
        <a:srgbClr val="0563C1"/>
      </a:hlink>
      <a:folHlink>
        <a:srgbClr val="954F72"/>
      </a:folHlink>
    </a:clrScheme>
    <a:fontScheme name="Västtrafik">
      <a:majorFont>
        <a:latin typeface="Arial"/>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49D411A46BF93442B759E431C04A715E" ma:contentTypeVersion="0" ma:contentTypeDescription="Create a new document." ma:contentTypeScope="" ma:versionID="823a056b32a7e7a07e687a4a28901b64">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B87CBF8-4548-4D69-96D9-A50F0FE9EE52}">
  <ds:schemaRefs>
    <ds:schemaRef ds:uri="http://schemas.microsoft.com/sharepoint/v3/contenttype/forms"/>
  </ds:schemaRefs>
</ds:datastoreItem>
</file>

<file path=customXml/itemProps2.xml><?xml version="1.0" encoding="utf-8"?>
<ds:datastoreItem xmlns:ds="http://schemas.openxmlformats.org/officeDocument/2006/customXml" ds:itemID="{C54321C1-9599-4694-9A4C-C486F66FDD0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4634A44E-65CC-42EA-8161-C7C206E61AD1}">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08A88ACA-B8AE-4BCF-82A2-D88BC14477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544</Words>
  <Characters>2889</Characters>
  <Application>Microsoft Office Word</Application>
  <DocSecurity>0</DocSecurity>
  <Lines>24</Lines>
  <Paragraphs>6</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3427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Ronny Thörnqvist</dc:creator>
  <cp:keywords/>
  <dc:description/>
  <cp:lastModifiedBy>Ronny Thörnqvist</cp:lastModifiedBy>
  <cp:revision>2</cp:revision>
  <cp:lastPrinted>2020-01-03T12:55:00Z</cp:lastPrinted>
  <dcterms:created xsi:type="dcterms:W3CDTF">2020-01-06T11:50:00Z</dcterms:created>
  <dcterms:modified xsi:type="dcterms:W3CDTF">2020-01-06T11:50:00Z</dcterms:modified>
</cp:coreProperties>
</file>