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6321D" w14:textId="77777777" w:rsidR="008441F0" w:rsidRDefault="008441F0" w:rsidP="00F70206">
      <w:pPr>
        <w:pStyle w:val="Brdtext"/>
        <w:rPr>
          <w:rFonts w:ascii="Arial" w:hAnsi="Arial" w:cs="Arial"/>
          <w:b/>
          <w:i/>
          <w:color w:val="003399"/>
          <w:sz w:val="40"/>
          <w:szCs w:val="40"/>
        </w:rPr>
      </w:pPr>
      <w:bookmarkStart w:id="0" w:name="_Toc289356227"/>
      <w:bookmarkStart w:id="1" w:name="_Toc311710791"/>
      <w:bookmarkStart w:id="2" w:name="_Toc241036265"/>
      <w:bookmarkStart w:id="3" w:name="_Toc241041861"/>
      <w:bookmarkStart w:id="4" w:name="_Toc228067916"/>
    </w:p>
    <w:p w14:paraId="3A166145" w14:textId="70DFD455" w:rsidR="00F70206" w:rsidRPr="009C1A61" w:rsidRDefault="00F70206" w:rsidP="00F70206">
      <w:pPr>
        <w:pStyle w:val="Brdtext"/>
        <w:rPr>
          <w:rFonts w:ascii="Arial" w:hAnsi="Arial" w:cs="Arial"/>
          <w:b/>
          <w:color w:val="003399"/>
          <w:sz w:val="36"/>
          <w:szCs w:val="36"/>
        </w:rPr>
      </w:pPr>
      <w:r w:rsidRPr="009C1A61">
        <w:rPr>
          <w:rFonts w:ascii="Arial" w:hAnsi="Arial" w:cs="Arial"/>
          <w:b/>
          <w:color w:val="003399"/>
          <w:sz w:val="36"/>
          <w:szCs w:val="36"/>
        </w:rPr>
        <w:t xml:space="preserve">HSB NORMALSTADGAR </w:t>
      </w:r>
      <w:r>
        <w:rPr>
          <w:rFonts w:ascii="Arial" w:hAnsi="Arial" w:cs="Arial"/>
          <w:b/>
          <w:color w:val="003399"/>
          <w:sz w:val="36"/>
          <w:szCs w:val="36"/>
        </w:rPr>
        <w:t xml:space="preserve">2023 </w:t>
      </w:r>
      <w:r w:rsidRPr="009C1A61">
        <w:rPr>
          <w:rFonts w:ascii="Arial" w:hAnsi="Arial" w:cs="Arial"/>
          <w:b/>
          <w:color w:val="003399"/>
          <w:sz w:val="36"/>
          <w:szCs w:val="36"/>
        </w:rPr>
        <w:t>FÖR</w:t>
      </w:r>
    </w:p>
    <w:p w14:paraId="079E70C2" w14:textId="77777777" w:rsidR="00F70206" w:rsidRPr="00C65A71" w:rsidRDefault="00F70206" w:rsidP="00F70206">
      <w:pPr>
        <w:pStyle w:val="Brdtext"/>
        <w:rPr>
          <w:rFonts w:ascii="Arial" w:hAnsi="Arial" w:cs="Arial"/>
          <w:b/>
          <w:color w:val="003399"/>
          <w:sz w:val="36"/>
          <w:szCs w:val="36"/>
        </w:rPr>
      </w:pPr>
      <w:r w:rsidRPr="00C65A71">
        <w:rPr>
          <w:rFonts w:ascii="Arial" w:hAnsi="Arial" w:cs="Arial"/>
          <w:b/>
          <w:color w:val="003399"/>
          <w:sz w:val="36"/>
          <w:szCs w:val="36"/>
        </w:rPr>
        <w:t>HSB BOSTADSRÄTTSFÖRENING</w:t>
      </w:r>
    </w:p>
    <w:p w14:paraId="64586A09" w14:textId="77A5E072" w:rsidR="00F70206" w:rsidRPr="009C1A61" w:rsidRDefault="00716DCE" w:rsidP="00F70206">
      <w:pPr>
        <w:pStyle w:val="Brdtext"/>
        <w:rPr>
          <w:rFonts w:ascii="Arial" w:hAnsi="Arial" w:cs="Arial"/>
          <w:b/>
          <w:color w:val="003399"/>
          <w:sz w:val="36"/>
          <w:szCs w:val="36"/>
        </w:rPr>
      </w:pPr>
      <w:r w:rsidRPr="00C65A71">
        <w:rPr>
          <w:rFonts w:ascii="Arial" w:hAnsi="Arial" w:cs="Arial"/>
          <w:b/>
          <w:color w:val="003399"/>
          <w:sz w:val="36"/>
          <w:szCs w:val="36"/>
        </w:rPr>
        <w:t>Kandelabern</w:t>
      </w:r>
      <w:r w:rsidR="005E324F">
        <w:rPr>
          <w:rFonts w:ascii="Arial" w:hAnsi="Arial" w:cs="Arial"/>
          <w:b/>
          <w:color w:val="003399"/>
          <w:sz w:val="36"/>
          <w:szCs w:val="36"/>
        </w:rPr>
        <w:t xml:space="preserve"> </w:t>
      </w:r>
      <w:r w:rsidRPr="00C65A71">
        <w:rPr>
          <w:rFonts w:ascii="Arial" w:hAnsi="Arial" w:cs="Arial"/>
          <w:b/>
          <w:color w:val="003399"/>
          <w:sz w:val="36"/>
          <w:szCs w:val="36"/>
        </w:rPr>
        <w:t>nr 269</w:t>
      </w:r>
    </w:p>
    <w:p w14:paraId="2EE8D7E0" w14:textId="77777777" w:rsidR="00F70206" w:rsidRDefault="00F70206" w:rsidP="00F70206">
      <w:pPr>
        <w:pStyle w:val="Brdtext"/>
      </w:pPr>
    </w:p>
    <w:p w14:paraId="35AE88D6" w14:textId="77777777" w:rsidR="00F70206" w:rsidRDefault="00F70206" w:rsidP="00F70206">
      <w:pPr>
        <w:pStyle w:val="Brdtext"/>
      </w:pPr>
    </w:p>
    <w:p w14:paraId="03C45921" w14:textId="77777777" w:rsidR="00F70206" w:rsidRDefault="00F70206" w:rsidP="00F70206">
      <w:pPr>
        <w:pStyle w:val="Brdtext"/>
      </w:pPr>
    </w:p>
    <w:p w14:paraId="1E9C033C" w14:textId="77777777" w:rsidR="00F70206" w:rsidRDefault="00F70206" w:rsidP="00F70206">
      <w:pPr>
        <w:pStyle w:val="Brdtext"/>
      </w:pPr>
    </w:p>
    <w:p w14:paraId="6234C9C5" w14:textId="77777777" w:rsidR="00F70206" w:rsidRDefault="00F70206" w:rsidP="00F70206">
      <w:pPr>
        <w:pStyle w:val="Brdtext"/>
      </w:pPr>
    </w:p>
    <w:p w14:paraId="1E2D7484" w14:textId="77777777" w:rsidR="00F70206" w:rsidRDefault="00F70206" w:rsidP="00F70206">
      <w:pPr>
        <w:pStyle w:val="Brdtext"/>
      </w:pPr>
    </w:p>
    <w:p w14:paraId="50DBBFA6" w14:textId="77777777" w:rsidR="00F70206" w:rsidRDefault="00F70206" w:rsidP="00F70206">
      <w:pPr>
        <w:pStyle w:val="Brdtext"/>
      </w:pPr>
    </w:p>
    <w:p w14:paraId="19541906" w14:textId="77777777" w:rsidR="00F70206" w:rsidRDefault="00F70206" w:rsidP="00F70206">
      <w:pPr>
        <w:pStyle w:val="Brdtext"/>
      </w:pPr>
    </w:p>
    <w:p w14:paraId="4A50CD3A" w14:textId="77777777" w:rsidR="00F70206" w:rsidRDefault="00F70206" w:rsidP="00F70206">
      <w:pPr>
        <w:pStyle w:val="Brdtext"/>
      </w:pPr>
    </w:p>
    <w:p w14:paraId="18DDFFF1" w14:textId="77777777" w:rsidR="00F70206" w:rsidRDefault="00F70206" w:rsidP="00F70206">
      <w:pPr>
        <w:pStyle w:val="Brdtext"/>
      </w:pPr>
    </w:p>
    <w:p w14:paraId="17B07A2C" w14:textId="071F4102" w:rsidR="00F70206" w:rsidRDefault="00F70206" w:rsidP="00F70206">
      <w:pPr>
        <w:pStyle w:val="Brdtext"/>
      </w:pPr>
      <w:r>
        <w:rPr>
          <w:noProof/>
          <w:lang w:eastAsia="sv-SE"/>
        </w:rPr>
        <mc:AlternateContent>
          <mc:Choice Requires="wps">
            <w:drawing>
              <wp:anchor distT="0" distB="0" distL="114300" distR="114300" simplePos="0" relativeHeight="251659264" behindDoc="0" locked="0" layoutInCell="1" allowOverlap="1" wp14:anchorId="11513125" wp14:editId="12454971">
                <wp:simplePos x="0" y="0"/>
                <wp:positionH relativeFrom="column">
                  <wp:posOffset>81280</wp:posOffset>
                </wp:positionH>
                <wp:positionV relativeFrom="paragraph">
                  <wp:posOffset>31115</wp:posOffset>
                </wp:positionV>
                <wp:extent cx="4497070" cy="1114425"/>
                <wp:effectExtent l="8890" t="3175" r="8890" b="6350"/>
                <wp:wrapNone/>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1114425"/>
                        </a:xfrm>
                        <a:prstGeom prst="rect">
                          <a:avLst/>
                        </a:prstGeom>
                        <a:solidFill>
                          <a:srgbClr val="FFFFFF"/>
                        </a:solidFill>
                        <a:ln w="9525">
                          <a:solidFill>
                            <a:srgbClr val="000000"/>
                          </a:solidFill>
                          <a:miter lim="800000"/>
                          <a:headEnd/>
                          <a:tailEnd/>
                        </a:ln>
                      </wps:spPr>
                      <wps:txbx>
                        <w:txbxContent>
                          <w:p w14:paraId="72D718CD" w14:textId="77777777" w:rsidR="00366EC1" w:rsidRPr="006736A2" w:rsidRDefault="00366EC1" w:rsidP="00F70206">
                            <w:pPr>
                              <w:pStyle w:val="Brdtext"/>
                              <w:rPr>
                                <w:rFonts w:ascii="Arial" w:hAnsi="Arial" w:cs="Arial"/>
                                <w:b/>
                                <w:color w:val="17365D"/>
                                <w:sz w:val="20"/>
                                <w:szCs w:val="20"/>
                              </w:rPr>
                            </w:pPr>
                            <w:bookmarkStart w:id="5" w:name="_Toc311710790"/>
                            <w:r w:rsidRPr="006736A2">
                              <w:rPr>
                                <w:rFonts w:ascii="Arial" w:hAnsi="Arial" w:cs="Arial"/>
                                <w:b/>
                                <w:color w:val="17365D"/>
                                <w:sz w:val="20"/>
                                <w:szCs w:val="20"/>
                              </w:rPr>
                              <w:t>Anpassningar av dessa stadgar</w:t>
                            </w:r>
                            <w:bookmarkEnd w:id="5"/>
                          </w:p>
                          <w:p w14:paraId="0745325E" w14:textId="114BD8F9" w:rsidR="00366EC1" w:rsidRDefault="00366EC1" w:rsidP="008715CF">
                            <w:pPr>
                              <w:spacing w:line="360" w:lineRule="auto"/>
                            </w:pPr>
                            <w:r w:rsidRPr="00EE2078">
                              <w:rPr>
                                <w:rFonts w:ascii="Arial" w:hAnsi="Arial" w:cs="Arial"/>
                                <w:sz w:val="18"/>
                                <w:szCs w:val="18"/>
                              </w:rPr>
                              <w:t xml:space="preserve">Bostadsrättsföreningen har anpassat </w:t>
                            </w:r>
                            <w:r w:rsidRPr="00EE2078">
                              <w:rPr>
                                <w:rFonts w:ascii="Arial" w:hAnsi="Arial" w:cs="Arial"/>
                                <w:color w:val="242424"/>
                                <w:sz w:val="18"/>
                                <w:szCs w:val="18"/>
                                <w:shd w:val="clear" w:color="auto" w:fill="FFFFFF"/>
                              </w:rPr>
                              <w:t>Normalstadgar 2023 för HSB Bostadsrättsförening i följande bestämmelser:</w:t>
                            </w:r>
                            <w:r>
                              <w:rPr>
                                <w:rFonts w:ascii="Arial" w:hAnsi="Arial" w:cs="Arial"/>
                                <w:color w:val="242424"/>
                                <w:sz w:val="18"/>
                                <w:szCs w:val="18"/>
                                <w:shd w:val="clear" w:color="auto" w:fill="FFFFFF"/>
                              </w:rPr>
                              <w:t xml:space="preserve"> </w:t>
                            </w:r>
                            <w:r w:rsidRPr="005E324F">
                              <w:rPr>
                                <w:rFonts w:ascii="Arial" w:hAnsi="Arial" w:cs="Arial"/>
                                <w:color w:val="242424"/>
                                <w:sz w:val="18"/>
                                <w:szCs w:val="18"/>
                                <w:shd w:val="clear" w:color="auto" w:fill="FFFFFF"/>
                              </w:rPr>
                              <w:t xml:space="preserve">§§ </w:t>
                            </w:r>
                            <w:r>
                              <w:rPr>
                                <w:rFonts w:ascii="Arial" w:hAnsi="Arial" w:cs="Arial"/>
                                <w:color w:val="242424"/>
                                <w:sz w:val="18"/>
                                <w:szCs w:val="18"/>
                                <w:shd w:val="clear" w:color="auto" w:fill="FFFFFF"/>
                              </w:rPr>
                              <w:t>2,</w:t>
                            </w:r>
                            <w:r w:rsidRPr="005E324F">
                              <w:rPr>
                                <w:rFonts w:ascii="Arial" w:hAnsi="Arial" w:cs="Arial"/>
                                <w:color w:val="242424"/>
                                <w:sz w:val="18"/>
                                <w:szCs w:val="18"/>
                                <w:shd w:val="clear" w:color="auto" w:fill="FFFFFF"/>
                              </w:rPr>
                              <w:t xml:space="preserve">11, 12, </w:t>
                            </w:r>
                            <w:r w:rsidR="00345B56">
                              <w:rPr>
                                <w:rFonts w:ascii="Arial" w:hAnsi="Arial" w:cs="Arial"/>
                                <w:color w:val="242424"/>
                                <w:sz w:val="18"/>
                                <w:szCs w:val="18"/>
                                <w:shd w:val="clear" w:color="auto" w:fill="FFFFFF"/>
                              </w:rPr>
                              <w:t xml:space="preserve">15, </w:t>
                            </w:r>
                            <w:r w:rsidRPr="005E324F">
                              <w:rPr>
                                <w:rFonts w:ascii="Arial" w:hAnsi="Arial" w:cs="Arial"/>
                                <w:color w:val="242424"/>
                                <w:sz w:val="18"/>
                                <w:szCs w:val="18"/>
                                <w:shd w:val="clear" w:color="auto" w:fill="FFFFFF"/>
                              </w:rPr>
                              <w:t xml:space="preserve">17, </w:t>
                            </w:r>
                            <w:r w:rsidR="00345B56">
                              <w:rPr>
                                <w:rFonts w:ascii="Arial" w:hAnsi="Arial" w:cs="Arial"/>
                                <w:color w:val="242424"/>
                                <w:sz w:val="18"/>
                                <w:szCs w:val="18"/>
                                <w:shd w:val="clear" w:color="auto" w:fill="FFFFFF"/>
                              </w:rPr>
                              <w:t xml:space="preserve">21, </w:t>
                            </w:r>
                            <w:r w:rsidRPr="005E324F">
                              <w:rPr>
                                <w:rFonts w:ascii="Arial" w:hAnsi="Arial" w:cs="Arial"/>
                                <w:color w:val="242424"/>
                                <w:sz w:val="18"/>
                                <w:szCs w:val="18"/>
                                <w:shd w:val="clear" w:color="auto" w:fill="FFFFFF"/>
                              </w:rPr>
                              <w:t>27</w:t>
                            </w:r>
                          </w:p>
                          <w:p w14:paraId="27E224B5" w14:textId="29A6FB9D" w:rsidR="00366EC1" w:rsidRDefault="00366EC1" w:rsidP="00F70206">
                            <w:pPr>
                              <w:rPr>
                                <w:rFonts w:ascii="Arial" w:eastAsia="Calibri" w:hAnsi="Arial" w:cs="Arial"/>
                                <w:color w:val="000000"/>
                                <w:sz w:val="20"/>
                                <w:szCs w:val="20"/>
                                <w:lang w:eastAsia="en-US"/>
                              </w:rPr>
                            </w:pPr>
                          </w:p>
                          <w:p w14:paraId="060F70EF" w14:textId="49E0231E" w:rsidR="00366EC1" w:rsidRPr="00B27E85" w:rsidRDefault="00366EC1" w:rsidP="00F70206">
                            <w:pPr>
                              <w:rPr>
                                <w:rFonts w:ascii="Arial" w:eastAsia="Calibri" w:hAnsi="Arial" w:cs="Arial"/>
                                <w:color w:val="000000"/>
                                <w:sz w:val="20"/>
                                <w:szCs w:val="20"/>
                                <w:lang w:eastAsia="en-US"/>
                              </w:rPr>
                            </w:pPr>
                          </w:p>
                          <w:p w14:paraId="571D8CBA" w14:textId="77777777" w:rsidR="00366EC1" w:rsidRPr="006736A2" w:rsidRDefault="00366EC1" w:rsidP="00F70206">
                            <w:pPr>
                              <w:rPr>
                                <w:rFonts w:ascii="Tahoma" w:eastAsia="Calibri" w:hAnsi="Tahoma" w:cs="Tahoma"/>
                                <w:color w:val="000000"/>
                                <w:sz w:val="20"/>
                                <w:szCs w:val="20"/>
                                <w:lang w:eastAsia="en-US"/>
                              </w:rPr>
                            </w:pPr>
                          </w:p>
                          <w:p w14:paraId="23ACB1CF" w14:textId="77777777" w:rsidR="00366EC1" w:rsidRPr="006736A2" w:rsidRDefault="00366EC1" w:rsidP="00F70206">
                            <w:pPr>
                              <w:rPr>
                                <w:rFonts w:ascii="Tahoma" w:eastAsia="Calibri" w:hAnsi="Tahoma" w:cs="Tahoma"/>
                                <w:i/>
                                <w:iCs/>
                                <w:color w:val="000000"/>
                                <w:sz w:val="20"/>
                                <w:szCs w:val="20"/>
                                <w:lang w:eastAsia="en-US"/>
                              </w:rPr>
                            </w:pPr>
                          </w:p>
                          <w:p w14:paraId="332E1DCE" w14:textId="77777777" w:rsidR="00366EC1" w:rsidRDefault="00366EC1" w:rsidP="00F702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513125" id="_x0000_t202" coordsize="21600,21600" o:spt="202" path="m,l,21600r21600,l21600,xe">
                <v:stroke joinstyle="miter"/>
                <v:path gradientshapeok="t" o:connecttype="rect"/>
              </v:shapetype>
              <v:shape id="Textruta 3" o:spid="_x0000_s1026" type="#_x0000_t202" style="position:absolute;margin-left:6.4pt;margin-top:2.45pt;width:354.1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QKQIAAFEEAAAOAAAAZHJzL2Uyb0RvYy54bWysVNtu2zAMfR+wfxD0vthJk6Ux4hRdugwD&#10;ugvQ7gMUWY6FyaJGKbGzry8lp1l2wR6G+UEQRerw6JD08qZvDTso9BpsycejnDNlJVTa7kr+5XHz&#10;6pozH4SthAGrSn5Unt+sXr5Ydq5QE2jAVAoZgVhfdK7kTQiuyDIvG9UKPwKnLDlrwFYEMnGXVSg6&#10;Qm9NNsnz11kHWDkEqbyn07vByVcJv66VDJ/q2qvATMmJW0grpnUb12y1FMUOhWu0PNEQ/8CiFdpS&#10;0jPUnQiC7VH/BtVqieChDiMJbQZ1raVKb6DXjPNfXvPQCKfSW0gc784y+f8HKz8ePiPTVcmvOLOi&#10;pRI9qj7gnvhfRXU65wsKenAUFvo30FOV00u9uwf51TML60bYnbpFhK5RoiJ243gzu7g64PgIsu0+&#10;QEVpxD5AAuprbKN0JAYjdKrS8VwZosIkHU6ni3k+J5ck33g8nk4ns5RDFM/XHfrwTkHL4qbkSKVP&#10;8OJw70OkI4rnkJjNg9HVRhuTDNxt1wbZQVCbbNJ3Qv8pzFjWlXwxo9x/h8jT9yeIVgfqd6Pbkl+f&#10;g0QRdXtrq9SNQWgz7ImysScho3aDiqHf9qfCbKE6kqQIQ1/THNKmAfzOWUc9XXL/bS9QcWbeWyrL&#10;gnSLQ5CM6Ww+IQMvPdtLj7CSoEoeOBu26zAMzt6h3jWUaWgEC7dUylonkWPNB1Yn3tS3SfvTjMXB&#10;uLRT1I8/weoJAAD//wMAUEsDBBQABgAIAAAAIQDa33bc3gAAAAgBAAAPAAAAZHJzL2Rvd25yZXYu&#10;eG1sTI/BTsMwEETvSPyDtUhcEHUaojYNcSqEBIJbKVW5uvE2iYjXwXbT8PcsJzjOzmj2TbmebC9G&#10;9KFzpGA+S0Ag1c501CjYvT/d5iBC1GR07wgVfGOAdXV5UerCuDO94biNjeASCoVW0MY4FFKGukWr&#10;w8wNSOwdnbc6svSNNF6fudz2Mk2ShbS6I/7Q6gEfW6w/tyerIM9exo/werfZ14tjv4o3y/H5yyt1&#10;fTU93IOIOMW/MPziMzpUzHRwJzJB9KxTJo8KshUItpfpnKcd+J4nGciqlP8HVD8AAAD//wMAUEsB&#10;Ai0AFAAGAAgAAAAhALaDOJL+AAAA4QEAABMAAAAAAAAAAAAAAAAAAAAAAFtDb250ZW50X1R5cGVz&#10;XS54bWxQSwECLQAUAAYACAAAACEAOP0h/9YAAACUAQAACwAAAAAAAAAAAAAAAAAvAQAAX3JlbHMv&#10;LnJlbHNQSwECLQAUAAYACAAAACEAc1fjkCkCAABRBAAADgAAAAAAAAAAAAAAAAAuAgAAZHJzL2Uy&#10;b0RvYy54bWxQSwECLQAUAAYACAAAACEA2t923N4AAAAIAQAADwAAAAAAAAAAAAAAAACDBAAAZHJz&#10;L2Rvd25yZXYueG1sUEsFBgAAAAAEAAQA8wAAAI4FAAAAAA==&#10;">
                <v:textbox>
                  <w:txbxContent>
                    <w:p w14:paraId="72D718CD" w14:textId="77777777" w:rsidR="00366EC1" w:rsidRPr="006736A2" w:rsidRDefault="00366EC1" w:rsidP="00F70206">
                      <w:pPr>
                        <w:pStyle w:val="Brdtext"/>
                        <w:rPr>
                          <w:rFonts w:ascii="Arial" w:hAnsi="Arial" w:cs="Arial"/>
                          <w:b/>
                          <w:color w:val="17365D"/>
                          <w:sz w:val="20"/>
                          <w:szCs w:val="20"/>
                        </w:rPr>
                      </w:pPr>
                      <w:bookmarkStart w:id="6" w:name="_Toc311710790"/>
                      <w:r w:rsidRPr="006736A2">
                        <w:rPr>
                          <w:rFonts w:ascii="Arial" w:hAnsi="Arial" w:cs="Arial"/>
                          <w:b/>
                          <w:color w:val="17365D"/>
                          <w:sz w:val="20"/>
                          <w:szCs w:val="20"/>
                        </w:rPr>
                        <w:t>Anpassningar av dessa stadgar</w:t>
                      </w:r>
                      <w:bookmarkEnd w:id="6"/>
                    </w:p>
                    <w:p w14:paraId="0745325E" w14:textId="114BD8F9" w:rsidR="00366EC1" w:rsidRDefault="00366EC1" w:rsidP="008715CF">
                      <w:pPr>
                        <w:spacing w:line="360" w:lineRule="auto"/>
                      </w:pPr>
                      <w:r w:rsidRPr="00EE2078">
                        <w:rPr>
                          <w:rFonts w:ascii="Arial" w:hAnsi="Arial" w:cs="Arial"/>
                          <w:sz w:val="18"/>
                          <w:szCs w:val="18"/>
                        </w:rPr>
                        <w:t xml:space="preserve">Bostadsrättsföreningen har anpassat </w:t>
                      </w:r>
                      <w:r w:rsidRPr="00EE2078">
                        <w:rPr>
                          <w:rFonts w:ascii="Arial" w:hAnsi="Arial" w:cs="Arial"/>
                          <w:color w:val="242424"/>
                          <w:sz w:val="18"/>
                          <w:szCs w:val="18"/>
                          <w:shd w:val="clear" w:color="auto" w:fill="FFFFFF"/>
                        </w:rPr>
                        <w:t>Normalstadgar 2023 för HSB Bostadsrättsförening i följande bestämmelser:</w:t>
                      </w:r>
                      <w:r>
                        <w:rPr>
                          <w:rFonts w:ascii="Arial" w:hAnsi="Arial" w:cs="Arial"/>
                          <w:color w:val="242424"/>
                          <w:sz w:val="18"/>
                          <w:szCs w:val="18"/>
                          <w:shd w:val="clear" w:color="auto" w:fill="FFFFFF"/>
                        </w:rPr>
                        <w:t xml:space="preserve"> </w:t>
                      </w:r>
                      <w:r w:rsidRPr="005E324F">
                        <w:rPr>
                          <w:rFonts w:ascii="Arial" w:hAnsi="Arial" w:cs="Arial"/>
                          <w:color w:val="242424"/>
                          <w:sz w:val="18"/>
                          <w:szCs w:val="18"/>
                          <w:shd w:val="clear" w:color="auto" w:fill="FFFFFF"/>
                        </w:rPr>
                        <w:t xml:space="preserve">§§ </w:t>
                      </w:r>
                      <w:r>
                        <w:rPr>
                          <w:rFonts w:ascii="Arial" w:hAnsi="Arial" w:cs="Arial"/>
                          <w:color w:val="242424"/>
                          <w:sz w:val="18"/>
                          <w:szCs w:val="18"/>
                          <w:shd w:val="clear" w:color="auto" w:fill="FFFFFF"/>
                        </w:rPr>
                        <w:t>2,</w:t>
                      </w:r>
                      <w:r w:rsidRPr="005E324F">
                        <w:rPr>
                          <w:rFonts w:ascii="Arial" w:hAnsi="Arial" w:cs="Arial"/>
                          <w:color w:val="242424"/>
                          <w:sz w:val="18"/>
                          <w:szCs w:val="18"/>
                          <w:shd w:val="clear" w:color="auto" w:fill="FFFFFF"/>
                        </w:rPr>
                        <w:t xml:space="preserve">11, 12, </w:t>
                      </w:r>
                      <w:r w:rsidR="00345B56">
                        <w:rPr>
                          <w:rFonts w:ascii="Arial" w:hAnsi="Arial" w:cs="Arial"/>
                          <w:color w:val="242424"/>
                          <w:sz w:val="18"/>
                          <w:szCs w:val="18"/>
                          <w:shd w:val="clear" w:color="auto" w:fill="FFFFFF"/>
                        </w:rPr>
                        <w:t xml:space="preserve">15, </w:t>
                      </w:r>
                      <w:r w:rsidRPr="005E324F">
                        <w:rPr>
                          <w:rFonts w:ascii="Arial" w:hAnsi="Arial" w:cs="Arial"/>
                          <w:color w:val="242424"/>
                          <w:sz w:val="18"/>
                          <w:szCs w:val="18"/>
                          <w:shd w:val="clear" w:color="auto" w:fill="FFFFFF"/>
                        </w:rPr>
                        <w:t xml:space="preserve">17, </w:t>
                      </w:r>
                      <w:r w:rsidR="00345B56">
                        <w:rPr>
                          <w:rFonts w:ascii="Arial" w:hAnsi="Arial" w:cs="Arial"/>
                          <w:color w:val="242424"/>
                          <w:sz w:val="18"/>
                          <w:szCs w:val="18"/>
                          <w:shd w:val="clear" w:color="auto" w:fill="FFFFFF"/>
                        </w:rPr>
                        <w:t xml:space="preserve">21, </w:t>
                      </w:r>
                      <w:r w:rsidRPr="005E324F">
                        <w:rPr>
                          <w:rFonts w:ascii="Arial" w:hAnsi="Arial" w:cs="Arial"/>
                          <w:color w:val="242424"/>
                          <w:sz w:val="18"/>
                          <w:szCs w:val="18"/>
                          <w:shd w:val="clear" w:color="auto" w:fill="FFFFFF"/>
                        </w:rPr>
                        <w:t>27</w:t>
                      </w:r>
                    </w:p>
                    <w:p w14:paraId="27E224B5" w14:textId="29A6FB9D" w:rsidR="00366EC1" w:rsidRDefault="00366EC1" w:rsidP="00F70206">
                      <w:pPr>
                        <w:rPr>
                          <w:rFonts w:ascii="Arial" w:eastAsia="Calibri" w:hAnsi="Arial" w:cs="Arial"/>
                          <w:color w:val="000000"/>
                          <w:sz w:val="20"/>
                          <w:szCs w:val="20"/>
                          <w:lang w:eastAsia="en-US"/>
                        </w:rPr>
                      </w:pPr>
                    </w:p>
                    <w:p w14:paraId="060F70EF" w14:textId="49E0231E" w:rsidR="00366EC1" w:rsidRPr="00B27E85" w:rsidRDefault="00366EC1" w:rsidP="00F70206">
                      <w:pPr>
                        <w:rPr>
                          <w:rFonts w:ascii="Arial" w:eastAsia="Calibri" w:hAnsi="Arial" w:cs="Arial"/>
                          <w:color w:val="000000"/>
                          <w:sz w:val="20"/>
                          <w:szCs w:val="20"/>
                          <w:lang w:eastAsia="en-US"/>
                        </w:rPr>
                      </w:pPr>
                    </w:p>
                    <w:p w14:paraId="571D8CBA" w14:textId="77777777" w:rsidR="00366EC1" w:rsidRPr="006736A2" w:rsidRDefault="00366EC1" w:rsidP="00F70206">
                      <w:pPr>
                        <w:rPr>
                          <w:rFonts w:ascii="Tahoma" w:eastAsia="Calibri" w:hAnsi="Tahoma" w:cs="Tahoma"/>
                          <w:color w:val="000000"/>
                          <w:sz w:val="20"/>
                          <w:szCs w:val="20"/>
                          <w:lang w:eastAsia="en-US"/>
                        </w:rPr>
                      </w:pPr>
                    </w:p>
                    <w:p w14:paraId="23ACB1CF" w14:textId="77777777" w:rsidR="00366EC1" w:rsidRPr="006736A2" w:rsidRDefault="00366EC1" w:rsidP="00F70206">
                      <w:pPr>
                        <w:rPr>
                          <w:rFonts w:ascii="Tahoma" w:eastAsia="Calibri" w:hAnsi="Tahoma" w:cs="Tahoma"/>
                          <w:i/>
                          <w:iCs/>
                          <w:color w:val="000000"/>
                          <w:sz w:val="20"/>
                          <w:szCs w:val="20"/>
                          <w:lang w:eastAsia="en-US"/>
                        </w:rPr>
                      </w:pPr>
                    </w:p>
                    <w:p w14:paraId="332E1DCE" w14:textId="77777777" w:rsidR="00366EC1" w:rsidRDefault="00366EC1" w:rsidP="00F70206"/>
                  </w:txbxContent>
                </v:textbox>
              </v:shape>
            </w:pict>
          </mc:Fallback>
        </mc:AlternateContent>
      </w:r>
    </w:p>
    <w:p w14:paraId="684BB79C" w14:textId="77777777" w:rsidR="00F70206" w:rsidRDefault="00F70206" w:rsidP="00F70206">
      <w:pPr>
        <w:pStyle w:val="Brdtext"/>
      </w:pPr>
    </w:p>
    <w:p w14:paraId="3BCFBC68" w14:textId="77777777" w:rsidR="00F70206" w:rsidRDefault="00F70206" w:rsidP="00F70206">
      <w:pPr>
        <w:pStyle w:val="Brdtext"/>
      </w:pPr>
    </w:p>
    <w:p w14:paraId="2B7BA85E" w14:textId="77777777" w:rsidR="00F70206" w:rsidRDefault="00F70206" w:rsidP="00F70206">
      <w:pPr>
        <w:pStyle w:val="Brdtext"/>
      </w:pPr>
    </w:p>
    <w:p w14:paraId="42A3CE21" w14:textId="77777777" w:rsidR="007B74B0" w:rsidRDefault="007B74B0" w:rsidP="007B74B0">
      <w:pPr>
        <w:pStyle w:val="Brdtext"/>
      </w:pPr>
    </w:p>
    <w:p w14:paraId="055BD784" w14:textId="77777777" w:rsidR="007B74B0" w:rsidRDefault="007B74B0" w:rsidP="007B74B0">
      <w:pPr>
        <w:pStyle w:val="Brdtext"/>
      </w:pPr>
    </w:p>
    <w:p w14:paraId="328A3C93" w14:textId="77777777" w:rsidR="007B74B0" w:rsidRDefault="007B74B0" w:rsidP="007B74B0">
      <w:pPr>
        <w:pStyle w:val="Brdtext"/>
      </w:pPr>
    </w:p>
    <w:p w14:paraId="25561130" w14:textId="77777777" w:rsidR="007B74B0" w:rsidRDefault="007B74B0" w:rsidP="007B74B0">
      <w:pPr>
        <w:pStyle w:val="Brdtext"/>
      </w:pPr>
    </w:p>
    <w:p w14:paraId="732DA3F7" w14:textId="77777777" w:rsidR="007B74B0" w:rsidRDefault="007B74B0" w:rsidP="007B74B0">
      <w:pPr>
        <w:pStyle w:val="Brdtext"/>
      </w:pPr>
    </w:p>
    <w:p w14:paraId="242249C8" w14:textId="77777777" w:rsidR="007B74B0" w:rsidRDefault="007B74B0" w:rsidP="007B74B0">
      <w:pPr>
        <w:pStyle w:val="Brdtext"/>
      </w:pPr>
    </w:p>
    <w:p w14:paraId="797122E7" w14:textId="77777777" w:rsidR="007B74B0" w:rsidRDefault="007B74B0" w:rsidP="007B74B0">
      <w:pPr>
        <w:pStyle w:val="Brdtext"/>
      </w:pPr>
    </w:p>
    <w:p w14:paraId="31A06A4E" w14:textId="77777777" w:rsidR="005E324F" w:rsidRDefault="005E324F" w:rsidP="007B74B0">
      <w:pPr>
        <w:pStyle w:val="Brdtext"/>
        <w:rPr>
          <w:rFonts w:ascii="Arial" w:eastAsiaTheme="majorEastAsia" w:hAnsi="Arial" w:cs="Arial"/>
          <w:b/>
          <w:bCs/>
          <w:color w:val="003366" w:themeColor="text2"/>
          <w:sz w:val="24"/>
          <w:szCs w:val="24"/>
        </w:rPr>
      </w:pPr>
    </w:p>
    <w:p w14:paraId="721AF399" w14:textId="77777777" w:rsidR="005E324F" w:rsidRDefault="005E324F" w:rsidP="007B74B0">
      <w:pPr>
        <w:pStyle w:val="Brdtext"/>
        <w:rPr>
          <w:rFonts w:ascii="Arial" w:eastAsiaTheme="majorEastAsia" w:hAnsi="Arial" w:cs="Arial"/>
          <w:b/>
          <w:bCs/>
          <w:color w:val="003366" w:themeColor="text2"/>
          <w:sz w:val="24"/>
          <w:szCs w:val="24"/>
        </w:rPr>
      </w:pPr>
    </w:p>
    <w:p w14:paraId="356FF1D0" w14:textId="52754F54" w:rsidR="00F70206" w:rsidRPr="001F128A" w:rsidRDefault="00F70206" w:rsidP="007B74B0">
      <w:pPr>
        <w:pStyle w:val="Brdtext"/>
        <w:rPr>
          <w:rFonts w:ascii="Arial" w:eastAsiaTheme="majorEastAsia" w:hAnsi="Arial" w:cs="Arial"/>
          <w:b/>
          <w:bCs/>
          <w:color w:val="003366" w:themeColor="text2"/>
          <w:sz w:val="24"/>
          <w:szCs w:val="24"/>
        </w:rPr>
      </w:pPr>
      <w:r w:rsidRPr="001F128A">
        <w:rPr>
          <w:rFonts w:ascii="Arial" w:eastAsiaTheme="majorEastAsia" w:hAnsi="Arial" w:cs="Arial"/>
          <w:b/>
          <w:bCs/>
          <w:color w:val="003366" w:themeColor="text2"/>
          <w:sz w:val="24"/>
          <w:szCs w:val="24"/>
        </w:rPr>
        <w:lastRenderedPageBreak/>
        <w:t>Innehållsförteckning</w:t>
      </w:r>
    </w:p>
    <w:p w14:paraId="0A5688AD" w14:textId="7C106A41" w:rsidR="003C1DFC" w:rsidRDefault="00F70206">
      <w:pPr>
        <w:pStyle w:val="Innehll1"/>
        <w:tabs>
          <w:tab w:val="right" w:leader="dot" w:pos="8494"/>
        </w:tabs>
        <w:rPr>
          <w:rFonts w:asciiTheme="minorHAnsi" w:eastAsiaTheme="minorEastAsia" w:hAnsiTheme="minorHAnsi" w:cstheme="minorBidi"/>
          <w:noProof/>
          <w:sz w:val="22"/>
          <w:szCs w:val="22"/>
        </w:rPr>
      </w:pPr>
      <w:r w:rsidRPr="00E76B63">
        <w:fldChar w:fldCharType="begin"/>
      </w:r>
      <w:r w:rsidRPr="00E76B63">
        <w:instrText xml:space="preserve"> TOC \o "1-3" \h \z \u </w:instrText>
      </w:r>
      <w:r w:rsidRPr="00E76B63">
        <w:fldChar w:fldCharType="separate"/>
      </w:r>
      <w:hyperlink w:anchor="_Toc125990627" w:history="1">
        <w:r w:rsidR="003C1DFC" w:rsidRPr="00242224">
          <w:rPr>
            <w:rStyle w:val="Hyperlnk"/>
            <w:rFonts w:cs="Arial"/>
            <w:noProof/>
          </w:rPr>
          <w:t>OM FÖRENINGEN</w:t>
        </w:r>
        <w:r w:rsidR="003C1DFC">
          <w:rPr>
            <w:noProof/>
            <w:webHidden/>
          </w:rPr>
          <w:tab/>
        </w:r>
        <w:r w:rsidR="003C1DFC">
          <w:rPr>
            <w:noProof/>
            <w:webHidden/>
          </w:rPr>
          <w:fldChar w:fldCharType="begin"/>
        </w:r>
        <w:r w:rsidR="003C1DFC">
          <w:rPr>
            <w:noProof/>
            <w:webHidden/>
          </w:rPr>
          <w:instrText xml:space="preserve"> PAGEREF _Toc125990627 \h </w:instrText>
        </w:r>
        <w:r w:rsidR="003C1DFC">
          <w:rPr>
            <w:noProof/>
            <w:webHidden/>
          </w:rPr>
        </w:r>
        <w:r w:rsidR="003C1DFC">
          <w:rPr>
            <w:noProof/>
            <w:webHidden/>
          </w:rPr>
          <w:fldChar w:fldCharType="separate"/>
        </w:r>
        <w:r w:rsidR="003C1DFC">
          <w:rPr>
            <w:noProof/>
            <w:webHidden/>
          </w:rPr>
          <w:t>4</w:t>
        </w:r>
        <w:r w:rsidR="003C1DFC">
          <w:rPr>
            <w:noProof/>
            <w:webHidden/>
          </w:rPr>
          <w:fldChar w:fldCharType="end"/>
        </w:r>
      </w:hyperlink>
    </w:p>
    <w:p w14:paraId="34C614C3" w14:textId="04766070"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28" w:history="1">
        <w:r w:rsidR="003C1DFC" w:rsidRPr="00242224">
          <w:rPr>
            <w:rStyle w:val="Hyperlnk"/>
            <w:rFonts w:cs="Arial"/>
            <w:noProof/>
          </w:rPr>
          <w:t>§ 1 Bostadsrättsföreningens företagsnamn och säte</w:t>
        </w:r>
        <w:r w:rsidR="003C1DFC">
          <w:rPr>
            <w:noProof/>
            <w:webHidden/>
          </w:rPr>
          <w:tab/>
        </w:r>
        <w:r w:rsidR="003C1DFC">
          <w:rPr>
            <w:noProof/>
            <w:webHidden/>
          </w:rPr>
          <w:fldChar w:fldCharType="begin"/>
        </w:r>
        <w:r w:rsidR="003C1DFC">
          <w:rPr>
            <w:noProof/>
            <w:webHidden/>
          </w:rPr>
          <w:instrText xml:space="preserve"> PAGEREF _Toc125990628 \h </w:instrText>
        </w:r>
        <w:r w:rsidR="003C1DFC">
          <w:rPr>
            <w:noProof/>
            <w:webHidden/>
          </w:rPr>
        </w:r>
        <w:r w:rsidR="003C1DFC">
          <w:rPr>
            <w:noProof/>
            <w:webHidden/>
          </w:rPr>
          <w:fldChar w:fldCharType="separate"/>
        </w:r>
        <w:r w:rsidR="003C1DFC">
          <w:rPr>
            <w:noProof/>
            <w:webHidden/>
          </w:rPr>
          <w:t>4</w:t>
        </w:r>
        <w:r w:rsidR="003C1DFC">
          <w:rPr>
            <w:noProof/>
            <w:webHidden/>
          </w:rPr>
          <w:fldChar w:fldCharType="end"/>
        </w:r>
      </w:hyperlink>
    </w:p>
    <w:p w14:paraId="2E17545C" w14:textId="42BA1D3E"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29" w:history="1">
        <w:r w:rsidR="003C1DFC" w:rsidRPr="00242224">
          <w:rPr>
            <w:rStyle w:val="Hyperlnk"/>
            <w:rFonts w:cs="Arial"/>
            <w:noProof/>
          </w:rPr>
          <w:t>§ 2 Bostadsrättsföreningens verksamhet</w:t>
        </w:r>
        <w:r w:rsidR="003C1DFC">
          <w:rPr>
            <w:noProof/>
            <w:webHidden/>
          </w:rPr>
          <w:tab/>
        </w:r>
        <w:r w:rsidR="003C1DFC">
          <w:rPr>
            <w:noProof/>
            <w:webHidden/>
          </w:rPr>
          <w:fldChar w:fldCharType="begin"/>
        </w:r>
        <w:r w:rsidR="003C1DFC">
          <w:rPr>
            <w:noProof/>
            <w:webHidden/>
          </w:rPr>
          <w:instrText xml:space="preserve"> PAGEREF _Toc125990629 \h </w:instrText>
        </w:r>
        <w:r w:rsidR="003C1DFC">
          <w:rPr>
            <w:noProof/>
            <w:webHidden/>
          </w:rPr>
        </w:r>
        <w:r w:rsidR="003C1DFC">
          <w:rPr>
            <w:noProof/>
            <w:webHidden/>
          </w:rPr>
          <w:fldChar w:fldCharType="separate"/>
        </w:r>
        <w:r w:rsidR="003C1DFC">
          <w:rPr>
            <w:noProof/>
            <w:webHidden/>
          </w:rPr>
          <w:t>4</w:t>
        </w:r>
        <w:r w:rsidR="003C1DFC">
          <w:rPr>
            <w:noProof/>
            <w:webHidden/>
          </w:rPr>
          <w:fldChar w:fldCharType="end"/>
        </w:r>
      </w:hyperlink>
    </w:p>
    <w:p w14:paraId="500C06E4" w14:textId="39116744"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0" w:history="1">
        <w:r w:rsidR="003C1DFC" w:rsidRPr="00242224">
          <w:rPr>
            <w:rStyle w:val="Hyperlnk"/>
            <w:rFonts w:cs="Arial"/>
            <w:noProof/>
          </w:rPr>
          <w:t>§ 3 Samverkan</w:t>
        </w:r>
        <w:r w:rsidR="003C1DFC">
          <w:rPr>
            <w:noProof/>
            <w:webHidden/>
          </w:rPr>
          <w:tab/>
        </w:r>
        <w:r w:rsidR="003C1DFC">
          <w:rPr>
            <w:noProof/>
            <w:webHidden/>
          </w:rPr>
          <w:fldChar w:fldCharType="begin"/>
        </w:r>
        <w:r w:rsidR="003C1DFC">
          <w:rPr>
            <w:noProof/>
            <w:webHidden/>
          </w:rPr>
          <w:instrText xml:space="preserve"> PAGEREF _Toc125990630 \h </w:instrText>
        </w:r>
        <w:r w:rsidR="003C1DFC">
          <w:rPr>
            <w:noProof/>
            <w:webHidden/>
          </w:rPr>
        </w:r>
        <w:r w:rsidR="003C1DFC">
          <w:rPr>
            <w:noProof/>
            <w:webHidden/>
          </w:rPr>
          <w:fldChar w:fldCharType="separate"/>
        </w:r>
        <w:r w:rsidR="003C1DFC">
          <w:rPr>
            <w:noProof/>
            <w:webHidden/>
          </w:rPr>
          <w:t>4</w:t>
        </w:r>
        <w:r w:rsidR="003C1DFC">
          <w:rPr>
            <w:noProof/>
            <w:webHidden/>
          </w:rPr>
          <w:fldChar w:fldCharType="end"/>
        </w:r>
      </w:hyperlink>
    </w:p>
    <w:p w14:paraId="78713EE1" w14:textId="4BDBFD89" w:rsidR="003C1DFC" w:rsidRDefault="002741D3">
      <w:pPr>
        <w:pStyle w:val="Innehll1"/>
        <w:tabs>
          <w:tab w:val="right" w:leader="dot" w:pos="8494"/>
        </w:tabs>
        <w:rPr>
          <w:rFonts w:asciiTheme="minorHAnsi" w:eastAsiaTheme="minorEastAsia" w:hAnsiTheme="minorHAnsi" w:cstheme="minorBidi"/>
          <w:noProof/>
          <w:sz w:val="22"/>
          <w:szCs w:val="22"/>
        </w:rPr>
      </w:pPr>
      <w:hyperlink w:anchor="_Toc125990631" w:history="1">
        <w:r w:rsidR="003C1DFC" w:rsidRPr="00242224">
          <w:rPr>
            <w:rStyle w:val="Hyperlnk"/>
            <w:rFonts w:cs="Arial"/>
            <w:noProof/>
          </w:rPr>
          <w:t>ÖVERGÅNG AV BOSTADSRÄTT OCH MEDLEMSKAP</w:t>
        </w:r>
        <w:r w:rsidR="003C1DFC">
          <w:rPr>
            <w:noProof/>
            <w:webHidden/>
          </w:rPr>
          <w:tab/>
        </w:r>
        <w:r w:rsidR="003C1DFC">
          <w:rPr>
            <w:noProof/>
            <w:webHidden/>
          </w:rPr>
          <w:fldChar w:fldCharType="begin"/>
        </w:r>
        <w:r w:rsidR="003C1DFC">
          <w:rPr>
            <w:noProof/>
            <w:webHidden/>
          </w:rPr>
          <w:instrText xml:space="preserve"> PAGEREF _Toc125990631 \h </w:instrText>
        </w:r>
        <w:r w:rsidR="003C1DFC">
          <w:rPr>
            <w:noProof/>
            <w:webHidden/>
          </w:rPr>
        </w:r>
        <w:r w:rsidR="003C1DFC">
          <w:rPr>
            <w:noProof/>
            <w:webHidden/>
          </w:rPr>
          <w:fldChar w:fldCharType="separate"/>
        </w:r>
        <w:r w:rsidR="003C1DFC">
          <w:rPr>
            <w:noProof/>
            <w:webHidden/>
          </w:rPr>
          <w:t>4</w:t>
        </w:r>
        <w:r w:rsidR="003C1DFC">
          <w:rPr>
            <w:noProof/>
            <w:webHidden/>
          </w:rPr>
          <w:fldChar w:fldCharType="end"/>
        </w:r>
      </w:hyperlink>
    </w:p>
    <w:p w14:paraId="2B8626B7" w14:textId="2BF0F36A"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2" w:history="1">
        <w:r w:rsidR="003C1DFC" w:rsidRPr="00242224">
          <w:rPr>
            <w:rStyle w:val="Hyperlnk"/>
            <w:rFonts w:cs="Arial"/>
            <w:noProof/>
          </w:rPr>
          <w:t>§ 4 Formkrav vid överlåtelse</w:t>
        </w:r>
        <w:r w:rsidR="003C1DFC">
          <w:rPr>
            <w:noProof/>
            <w:webHidden/>
          </w:rPr>
          <w:tab/>
        </w:r>
        <w:r w:rsidR="003C1DFC">
          <w:rPr>
            <w:noProof/>
            <w:webHidden/>
          </w:rPr>
          <w:fldChar w:fldCharType="begin"/>
        </w:r>
        <w:r w:rsidR="003C1DFC">
          <w:rPr>
            <w:noProof/>
            <w:webHidden/>
          </w:rPr>
          <w:instrText xml:space="preserve"> PAGEREF _Toc125990632 \h </w:instrText>
        </w:r>
        <w:r w:rsidR="003C1DFC">
          <w:rPr>
            <w:noProof/>
            <w:webHidden/>
          </w:rPr>
        </w:r>
        <w:r w:rsidR="003C1DFC">
          <w:rPr>
            <w:noProof/>
            <w:webHidden/>
          </w:rPr>
          <w:fldChar w:fldCharType="separate"/>
        </w:r>
        <w:r w:rsidR="003C1DFC">
          <w:rPr>
            <w:noProof/>
            <w:webHidden/>
          </w:rPr>
          <w:t>4</w:t>
        </w:r>
        <w:r w:rsidR="003C1DFC">
          <w:rPr>
            <w:noProof/>
            <w:webHidden/>
          </w:rPr>
          <w:fldChar w:fldCharType="end"/>
        </w:r>
      </w:hyperlink>
    </w:p>
    <w:p w14:paraId="54880063" w14:textId="2A3609F8"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3" w:history="1">
        <w:r w:rsidR="003C1DFC" w:rsidRPr="00242224">
          <w:rPr>
            <w:rStyle w:val="Hyperlnk"/>
            <w:rFonts w:cs="Arial"/>
            <w:noProof/>
          </w:rPr>
          <w:t>§ 5 Rätt till medlemskap</w:t>
        </w:r>
        <w:r w:rsidR="003C1DFC">
          <w:rPr>
            <w:noProof/>
            <w:webHidden/>
          </w:rPr>
          <w:tab/>
        </w:r>
        <w:r w:rsidR="003C1DFC">
          <w:rPr>
            <w:noProof/>
            <w:webHidden/>
          </w:rPr>
          <w:fldChar w:fldCharType="begin"/>
        </w:r>
        <w:r w:rsidR="003C1DFC">
          <w:rPr>
            <w:noProof/>
            <w:webHidden/>
          </w:rPr>
          <w:instrText xml:space="preserve"> PAGEREF _Toc125990633 \h </w:instrText>
        </w:r>
        <w:r w:rsidR="003C1DFC">
          <w:rPr>
            <w:noProof/>
            <w:webHidden/>
          </w:rPr>
        </w:r>
        <w:r w:rsidR="003C1DFC">
          <w:rPr>
            <w:noProof/>
            <w:webHidden/>
          </w:rPr>
          <w:fldChar w:fldCharType="separate"/>
        </w:r>
        <w:r w:rsidR="003C1DFC">
          <w:rPr>
            <w:noProof/>
            <w:webHidden/>
          </w:rPr>
          <w:t>4</w:t>
        </w:r>
        <w:r w:rsidR="003C1DFC">
          <w:rPr>
            <w:noProof/>
            <w:webHidden/>
          </w:rPr>
          <w:fldChar w:fldCharType="end"/>
        </w:r>
      </w:hyperlink>
    </w:p>
    <w:p w14:paraId="0083C1DE" w14:textId="111B7C60"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4" w:history="1">
        <w:r w:rsidR="003C1DFC" w:rsidRPr="00242224">
          <w:rPr>
            <w:rStyle w:val="Hyperlnk"/>
            <w:rFonts w:cs="Arial"/>
            <w:noProof/>
          </w:rPr>
          <w:t>Juridiska personer</w:t>
        </w:r>
        <w:r w:rsidR="003C1DFC">
          <w:rPr>
            <w:noProof/>
            <w:webHidden/>
          </w:rPr>
          <w:tab/>
        </w:r>
        <w:r w:rsidR="003C1DFC">
          <w:rPr>
            <w:noProof/>
            <w:webHidden/>
          </w:rPr>
          <w:fldChar w:fldCharType="begin"/>
        </w:r>
        <w:r w:rsidR="003C1DFC">
          <w:rPr>
            <w:noProof/>
            <w:webHidden/>
          </w:rPr>
          <w:instrText xml:space="preserve"> PAGEREF _Toc125990634 \h </w:instrText>
        </w:r>
        <w:r w:rsidR="003C1DFC">
          <w:rPr>
            <w:noProof/>
            <w:webHidden/>
          </w:rPr>
        </w:r>
        <w:r w:rsidR="003C1DFC">
          <w:rPr>
            <w:noProof/>
            <w:webHidden/>
          </w:rPr>
          <w:fldChar w:fldCharType="separate"/>
        </w:r>
        <w:r w:rsidR="003C1DFC">
          <w:rPr>
            <w:noProof/>
            <w:webHidden/>
          </w:rPr>
          <w:t>5</w:t>
        </w:r>
        <w:r w:rsidR="003C1DFC">
          <w:rPr>
            <w:noProof/>
            <w:webHidden/>
          </w:rPr>
          <w:fldChar w:fldCharType="end"/>
        </w:r>
      </w:hyperlink>
    </w:p>
    <w:p w14:paraId="59B10457" w14:textId="5AD4B5CD"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5" w:history="1">
        <w:r w:rsidR="003C1DFC" w:rsidRPr="00242224">
          <w:rPr>
            <w:rStyle w:val="Hyperlnk"/>
            <w:rFonts w:cs="Arial"/>
            <w:noProof/>
          </w:rPr>
          <w:t>§ 6 Andelsförvärv</w:t>
        </w:r>
        <w:r w:rsidR="003C1DFC">
          <w:rPr>
            <w:noProof/>
            <w:webHidden/>
          </w:rPr>
          <w:tab/>
        </w:r>
        <w:r w:rsidR="003C1DFC">
          <w:rPr>
            <w:noProof/>
            <w:webHidden/>
          </w:rPr>
          <w:fldChar w:fldCharType="begin"/>
        </w:r>
        <w:r w:rsidR="003C1DFC">
          <w:rPr>
            <w:noProof/>
            <w:webHidden/>
          </w:rPr>
          <w:instrText xml:space="preserve"> PAGEREF _Toc125990635 \h </w:instrText>
        </w:r>
        <w:r w:rsidR="003C1DFC">
          <w:rPr>
            <w:noProof/>
            <w:webHidden/>
          </w:rPr>
        </w:r>
        <w:r w:rsidR="003C1DFC">
          <w:rPr>
            <w:noProof/>
            <w:webHidden/>
          </w:rPr>
          <w:fldChar w:fldCharType="separate"/>
        </w:r>
        <w:r w:rsidR="003C1DFC">
          <w:rPr>
            <w:noProof/>
            <w:webHidden/>
          </w:rPr>
          <w:t>5</w:t>
        </w:r>
        <w:r w:rsidR="003C1DFC">
          <w:rPr>
            <w:noProof/>
            <w:webHidden/>
          </w:rPr>
          <w:fldChar w:fldCharType="end"/>
        </w:r>
      </w:hyperlink>
    </w:p>
    <w:p w14:paraId="77005B44" w14:textId="4FC732FB"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6" w:history="1">
        <w:r w:rsidR="003C1DFC" w:rsidRPr="00242224">
          <w:rPr>
            <w:rStyle w:val="Hyperlnk"/>
            <w:rFonts w:cs="Arial"/>
            <w:noProof/>
          </w:rPr>
          <w:t>§ 7 Familjerättsliga förvärv</w:t>
        </w:r>
        <w:r w:rsidR="003C1DFC">
          <w:rPr>
            <w:noProof/>
            <w:webHidden/>
          </w:rPr>
          <w:tab/>
        </w:r>
        <w:r w:rsidR="003C1DFC">
          <w:rPr>
            <w:noProof/>
            <w:webHidden/>
          </w:rPr>
          <w:fldChar w:fldCharType="begin"/>
        </w:r>
        <w:r w:rsidR="003C1DFC">
          <w:rPr>
            <w:noProof/>
            <w:webHidden/>
          </w:rPr>
          <w:instrText xml:space="preserve"> PAGEREF _Toc125990636 \h </w:instrText>
        </w:r>
        <w:r w:rsidR="003C1DFC">
          <w:rPr>
            <w:noProof/>
            <w:webHidden/>
          </w:rPr>
        </w:r>
        <w:r w:rsidR="003C1DFC">
          <w:rPr>
            <w:noProof/>
            <w:webHidden/>
          </w:rPr>
          <w:fldChar w:fldCharType="separate"/>
        </w:r>
        <w:r w:rsidR="003C1DFC">
          <w:rPr>
            <w:noProof/>
            <w:webHidden/>
          </w:rPr>
          <w:t>5</w:t>
        </w:r>
        <w:r w:rsidR="003C1DFC">
          <w:rPr>
            <w:noProof/>
            <w:webHidden/>
          </w:rPr>
          <w:fldChar w:fldCharType="end"/>
        </w:r>
      </w:hyperlink>
    </w:p>
    <w:p w14:paraId="63BA26F4" w14:textId="2EF09564"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7" w:history="1">
        <w:r w:rsidR="003C1DFC" w:rsidRPr="00242224">
          <w:rPr>
            <w:rStyle w:val="Hyperlnk"/>
            <w:rFonts w:cs="Arial"/>
            <w:noProof/>
          </w:rPr>
          <w:t>§ 8 Rätt att utöva bostadsrätten</w:t>
        </w:r>
        <w:r w:rsidR="003C1DFC">
          <w:rPr>
            <w:noProof/>
            <w:webHidden/>
          </w:rPr>
          <w:tab/>
        </w:r>
        <w:r w:rsidR="003C1DFC">
          <w:rPr>
            <w:noProof/>
            <w:webHidden/>
          </w:rPr>
          <w:fldChar w:fldCharType="begin"/>
        </w:r>
        <w:r w:rsidR="003C1DFC">
          <w:rPr>
            <w:noProof/>
            <w:webHidden/>
          </w:rPr>
          <w:instrText xml:space="preserve"> PAGEREF _Toc125990637 \h </w:instrText>
        </w:r>
        <w:r w:rsidR="003C1DFC">
          <w:rPr>
            <w:noProof/>
            <w:webHidden/>
          </w:rPr>
        </w:r>
        <w:r w:rsidR="003C1DFC">
          <w:rPr>
            <w:noProof/>
            <w:webHidden/>
          </w:rPr>
          <w:fldChar w:fldCharType="separate"/>
        </w:r>
        <w:r w:rsidR="003C1DFC">
          <w:rPr>
            <w:noProof/>
            <w:webHidden/>
          </w:rPr>
          <w:t>5</w:t>
        </w:r>
        <w:r w:rsidR="003C1DFC">
          <w:rPr>
            <w:noProof/>
            <w:webHidden/>
          </w:rPr>
          <w:fldChar w:fldCharType="end"/>
        </w:r>
      </w:hyperlink>
    </w:p>
    <w:p w14:paraId="7775442A" w14:textId="49ADE2F2"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8" w:history="1">
        <w:r w:rsidR="003C1DFC" w:rsidRPr="00242224">
          <w:rPr>
            <w:rStyle w:val="Hyperlnk"/>
            <w:rFonts w:cs="Arial"/>
            <w:noProof/>
          </w:rPr>
          <w:t>§ 9 Prövning av medlemskap</w:t>
        </w:r>
        <w:r w:rsidR="003C1DFC">
          <w:rPr>
            <w:noProof/>
            <w:webHidden/>
          </w:rPr>
          <w:tab/>
        </w:r>
        <w:r w:rsidR="003C1DFC">
          <w:rPr>
            <w:noProof/>
            <w:webHidden/>
          </w:rPr>
          <w:fldChar w:fldCharType="begin"/>
        </w:r>
        <w:r w:rsidR="003C1DFC">
          <w:rPr>
            <w:noProof/>
            <w:webHidden/>
          </w:rPr>
          <w:instrText xml:space="preserve"> PAGEREF _Toc125990638 \h </w:instrText>
        </w:r>
        <w:r w:rsidR="003C1DFC">
          <w:rPr>
            <w:noProof/>
            <w:webHidden/>
          </w:rPr>
        </w:r>
        <w:r w:rsidR="003C1DFC">
          <w:rPr>
            <w:noProof/>
            <w:webHidden/>
          </w:rPr>
          <w:fldChar w:fldCharType="separate"/>
        </w:r>
        <w:r w:rsidR="003C1DFC">
          <w:rPr>
            <w:noProof/>
            <w:webHidden/>
          </w:rPr>
          <w:t>5</w:t>
        </w:r>
        <w:r w:rsidR="003C1DFC">
          <w:rPr>
            <w:noProof/>
            <w:webHidden/>
          </w:rPr>
          <w:fldChar w:fldCharType="end"/>
        </w:r>
      </w:hyperlink>
    </w:p>
    <w:p w14:paraId="68C5042E" w14:textId="60EB045C"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39" w:history="1">
        <w:r w:rsidR="003C1DFC" w:rsidRPr="00242224">
          <w:rPr>
            <w:rStyle w:val="Hyperlnk"/>
            <w:rFonts w:cs="Arial"/>
            <w:noProof/>
          </w:rPr>
          <w:t>§ 10 Nekat medlemskap</w:t>
        </w:r>
        <w:r w:rsidR="003C1DFC">
          <w:rPr>
            <w:noProof/>
            <w:webHidden/>
          </w:rPr>
          <w:tab/>
        </w:r>
        <w:r w:rsidR="003C1DFC">
          <w:rPr>
            <w:noProof/>
            <w:webHidden/>
          </w:rPr>
          <w:fldChar w:fldCharType="begin"/>
        </w:r>
        <w:r w:rsidR="003C1DFC">
          <w:rPr>
            <w:noProof/>
            <w:webHidden/>
          </w:rPr>
          <w:instrText xml:space="preserve"> PAGEREF _Toc125990639 \h </w:instrText>
        </w:r>
        <w:r w:rsidR="003C1DFC">
          <w:rPr>
            <w:noProof/>
            <w:webHidden/>
          </w:rPr>
        </w:r>
        <w:r w:rsidR="003C1DFC">
          <w:rPr>
            <w:noProof/>
            <w:webHidden/>
          </w:rPr>
          <w:fldChar w:fldCharType="separate"/>
        </w:r>
        <w:r w:rsidR="003C1DFC">
          <w:rPr>
            <w:noProof/>
            <w:webHidden/>
          </w:rPr>
          <w:t>5</w:t>
        </w:r>
        <w:r w:rsidR="003C1DFC">
          <w:rPr>
            <w:noProof/>
            <w:webHidden/>
          </w:rPr>
          <w:fldChar w:fldCharType="end"/>
        </w:r>
      </w:hyperlink>
    </w:p>
    <w:p w14:paraId="693E3B8A" w14:textId="6E8E158B" w:rsidR="003C1DFC" w:rsidRDefault="002741D3">
      <w:pPr>
        <w:pStyle w:val="Innehll1"/>
        <w:tabs>
          <w:tab w:val="right" w:leader="dot" w:pos="8494"/>
        </w:tabs>
        <w:rPr>
          <w:rFonts w:asciiTheme="minorHAnsi" w:eastAsiaTheme="minorEastAsia" w:hAnsiTheme="minorHAnsi" w:cstheme="minorBidi"/>
          <w:noProof/>
          <w:sz w:val="22"/>
          <w:szCs w:val="22"/>
        </w:rPr>
      </w:pPr>
      <w:hyperlink w:anchor="_Toc125990640" w:history="1">
        <w:r w:rsidR="003C1DFC" w:rsidRPr="00242224">
          <w:rPr>
            <w:rStyle w:val="Hyperlnk"/>
            <w:rFonts w:cs="Arial"/>
            <w:noProof/>
          </w:rPr>
          <w:t>AVGIFTER TILL BOSTADSRÄTTSFÖRENINGEN</w:t>
        </w:r>
        <w:r w:rsidR="003C1DFC">
          <w:rPr>
            <w:noProof/>
            <w:webHidden/>
          </w:rPr>
          <w:tab/>
        </w:r>
        <w:r w:rsidR="003C1DFC">
          <w:rPr>
            <w:noProof/>
            <w:webHidden/>
          </w:rPr>
          <w:fldChar w:fldCharType="begin"/>
        </w:r>
        <w:r w:rsidR="003C1DFC">
          <w:rPr>
            <w:noProof/>
            <w:webHidden/>
          </w:rPr>
          <w:instrText xml:space="preserve"> PAGEREF _Toc125990640 \h </w:instrText>
        </w:r>
        <w:r w:rsidR="003C1DFC">
          <w:rPr>
            <w:noProof/>
            <w:webHidden/>
          </w:rPr>
        </w:r>
        <w:r w:rsidR="003C1DFC">
          <w:rPr>
            <w:noProof/>
            <w:webHidden/>
          </w:rPr>
          <w:fldChar w:fldCharType="separate"/>
        </w:r>
        <w:r w:rsidR="003C1DFC">
          <w:rPr>
            <w:noProof/>
            <w:webHidden/>
          </w:rPr>
          <w:t>5</w:t>
        </w:r>
        <w:r w:rsidR="003C1DFC">
          <w:rPr>
            <w:noProof/>
            <w:webHidden/>
          </w:rPr>
          <w:fldChar w:fldCharType="end"/>
        </w:r>
      </w:hyperlink>
    </w:p>
    <w:p w14:paraId="137F0D61" w14:textId="1ECA61CD"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41" w:history="1">
        <w:r w:rsidR="003C1DFC" w:rsidRPr="00242224">
          <w:rPr>
            <w:rStyle w:val="Hyperlnk"/>
            <w:rFonts w:cs="Arial"/>
            <w:noProof/>
          </w:rPr>
          <w:t>§ 11 Insats och årsavgift</w:t>
        </w:r>
        <w:r w:rsidR="003C1DFC">
          <w:rPr>
            <w:noProof/>
            <w:webHidden/>
          </w:rPr>
          <w:tab/>
        </w:r>
        <w:r w:rsidR="003C1DFC">
          <w:rPr>
            <w:noProof/>
            <w:webHidden/>
          </w:rPr>
          <w:fldChar w:fldCharType="begin"/>
        </w:r>
        <w:r w:rsidR="003C1DFC">
          <w:rPr>
            <w:noProof/>
            <w:webHidden/>
          </w:rPr>
          <w:instrText xml:space="preserve"> PAGEREF _Toc125990641 \h </w:instrText>
        </w:r>
        <w:r w:rsidR="003C1DFC">
          <w:rPr>
            <w:noProof/>
            <w:webHidden/>
          </w:rPr>
        </w:r>
        <w:r w:rsidR="003C1DFC">
          <w:rPr>
            <w:noProof/>
            <w:webHidden/>
          </w:rPr>
          <w:fldChar w:fldCharType="separate"/>
        </w:r>
        <w:r w:rsidR="003C1DFC">
          <w:rPr>
            <w:noProof/>
            <w:webHidden/>
          </w:rPr>
          <w:t>5</w:t>
        </w:r>
        <w:r w:rsidR="003C1DFC">
          <w:rPr>
            <w:noProof/>
            <w:webHidden/>
          </w:rPr>
          <w:fldChar w:fldCharType="end"/>
        </w:r>
      </w:hyperlink>
    </w:p>
    <w:p w14:paraId="0C30F977" w14:textId="668A7CB7"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42" w:history="1">
        <w:r w:rsidR="003C1DFC" w:rsidRPr="00242224">
          <w:rPr>
            <w:rStyle w:val="Hyperlnk"/>
            <w:rFonts w:cs="Arial"/>
            <w:noProof/>
          </w:rPr>
          <w:t>§ 12 Upplåtelse-, överlåtelse- och pantsättningsavgift samt avgift för andrahandsupplåtelse</w:t>
        </w:r>
        <w:r w:rsidR="003C1DFC">
          <w:rPr>
            <w:noProof/>
            <w:webHidden/>
          </w:rPr>
          <w:tab/>
        </w:r>
        <w:r w:rsidR="003C1DFC">
          <w:rPr>
            <w:noProof/>
            <w:webHidden/>
          </w:rPr>
          <w:fldChar w:fldCharType="begin"/>
        </w:r>
        <w:r w:rsidR="003C1DFC">
          <w:rPr>
            <w:noProof/>
            <w:webHidden/>
          </w:rPr>
          <w:instrText xml:space="preserve"> PAGEREF _Toc125990642 \h </w:instrText>
        </w:r>
        <w:r w:rsidR="003C1DFC">
          <w:rPr>
            <w:noProof/>
            <w:webHidden/>
          </w:rPr>
        </w:r>
        <w:r w:rsidR="003C1DFC">
          <w:rPr>
            <w:noProof/>
            <w:webHidden/>
          </w:rPr>
          <w:fldChar w:fldCharType="separate"/>
        </w:r>
        <w:r w:rsidR="003C1DFC">
          <w:rPr>
            <w:noProof/>
            <w:webHidden/>
          </w:rPr>
          <w:t>6</w:t>
        </w:r>
        <w:r w:rsidR="003C1DFC">
          <w:rPr>
            <w:noProof/>
            <w:webHidden/>
          </w:rPr>
          <w:fldChar w:fldCharType="end"/>
        </w:r>
      </w:hyperlink>
    </w:p>
    <w:p w14:paraId="4DDEF8AF" w14:textId="4FE2ABC1" w:rsidR="003C1DFC" w:rsidRDefault="002741D3">
      <w:pPr>
        <w:pStyle w:val="Innehll1"/>
        <w:tabs>
          <w:tab w:val="right" w:leader="dot" w:pos="8494"/>
        </w:tabs>
        <w:rPr>
          <w:rFonts w:asciiTheme="minorHAnsi" w:eastAsiaTheme="minorEastAsia" w:hAnsiTheme="minorHAnsi" w:cstheme="minorBidi"/>
          <w:noProof/>
          <w:sz w:val="22"/>
          <w:szCs w:val="22"/>
        </w:rPr>
      </w:pPr>
      <w:hyperlink w:anchor="_Toc125990643" w:history="1">
        <w:r w:rsidR="003C1DFC" w:rsidRPr="00242224">
          <w:rPr>
            <w:rStyle w:val="Hyperlnk"/>
            <w:rFonts w:cs="Arial"/>
            <w:noProof/>
          </w:rPr>
          <w:t>FÖRENINGSSTÄMMAN</w:t>
        </w:r>
        <w:r w:rsidR="003C1DFC">
          <w:rPr>
            <w:noProof/>
            <w:webHidden/>
          </w:rPr>
          <w:tab/>
        </w:r>
        <w:r w:rsidR="003C1DFC">
          <w:rPr>
            <w:noProof/>
            <w:webHidden/>
          </w:rPr>
          <w:fldChar w:fldCharType="begin"/>
        </w:r>
        <w:r w:rsidR="003C1DFC">
          <w:rPr>
            <w:noProof/>
            <w:webHidden/>
          </w:rPr>
          <w:instrText xml:space="preserve"> PAGEREF _Toc125990643 \h </w:instrText>
        </w:r>
        <w:r w:rsidR="003C1DFC">
          <w:rPr>
            <w:noProof/>
            <w:webHidden/>
          </w:rPr>
        </w:r>
        <w:r w:rsidR="003C1DFC">
          <w:rPr>
            <w:noProof/>
            <w:webHidden/>
          </w:rPr>
          <w:fldChar w:fldCharType="separate"/>
        </w:r>
        <w:r w:rsidR="003C1DFC">
          <w:rPr>
            <w:noProof/>
            <w:webHidden/>
          </w:rPr>
          <w:t>6</w:t>
        </w:r>
        <w:r w:rsidR="003C1DFC">
          <w:rPr>
            <w:noProof/>
            <w:webHidden/>
          </w:rPr>
          <w:fldChar w:fldCharType="end"/>
        </w:r>
      </w:hyperlink>
    </w:p>
    <w:p w14:paraId="7DF74316" w14:textId="50C055F2"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44" w:history="1">
        <w:r w:rsidR="003C1DFC" w:rsidRPr="00242224">
          <w:rPr>
            <w:rStyle w:val="Hyperlnk"/>
            <w:rFonts w:cs="Arial"/>
            <w:noProof/>
          </w:rPr>
          <w:t>§ 13 Räkenskapsår och årsredovisning</w:t>
        </w:r>
        <w:r w:rsidR="003C1DFC">
          <w:rPr>
            <w:noProof/>
            <w:webHidden/>
          </w:rPr>
          <w:tab/>
        </w:r>
        <w:r w:rsidR="003C1DFC">
          <w:rPr>
            <w:noProof/>
            <w:webHidden/>
          </w:rPr>
          <w:fldChar w:fldCharType="begin"/>
        </w:r>
        <w:r w:rsidR="003C1DFC">
          <w:rPr>
            <w:noProof/>
            <w:webHidden/>
          </w:rPr>
          <w:instrText xml:space="preserve"> PAGEREF _Toc125990644 \h </w:instrText>
        </w:r>
        <w:r w:rsidR="003C1DFC">
          <w:rPr>
            <w:noProof/>
            <w:webHidden/>
          </w:rPr>
        </w:r>
        <w:r w:rsidR="003C1DFC">
          <w:rPr>
            <w:noProof/>
            <w:webHidden/>
          </w:rPr>
          <w:fldChar w:fldCharType="separate"/>
        </w:r>
        <w:r w:rsidR="003C1DFC">
          <w:rPr>
            <w:noProof/>
            <w:webHidden/>
          </w:rPr>
          <w:t>6</w:t>
        </w:r>
        <w:r w:rsidR="003C1DFC">
          <w:rPr>
            <w:noProof/>
            <w:webHidden/>
          </w:rPr>
          <w:fldChar w:fldCharType="end"/>
        </w:r>
      </w:hyperlink>
    </w:p>
    <w:p w14:paraId="11D5AA51" w14:textId="13591DD7"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45" w:history="1">
        <w:r w:rsidR="003C1DFC" w:rsidRPr="00242224">
          <w:rPr>
            <w:rStyle w:val="Hyperlnk"/>
            <w:rFonts w:cs="Arial"/>
            <w:noProof/>
          </w:rPr>
          <w:t>§ 14 Föreningsstämma</w:t>
        </w:r>
        <w:r w:rsidR="003C1DFC">
          <w:rPr>
            <w:noProof/>
            <w:webHidden/>
          </w:rPr>
          <w:tab/>
        </w:r>
        <w:r w:rsidR="003C1DFC">
          <w:rPr>
            <w:noProof/>
            <w:webHidden/>
          </w:rPr>
          <w:fldChar w:fldCharType="begin"/>
        </w:r>
        <w:r w:rsidR="003C1DFC">
          <w:rPr>
            <w:noProof/>
            <w:webHidden/>
          </w:rPr>
          <w:instrText xml:space="preserve"> PAGEREF _Toc125990645 \h </w:instrText>
        </w:r>
        <w:r w:rsidR="003C1DFC">
          <w:rPr>
            <w:noProof/>
            <w:webHidden/>
          </w:rPr>
        </w:r>
        <w:r w:rsidR="003C1DFC">
          <w:rPr>
            <w:noProof/>
            <w:webHidden/>
          </w:rPr>
          <w:fldChar w:fldCharType="separate"/>
        </w:r>
        <w:r w:rsidR="003C1DFC">
          <w:rPr>
            <w:noProof/>
            <w:webHidden/>
          </w:rPr>
          <w:t>6</w:t>
        </w:r>
        <w:r w:rsidR="003C1DFC">
          <w:rPr>
            <w:noProof/>
            <w:webHidden/>
          </w:rPr>
          <w:fldChar w:fldCharType="end"/>
        </w:r>
      </w:hyperlink>
    </w:p>
    <w:p w14:paraId="4CF39AB3" w14:textId="1B97B5A0"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46" w:history="1">
        <w:r w:rsidR="003C1DFC" w:rsidRPr="00242224">
          <w:rPr>
            <w:rStyle w:val="Hyperlnk"/>
            <w:rFonts w:cs="Arial"/>
            <w:noProof/>
          </w:rPr>
          <w:t>§ 15 Motioner</w:t>
        </w:r>
        <w:r w:rsidR="003C1DFC">
          <w:rPr>
            <w:noProof/>
            <w:webHidden/>
          </w:rPr>
          <w:tab/>
        </w:r>
        <w:r w:rsidR="003C1DFC">
          <w:rPr>
            <w:noProof/>
            <w:webHidden/>
          </w:rPr>
          <w:fldChar w:fldCharType="begin"/>
        </w:r>
        <w:r w:rsidR="003C1DFC">
          <w:rPr>
            <w:noProof/>
            <w:webHidden/>
          </w:rPr>
          <w:instrText xml:space="preserve"> PAGEREF _Toc125990646 \h </w:instrText>
        </w:r>
        <w:r w:rsidR="003C1DFC">
          <w:rPr>
            <w:noProof/>
            <w:webHidden/>
          </w:rPr>
        </w:r>
        <w:r w:rsidR="003C1DFC">
          <w:rPr>
            <w:noProof/>
            <w:webHidden/>
          </w:rPr>
          <w:fldChar w:fldCharType="separate"/>
        </w:r>
        <w:r w:rsidR="003C1DFC">
          <w:rPr>
            <w:noProof/>
            <w:webHidden/>
          </w:rPr>
          <w:t>7</w:t>
        </w:r>
        <w:r w:rsidR="003C1DFC">
          <w:rPr>
            <w:noProof/>
            <w:webHidden/>
          </w:rPr>
          <w:fldChar w:fldCharType="end"/>
        </w:r>
      </w:hyperlink>
    </w:p>
    <w:p w14:paraId="3882A47D" w14:textId="59BEEF61"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47" w:history="1">
        <w:r w:rsidR="003C1DFC" w:rsidRPr="00242224">
          <w:rPr>
            <w:rStyle w:val="Hyperlnk"/>
            <w:rFonts w:cs="Arial"/>
            <w:noProof/>
          </w:rPr>
          <w:t>§ 16 Kallelse till föreningsstämma</w:t>
        </w:r>
        <w:r w:rsidR="003C1DFC">
          <w:rPr>
            <w:noProof/>
            <w:webHidden/>
          </w:rPr>
          <w:tab/>
        </w:r>
        <w:r w:rsidR="003C1DFC">
          <w:rPr>
            <w:noProof/>
            <w:webHidden/>
          </w:rPr>
          <w:fldChar w:fldCharType="begin"/>
        </w:r>
        <w:r w:rsidR="003C1DFC">
          <w:rPr>
            <w:noProof/>
            <w:webHidden/>
          </w:rPr>
          <w:instrText xml:space="preserve"> PAGEREF _Toc125990647 \h </w:instrText>
        </w:r>
        <w:r w:rsidR="003C1DFC">
          <w:rPr>
            <w:noProof/>
            <w:webHidden/>
          </w:rPr>
        </w:r>
        <w:r w:rsidR="003C1DFC">
          <w:rPr>
            <w:noProof/>
            <w:webHidden/>
          </w:rPr>
          <w:fldChar w:fldCharType="separate"/>
        </w:r>
        <w:r w:rsidR="003C1DFC">
          <w:rPr>
            <w:noProof/>
            <w:webHidden/>
          </w:rPr>
          <w:t>7</w:t>
        </w:r>
        <w:r w:rsidR="003C1DFC">
          <w:rPr>
            <w:noProof/>
            <w:webHidden/>
          </w:rPr>
          <w:fldChar w:fldCharType="end"/>
        </w:r>
      </w:hyperlink>
    </w:p>
    <w:p w14:paraId="06ED12A0" w14:textId="7BDCBAD8"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48" w:history="1">
        <w:r w:rsidR="003C1DFC" w:rsidRPr="00242224">
          <w:rPr>
            <w:rStyle w:val="Hyperlnk"/>
            <w:rFonts w:cs="Arial"/>
            <w:noProof/>
          </w:rPr>
          <w:t>§ 17 Dagordning</w:t>
        </w:r>
        <w:r w:rsidR="003C1DFC">
          <w:rPr>
            <w:noProof/>
            <w:webHidden/>
          </w:rPr>
          <w:tab/>
        </w:r>
        <w:r w:rsidR="003C1DFC">
          <w:rPr>
            <w:noProof/>
            <w:webHidden/>
          </w:rPr>
          <w:fldChar w:fldCharType="begin"/>
        </w:r>
        <w:r w:rsidR="003C1DFC">
          <w:rPr>
            <w:noProof/>
            <w:webHidden/>
          </w:rPr>
          <w:instrText xml:space="preserve"> PAGEREF _Toc125990648 \h </w:instrText>
        </w:r>
        <w:r w:rsidR="003C1DFC">
          <w:rPr>
            <w:noProof/>
            <w:webHidden/>
          </w:rPr>
        </w:r>
        <w:r w:rsidR="003C1DFC">
          <w:rPr>
            <w:noProof/>
            <w:webHidden/>
          </w:rPr>
          <w:fldChar w:fldCharType="separate"/>
        </w:r>
        <w:r w:rsidR="003C1DFC">
          <w:rPr>
            <w:noProof/>
            <w:webHidden/>
          </w:rPr>
          <w:t>7</w:t>
        </w:r>
        <w:r w:rsidR="003C1DFC">
          <w:rPr>
            <w:noProof/>
            <w:webHidden/>
          </w:rPr>
          <w:fldChar w:fldCharType="end"/>
        </w:r>
      </w:hyperlink>
    </w:p>
    <w:p w14:paraId="4FF034FA" w14:textId="7CB2B596"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49" w:history="1">
        <w:r w:rsidR="003C1DFC" w:rsidRPr="00242224">
          <w:rPr>
            <w:rStyle w:val="Hyperlnk"/>
            <w:rFonts w:cs="Arial"/>
            <w:noProof/>
          </w:rPr>
          <w:t>Extra föreningsstämma</w:t>
        </w:r>
        <w:r w:rsidR="003C1DFC">
          <w:rPr>
            <w:noProof/>
            <w:webHidden/>
          </w:rPr>
          <w:tab/>
        </w:r>
        <w:r w:rsidR="003C1DFC">
          <w:rPr>
            <w:noProof/>
            <w:webHidden/>
          </w:rPr>
          <w:fldChar w:fldCharType="begin"/>
        </w:r>
        <w:r w:rsidR="003C1DFC">
          <w:rPr>
            <w:noProof/>
            <w:webHidden/>
          </w:rPr>
          <w:instrText xml:space="preserve"> PAGEREF _Toc125990649 \h </w:instrText>
        </w:r>
        <w:r w:rsidR="003C1DFC">
          <w:rPr>
            <w:noProof/>
            <w:webHidden/>
          </w:rPr>
        </w:r>
        <w:r w:rsidR="003C1DFC">
          <w:rPr>
            <w:noProof/>
            <w:webHidden/>
          </w:rPr>
          <w:fldChar w:fldCharType="separate"/>
        </w:r>
        <w:r w:rsidR="003C1DFC">
          <w:rPr>
            <w:noProof/>
            <w:webHidden/>
          </w:rPr>
          <w:t>7</w:t>
        </w:r>
        <w:r w:rsidR="003C1DFC">
          <w:rPr>
            <w:noProof/>
            <w:webHidden/>
          </w:rPr>
          <w:fldChar w:fldCharType="end"/>
        </w:r>
      </w:hyperlink>
    </w:p>
    <w:p w14:paraId="4D2D4525" w14:textId="17889FB1"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0" w:history="1">
        <w:r w:rsidR="003C1DFC" w:rsidRPr="00242224">
          <w:rPr>
            <w:rStyle w:val="Hyperlnk"/>
            <w:rFonts w:cs="Arial"/>
            <w:noProof/>
          </w:rPr>
          <w:t>§ 18 Rösträtt, ombud och biträde</w:t>
        </w:r>
        <w:r w:rsidR="003C1DFC">
          <w:rPr>
            <w:noProof/>
            <w:webHidden/>
          </w:rPr>
          <w:tab/>
        </w:r>
        <w:r w:rsidR="003C1DFC">
          <w:rPr>
            <w:noProof/>
            <w:webHidden/>
          </w:rPr>
          <w:fldChar w:fldCharType="begin"/>
        </w:r>
        <w:r w:rsidR="003C1DFC">
          <w:rPr>
            <w:noProof/>
            <w:webHidden/>
          </w:rPr>
          <w:instrText xml:space="preserve"> PAGEREF _Toc125990650 \h </w:instrText>
        </w:r>
        <w:r w:rsidR="003C1DFC">
          <w:rPr>
            <w:noProof/>
            <w:webHidden/>
          </w:rPr>
        </w:r>
        <w:r w:rsidR="003C1DFC">
          <w:rPr>
            <w:noProof/>
            <w:webHidden/>
          </w:rPr>
          <w:fldChar w:fldCharType="separate"/>
        </w:r>
        <w:r w:rsidR="003C1DFC">
          <w:rPr>
            <w:noProof/>
            <w:webHidden/>
          </w:rPr>
          <w:t>8</w:t>
        </w:r>
        <w:r w:rsidR="003C1DFC">
          <w:rPr>
            <w:noProof/>
            <w:webHidden/>
          </w:rPr>
          <w:fldChar w:fldCharType="end"/>
        </w:r>
      </w:hyperlink>
    </w:p>
    <w:p w14:paraId="5CC26C9D" w14:textId="0AD27991"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1" w:history="1">
        <w:r w:rsidR="003C1DFC" w:rsidRPr="00242224">
          <w:rPr>
            <w:rStyle w:val="Hyperlnk"/>
            <w:rFonts w:cs="Arial"/>
            <w:noProof/>
          </w:rPr>
          <w:t>§ 19 Röstning</w:t>
        </w:r>
        <w:r w:rsidR="003C1DFC">
          <w:rPr>
            <w:noProof/>
            <w:webHidden/>
          </w:rPr>
          <w:tab/>
        </w:r>
        <w:r w:rsidR="003C1DFC">
          <w:rPr>
            <w:noProof/>
            <w:webHidden/>
          </w:rPr>
          <w:fldChar w:fldCharType="begin"/>
        </w:r>
        <w:r w:rsidR="003C1DFC">
          <w:rPr>
            <w:noProof/>
            <w:webHidden/>
          </w:rPr>
          <w:instrText xml:space="preserve"> PAGEREF _Toc125990651 \h </w:instrText>
        </w:r>
        <w:r w:rsidR="003C1DFC">
          <w:rPr>
            <w:noProof/>
            <w:webHidden/>
          </w:rPr>
        </w:r>
        <w:r w:rsidR="003C1DFC">
          <w:rPr>
            <w:noProof/>
            <w:webHidden/>
          </w:rPr>
          <w:fldChar w:fldCharType="separate"/>
        </w:r>
        <w:r w:rsidR="003C1DFC">
          <w:rPr>
            <w:noProof/>
            <w:webHidden/>
          </w:rPr>
          <w:t>8</w:t>
        </w:r>
        <w:r w:rsidR="003C1DFC">
          <w:rPr>
            <w:noProof/>
            <w:webHidden/>
          </w:rPr>
          <w:fldChar w:fldCharType="end"/>
        </w:r>
      </w:hyperlink>
    </w:p>
    <w:p w14:paraId="29CDAA83" w14:textId="6EC64FD7"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2" w:history="1">
        <w:r w:rsidR="003C1DFC" w:rsidRPr="00242224">
          <w:rPr>
            <w:rStyle w:val="Hyperlnk"/>
            <w:rFonts w:cs="Arial"/>
            <w:noProof/>
          </w:rPr>
          <w:t>§ 20 Protokoll vid föreningsstämma</w:t>
        </w:r>
        <w:r w:rsidR="003C1DFC">
          <w:rPr>
            <w:noProof/>
            <w:webHidden/>
          </w:rPr>
          <w:tab/>
        </w:r>
        <w:r w:rsidR="003C1DFC">
          <w:rPr>
            <w:noProof/>
            <w:webHidden/>
          </w:rPr>
          <w:fldChar w:fldCharType="begin"/>
        </w:r>
        <w:r w:rsidR="003C1DFC">
          <w:rPr>
            <w:noProof/>
            <w:webHidden/>
          </w:rPr>
          <w:instrText xml:space="preserve"> PAGEREF _Toc125990652 \h </w:instrText>
        </w:r>
        <w:r w:rsidR="003C1DFC">
          <w:rPr>
            <w:noProof/>
            <w:webHidden/>
          </w:rPr>
        </w:r>
        <w:r w:rsidR="003C1DFC">
          <w:rPr>
            <w:noProof/>
            <w:webHidden/>
          </w:rPr>
          <w:fldChar w:fldCharType="separate"/>
        </w:r>
        <w:r w:rsidR="003C1DFC">
          <w:rPr>
            <w:noProof/>
            <w:webHidden/>
          </w:rPr>
          <w:t>8</w:t>
        </w:r>
        <w:r w:rsidR="003C1DFC">
          <w:rPr>
            <w:noProof/>
            <w:webHidden/>
          </w:rPr>
          <w:fldChar w:fldCharType="end"/>
        </w:r>
      </w:hyperlink>
    </w:p>
    <w:p w14:paraId="52133782" w14:textId="7D2F1513" w:rsidR="003C1DFC" w:rsidRDefault="002741D3">
      <w:pPr>
        <w:pStyle w:val="Innehll1"/>
        <w:tabs>
          <w:tab w:val="right" w:leader="dot" w:pos="8494"/>
        </w:tabs>
        <w:rPr>
          <w:rFonts w:asciiTheme="minorHAnsi" w:eastAsiaTheme="minorEastAsia" w:hAnsiTheme="minorHAnsi" w:cstheme="minorBidi"/>
          <w:noProof/>
          <w:sz w:val="22"/>
          <w:szCs w:val="22"/>
        </w:rPr>
      </w:pPr>
      <w:hyperlink w:anchor="_Toc125990653" w:history="1">
        <w:r w:rsidR="003C1DFC" w:rsidRPr="00242224">
          <w:rPr>
            <w:rStyle w:val="Hyperlnk"/>
            <w:rFonts w:cs="Arial"/>
            <w:noProof/>
          </w:rPr>
          <w:t>STYRELSE, REVISION OCH VALBEREDNING</w:t>
        </w:r>
        <w:r w:rsidR="003C1DFC">
          <w:rPr>
            <w:noProof/>
            <w:webHidden/>
          </w:rPr>
          <w:tab/>
        </w:r>
        <w:r w:rsidR="003C1DFC">
          <w:rPr>
            <w:noProof/>
            <w:webHidden/>
          </w:rPr>
          <w:fldChar w:fldCharType="begin"/>
        </w:r>
        <w:r w:rsidR="003C1DFC">
          <w:rPr>
            <w:noProof/>
            <w:webHidden/>
          </w:rPr>
          <w:instrText xml:space="preserve"> PAGEREF _Toc125990653 \h </w:instrText>
        </w:r>
        <w:r w:rsidR="003C1DFC">
          <w:rPr>
            <w:noProof/>
            <w:webHidden/>
          </w:rPr>
        </w:r>
        <w:r w:rsidR="003C1DFC">
          <w:rPr>
            <w:noProof/>
            <w:webHidden/>
          </w:rPr>
          <w:fldChar w:fldCharType="separate"/>
        </w:r>
        <w:r w:rsidR="003C1DFC">
          <w:rPr>
            <w:noProof/>
            <w:webHidden/>
          </w:rPr>
          <w:t>8</w:t>
        </w:r>
        <w:r w:rsidR="003C1DFC">
          <w:rPr>
            <w:noProof/>
            <w:webHidden/>
          </w:rPr>
          <w:fldChar w:fldCharType="end"/>
        </w:r>
      </w:hyperlink>
    </w:p>
    <w:p w14:paraId="464560D9" w14:textId="245C48FB"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4" w:history="1">
        <w:r w:rsidR="003C1DFC" w:rsidRPr="00242224">
          <w:rPr>
            <w:rStyle w:val="Hyperlnk"/>
            <w:rFonts w:cs="Arial"/>
            <w:noProof/>
          </w:rPr>
          <w:t>§ 21 Styrelse</w:t>
        </w:r>
        <w:r w:rsidR="003C1DFC">
          <w:rPr>
            <w:noProof/>
            <w:webHidden/>
          </w:rPr>
          <w:tab/>
        </w:r>
        <w:r w:rsidR="003C1DFC">
          <w:rPr>
            <w:noProof/>
            <w:webHidden/>
          </w:rPr>
          <w:fldChar w:fldCharType="begin"/>
        </w:r>
        <w:r w:rsidR="003C1DFC">
          <w:rPr>
            <w:noProof/>
            <w:webHidden/>
          </w:rPr>
          <w:instrText xml:space="preserve"> PAGEREF _Toc125990654 \h </w:instrText>
        </w:r>
        <w:r w:rsidR="003C1DFC">
          <w:rPr>
            <w:noProof/>
            <w:webHidden/>
          </w:rPr>
        </w:r>
        <w:r w:rsidR="003C1DFC">
          <w:rPr>
            <w:noProof/>
            <w:webHidden/>
          </w:rPr>
          <w:fldChar w:fldCharType="separate"/>
        </w:r>
        <w:r w:rsidR="003C1DFC">
          <w:rPr>
            <w:noProof/>
            <w:webHidden/>
          </w:rPr>
          <w:t>8</w:t>
        </w:r>
        <w:r w:rsidR="003C1DFC">
          <w:rPr>
            <w:noProof/>
            <w:webHidden/>
          </w:rPr>
          <w:fldChar w:fldCharType="end"/>
        </w:r>
      </w:hyperlink>
    </w:p>
    <w:p w14:paraId="6EA150E0" w14:textId="5ED3D8E1"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5" w:history="1">
        <w:r w:rsidR="003C1DFC" w:rsidRPr="00242224">
          <w:rPr>
            <w:rStyle w:val="Hyperlnk"/>
            <w:rFonts w:cs="Arial"/>
            <w:noProof/>
          </w:rPr>
          <w:t>§ 22 Konstituering och firmateckning</w:t>
        </w:r>
        <w:r w:rsidR="003C1DFC">
          <w:rPr>
            <w:noProof/>
            <w:webHidden/>
          </w:rPr>
          <w:tab/>
        </w:r>
        <w:r w:rsidR="003C1DFC">
          <w:rPr>
            <w:noProof/>
            <w:webHidden/>
          </w:rPr>
          <w:fldChar w:fldCharType="begin"/>
        </w:r>
        <w:r w:rsidR="003C1DFC">
          <w:rPr>
            <w:noProof/>
            <w:webHidden/>
          </w:rPr>
          <w:instrText xml:space="preserve"> PAGEREF _Toc125990655 \h </w:instrText>
        </w:r>
        <w:r w:rsidR="003C1DFC">
          <w:rPr>
            <w:noProof/>
            <w:webHidden/>
          </w:rPr>
        </w:r>
        <w:r w:rsidR="003C1DFC">
          <w:rPr>
            <w:noProof/>
            <w:webHidden/>
          </w:rPr>
          <w:fldChar w:fldCharType="separate"/>
        </w:r>
        <w:r w:rsidR="003C1DFC">
          <w:rPr>
            <w:noProof/>
            <w:webHidden/>
          </w:rPr>
          <w:t>8</w:t>
        </w:r>
        <w:r w:rsidR="003C1DFC">
          <w:rPr>
            <w:noProof/>
            <w:webHidden/>
          </w:rPr>
          <w:fldChar w:fldCharType="end"/>
        </w:r>
      </w:hyperlink>
    </w:p>
    <w:p w14:paraId="3DA89EBB" w14:textId="7DC79DFF"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6" w:history="1">
        <w:r w:rsidR="003C1DFC" w:rsidRPr="00242224">
          <w:rPr>
            <w:rStyle w:val="Hyperlnk"/>
            <w:rFonts w:cs="Arial"/>
            <w:noProof/>
          </w:rPr>
          <w:t>§ 23 Beslutsförhet och majoritetskrav</w:t>
        </w:r>
        <w:r w:rsidR="003C1DFC">
          <w:rPr>
            <w:noProof/>
            <w:webHidden/>
          </w:rPr>
          <w:tab/>
        </w:r>
        <w:r w:rsidR="003C1DFC">
          <w:rPr>
            <w:noProof/>
            <w:webHidden/>
          </w:rPr>
          <w:fldChar w:fldCharType="begin"/>
        </w:r>
        <w:r w:rsidR="003C1DFC">
          <w:rPr>
            <w:noProof/>
            <w:webHidden/>
          </w:rPr>
          <w:instrText xml:space="preserve"> PAGEREF _Toc125990656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08DE416E" w14:textId="6699054D"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7" w:history="1">
        <w:r w:rsidR="003C1DFC" w:rsidRPr="00242224">
          <w:rPr>
            <w:rStyle w:val="Hyperlnk"/>
            <w:rFonts w:cs="Arial"/>
            <w:noProof/>
          </w:rPr>
          <w:t>§ 24 Protokoll vid styrelsesammanträde</w:t>
        </w:r>
        <w:r w:rsidR="003C1DFC">
          <w:rPr>
            <w:noProof/>
            <w:webHidden/>
          </w:rPr>
          <w:tab/>
        </w:r>
        <w:r w:rsidR="003C1DFC">
          <w:rPr>
            <w:noProof/>
            <w:webHidden/>
          </w:rPr>
          <w:fldChar w:fldCharType="begin"/>
        </w:r>
        <w:r w:rsidR="003C1DFC">
          <w:rPr>
            <w:noProof/>
            <w:webHidden/>
          </w:rPr>
          <w:instrText xml:space="preserve"> PAGEREF _Toc125990657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5180D61A" w14:textId="4FC04960"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8" w:history="1">
        <w:r w:rsidR="003C1DFC" w:rsidRPr="00242224">
          <w:rPr>
            <w:rStyle w:val="Hyperlnk"/>
            <w:rFonts w:cs="Arial"/>
            <w:noProof/>
          </w:rPr>
          <w:t>§ 25 Revisorer</w:t>
        </w:r>
        <w:r w:rsidR="003C1DFC">
          <w:rPr>
            <w:noProof/>
            <w:webHidden/>
          </w:rPr>
          <w:tab/>
        </w:r>
        <w:r w:rsidR="003C1DFC">
          <w:rPr>
            <w:noProof/>
            <w:webHidden/>
          </w:rPr>
          <w:fldChar w:fldCharType="begin"/>
        </w:r>
        <w:r w:rsidR="003C1DFC">
          <w:rPr>
            <w:noProof/>
            <w:webHidden/>
          </w:rPr>
          <w:instrText xml:space="preserve"> PAGEREF _Toc125990658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56A285AD" w14:textId="39E9A56B"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59" w:history="1">
        <w:r w:rsidR="003C1DFC" w:rsidRPr="00242224">
          <w:rPr>
            <w:rStyle w:val="Hyperlnk"/>
            <w:rFonts w:cs="Arial"/>
            <w:noProof/>
          </w:rPr>
          <w:t>§ 26 Valberedning</w:t>
        </w:r>
        <w:r w:rsidR="003C1DFC">
          <w:rPr>
            <w:noProof/>
            <w:webHidden/>
          </w:rPr>
          <w:tab/>
        </w:r>
        <w:r w:rsidR="003C1DFC">
          <w:rPr>
            <w:noProof/>
            <w:webHidden/>
          </w:rPr>
          <w:fldChar w:fldCharType="begin"/>
        </w:r>
        <w:r w:rsidR="003C1DFC">
          <w:rPr>
            <w:noProof/>
            <w:webHidden/>
          </w:rPr>
          <w:instrText xml:space="preserve"> PAGEREF _Toc125990659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33EF1CB5" w14:textId="4CC60F84" w:rsidR="003C1DFC" w:rsidRDefault="002741D3">
      <w:pPr>
        <w:pStyle w:val="Innehll1"/>
        <w:tabs>
          <w:tab w:val="right" w:leader="dot" w:pos="8494"/>
        </w:tabs>
        <w:rPr>
          <w:rFonts w:asciiTheme="minorHAnsi" w:eastAsiaTheme="minorEastAsia" w:hAnsiTheme="minorHAnsi" w:cstheme="minorBidi"/>
          <w:noProof/>
          <w:sz w:val="22"/>
          <w:szCs w:val="22"/>
        </w:rPr>
      </w:pPr>
      <w:hyperlink w:anchor="_Toc125990660" w:history="1">
        <w:r w:rsidR="003C1DFC" w:rsidRPr="00242224">
          <w:rPr>
            <w:rStyle w:val="Hyperlnk"/>
            <w:rFonts w:cs="Arial"/>
            <w:noProof/>
          </w:rPr>
          <w:t>FONDERING OCH UNDERHÅLL</w:t>
        </w:r>
        <w:r w:rsidR="003C1DFC">
          <w:rPr>
            <w:noProof/>
            <w:webHidden/>
          </w:rPr>
          <w:tab/>
        </w:r>
        <w:r w:rsidR="003C1DFC">
          <w:rPr>
            <w:noProof/>
            <w:webHidden/>
          </w:rPr>
          <w:fldChar w:fldCharType="begin"/>
        </w:r>
        <w:r w:rsidR="003C1DFC">
          <w:rPr>
            <w:noProof/>
            <w:webHidden/>
          </w:rPr>
          <w:instrText xml:space="preserve"> PAGEREF _Toc125990660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772D23F1" w14:textId="4C810178"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61" w:history="1">
        <w:r w:rsidR="003C1DFC" w:rsidRPr="00242224">
          <w:rPr>
            <w:rStyle w:val="Hyperlnk"/>
            <w:rFonts w:cs="Arial"/>
            <w:noProof/>
          </w:rPr>
          <w:t>§27 Fonder</w:t>
        </w:r>
        <w:r w:rsidR="003C1DFC">
          <w:rPr>
            <w:noProof/>
            <w:webHidden/>
          </w:rPr>
          <w:tab/>
        </w:r>
        <w:r w:rsidR="003C1DFC">
          <w:rPr>
            <w:noProof/>
            <w:webHidden/>
          </w:rPr>
          <w:fldChar w:fldCharType="begin"/>
        </w:r>
        <w:r w:rsidR="003C1DFC">
          <w:rPr>
            <w:noProof/>
            <w:webHidden/>
          </w:rPr>
          <w:instrText xml:space="preserve"> PAGEREF _Toc125990661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19C8CCBD" w14:textId="7E05BFAD"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62" w:history="1">
        <w:r w:rsidR="003C1DFC" w:rsidRPr="00242224">
          <w:rPr>
            <w:rStyle w:val="Hyperlnk"/>
            <w:rFonts w:cs="Arial"/>
            <w:noProof/>
          </w:rPr>
          <w:t>Yttre fond</w:t>
        </w:r>
        <w:r w:rsidR="003C1DFC">
          <w:rPr>
            <w:noProof/>
            <w:webHidden/>
          </w:rPr>
          <w:tab/>
        </w:r>
        <w:r w:rsidR="003C1DFC">
          <w:rPr>
            <w:noProof/>
            <w:webHidden/>
          </w:rPr>
          <w:fldChar w:fldCharType="begin"/>
        </w:r>
        <w:r w:rsidR="003C1DFC">
          <w:rPr>
            <w:noProof/>
            <w:webHidden/>
          </w:rPr>
          <w:instrText xml:space="preserve"> PAGEREF _Toc125990662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47632F9F" w14:textId="2C98251D"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63" w:history="1">
        <w:r w:rsidR="003C1DFC" w:rsidRPr="00242224">
          <w:rPr>
            <w:rStyle w:val="Hyperlnk"/>
            <w:rFonts w:cs="Arial"/>
            <w:noProof/>
          </w:rPr>
          <w:t>Inre fond</w:t>
        </w:r>
        <w:r w:rsidR="003C1DFC">
          <w:rPr>
            <w:noProof/>
            <w:webHidden/>
          </w:rPr>
          <w:tab/>
        </w:r>
        <w:r w:rsidR="003C1DFC">
          <w:rPr>
            <w:noProof/>
            <w:webHidden/>
          </w:rPr>
          <w:fldChar w:fldCharType="begin"/>
        </w:r>
        <w:r w:rsidR="003C1DFC">
          <w:rPr>
            <w:noProof/>
            <w:webHidden/>
          </w:rPr>
          <w:instrText xml:space="preserve"> PAGEREF _Toc125990663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4326D31C" w14:textId="62FB9469"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64" w:history="1">
        <w:r w:rsidR="003C1DFC" w:rsidRPr="00242224">
          <w:rPr>
            <w:rStyle w:val="Hyperlnk"/>
            <w:rFonts w:cs="Arial"/>
            <w:noProof/>
          </w:rPr>
          <w:t>§ 28 Underhållsplan</w:t>
        </w:r>
        <w:r w:rsidR="003C1DFC">
          <w:rPr>
            <w:noProof/>
            <w:webHidden/>
          </w:rPr>
          <w:tab/>
        </w:r>
        <w:r w:rsidR="003C1DFC">
          <w:rPr>
            <w:noProof/>
            <w:webHidden/>
          </w:rPr>
          <w:fldChar w:fldCharType="begin"/>
        </w:r>
        <w:r w:rsidR="003C1DFC">
          <w:rPr>
            <w:noProof/>
            <w:webHidden/>
          </w:rPr>
          <w:instrText xml:space="preserve"> PAGEREF _Toc125990664 \h </w:instrText>
        </w:r>
        <w:r w:rsidR="003C1DFC">
          <w:rPr>
            <w:noProof/>
            <w:webHidden/>
          </w:rPr>
        </w:r>
        <w:r w:rsidR="003C1DFC">
          <w:rPr>
            <w:noProof/>
            <w:webHidden/>
          </w:rPr>
          <w:fldChar w:fldCharType="separate"/>
        </w:r>
        <w:r w:rsidR="003C1DFC">
          <w:rPr>
            <w:noProof/>
            <w:webHidden/>
          </w:rPr>
          <w:t>9</w:t>
        </w:r>
        <w:r w:rsidR="003C1DFC">
          <w:rPr>
            <w:noProof/>
            <w:webHidden/>
          </w:rPr>
          <w:fldChar w:fldCharType="end"/>
        </w:r>
      </w:hyperlink>
    </w:p>
    <w:p w14:paraId="437DA5AC" w14:textId="06996ABE"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65" w:history="1">
        <w:r w:rsidR="003C1DFC" w:rsidRPr="00242224">
          <w:rPr>
            <w:rStyle w:val="Hyperlnk"/>
            <w:rFonts w:cs="Arial"/>
            <w:noProof/>
          </w:rPr>
          <w:t>§ 29 Vinst eller förlust</w:t>
        </w:r>
        <w:r w:rsidR="003C1DFC">
          <w:rPr>
            <w:noProof/>
            <w:webHidden/>
          </w:rPr>
          <w:tab/>
        </w:r>
        <w:r w:rsidR="003C1DFC">
          <w:rPr>
            <w:noProof/>
            <w:webHidden/>
          </w:rPr>
          <w:fldChar w:fldCharType="begin"/>
        </w:r>
        <w:r w:rsidR="003C1DFC">
          <w:rPr>
            <w:noProof/>
            <w:webHidden/>
          </w:rPr>
          <w:instrText xml:space="preserve"> PAGEREF _Toc125990665 \h </w:instrText>
        </w:r>
        <w:r w:rsidR="003C1DFC">
          <w:rPr>
            <w:noProof/>
            <w:webHidden/>
          </w:rPr>
        </w:r>
        <w:r w:rsidR="003C1DFC">
          <w:rPr>
            <w:noProof/>
            <w:webHidden/>
          </w:rPr>
          <w:fldChar w:fldCharType="separate"/>
        </w:r>
        <w:r w:rsidR="003C1DFC">
          <w:rPr>
            <w:noProof/>
            <w:webHidden/>
          </w:rPr>
          <w:t>10</w:t>
        </w:r>
        <w:r w:rsidR="003C1DFC">
          <w:rPr>
            <w:noProof/>
            <w:webHidden/>
          </w:rPr>
          <w:fldChar w:fldCharType="end"/>
        </w:r>
      </w:hyperlink>
    </w:p>
    <w:p w14:paraId="4649A2C8" w14:textId="1329FFFB" w:rsidR="003C1DFC" w:rsidRDefault="002741D3">
      <w:pPr>
        <w:pStyle w:val="Innehll1"/>
        <w:tabs>
          <w:tab w:val="right" w:leader="dot" w:pos="8494"/>
        </w:tabs>
        <w:rPr>
          <w:rFonts w:asciiTheme="minorHAnsi" w:eastAsiaTheme="minorEastAsia" w:hAnsiTheme="minorHAnsi" w:cstheme="minorBidi"/>
          <w:noProof/>
          <w:sz w:val="22"/>
          <w:szCs w:val="22"/>
        </w:rPr>
      </w:pPr>
      <w:hyperlink w:anchor="_Toc125990666" w:history="1">
        <w:r w:rsidR="003C1DFC" w:rsidRPr="00242224">
          <w:rPr>
            <w:rStyle w:val="Hyperlnk"/>
            <w:rFonts w:cs="Arial"/>
            <w:noProof/>
          </w:rPr>
          <w:t>BOSTADSRÄTTSFRÅGOR</w:t>
        </w:r>
        <w:r w:rsidR="003C1DFC">
          <w:rPr>
            <w:noProof/>
            <w:webHidden/>
          </w:rPr>
          <w:tab/>
        </w:r>
        <w:r w:rsidR="003C1DFC">
          <w:rPr>
            <w:noProof/>
            <w:webHidden/>
          </w:rPr>
          <w:fldChar w:fldCharType="begin"/>
        </w:r>
        <w:r w:rsidR="003C1DFC">
          <w:rPr>
            <w:noProof/>
            <w:webHidden/>
          </w:rPr>
          <w:instrText xml:space="preserve"> PAGEREF _Toc125990666 \h </w:instrText>
        </w:r>
        <w:r w:rsidR="003C1DFC">
          <w:rPr>
            <w:noProof/>
            <w:webHidden/>
          </w:rPr>
        </w:r>
        <w:r w:rsidR="003C1DFC">
          <w:rPr>
            <w:noProof/>
            <w:webHidden/>
          </w:rPr>
          <w:fldChar w:fldCharType="separate"/>
        </w:r>
        <w:r w:rsidR="003C1DFC">
          <w:rPr>
            <w:noProof/>
            <w:webHidden/>
          </w:rPr>
          <w:t>10</w:t>
        </w:r>
        <w:r w:rsidR="003C1DFC">
          <w:rPr>
            <w:noProof/>
            <w:webHidden/>
          </w:rPr>
          <w:fldChar w:fldCharType="end"/>
        </w:r>
      </w:hyperlink>
    </w:p>
    <w:p w14:paraId="11F6B0B2" w14:textId="05DCDDF0"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67" w:history="1">
        <w:r w:rsidR="003C1DFC" w:rsidRPr="00242224">
          <w:rPr>
            <w:rStyle w:val="Hyperlnk"/>
            <w:rFonts w:cs="Arial"/>
            <w:noProof/>
          </w:rPr>
          <w:t>§ 30 Utdrag ur lägenhetsförteckning</w:t>
        </w:r>
        <w:r w:rsidR="003C1DFC">
          <w:rPr>
            <w:noProof/>
            <w:webHidden/>
          </w:rPr>
          <w:tab/>
        </w:r>
        <w:r w:rsidR="003C1DFC">
          <w:rPr>
            <w:noProof/>
            <w:webHidden/>
          </w:rPr>
          <w:fldChar w:fldCharType="begin"/>
        </w:r>
        <w:r w:rsidR="003C1DFC">
          <w:rPr>
            <w:noProof/>
            <w:webHidden/>
          </w:rPr>
          <w:instrText xml:space="preserve"> PAGEREF _Toc125990667 \h </w:instrText>
        </w:r>
        <w:r w:rsidR="003C1DFC">
          <w:rPr>
            <w:noProof/>
            <w:webHidden/>
          </w:rPr>
        </w:r>
        <w:r w:rsidR="003C1DFC">
          <w:rPr>
            <w:noProof/>
            <w:webHidden/>
          </w:rPr>
          <w:fldChar w:fldCharType="separate"/>
        </w:r>
        <w:r w:rsidR="003C1DFC">
          <w:rPr>
            <w:noProof/>
            <w:webHidden/>
          </w:rPr>
          <w:t>10</w:t>
        </w:r>
        <w:r w:rsidR="003C1DFC">
          <w:rPr>
            <w:noProof/>
            <w:webHidden/>
          </w:rPr>
          <w:fldChar w:fldCharType="end"/>
        </w:r>
      </w:hyperlink>
    </w:p>
    <w:p w14:paraId="3FE54E91" w14:textId="77B46A25"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68" w:history="1">
        <w:r w:rsidR="003C1DFC" w:rsidRPr="00242224">
          <w:rPr>
            <w:rStyle w:val="Hyperlnk"/>
            <w:rFonts w:cs="Arial"/>
            <w:noProof/>
          </w:rPr>
          <w:t>§ 31 Bostadsrättshavarens ansvar</w:t>
        </w:r>
        <w:r w:rsidR="003C1DFC">
          <w:rPr>
            <w:noProof/>
            <w:webHidden/>
          </w:rPr>
          <w:tab/>
        </w:r>
        <w:r w:rsidR="003C1DFC">
          <w:rPr>
            <w:noProof/>
            <w:webHidden/>
          </w:rPr>
          <w:fldChar w:fldCharType="begin"/>
        </w:r>
        <w:r w:rsidR="003C1DFC">
          <w:rPr>
            <w:noProof/>
            <w:webHidden/>
          </w:rPr>
          <w:instrText xml:space="preserve"> PAGEREF _Toc125990668 \h </w:instrText>
        </w:r>
        <w:r w:rsidR="003C1DFC">
          <w:rPr>
            <w:noProof/>
            <w:webHidden/>
          </w:rPr>
        </w:r>
        <w:r w:rsidR="003C1DFC">
          <w:rPr>
            <w:noProof/>
            <w:webHidden/>
          </w:rPr>
          <w:fldChar w:fldCharType="separate"/>
        </w:r>
        <w:r w:rsidR="003C1DFC">
          <w:rPr>
            <w:noProof/>
            <w:webHidden/>
          </w:rPr>
          <w:t>10</w:t>
        </w:r>
        <w:r w:rsidR="003C1DFC">
          <w:rPr>
            <w:noProof/>
            <w:webHidden/>
          </w:rPr>
          <w:fldChar w:fldCharType="end"/>
        </w:r>
      </w:hyperlink>
    </w:p>
    <w:p w14:paraId="5B03E977" w14:textId="71347163"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69" w:history="1">
        <w:r w:rsidR="003C1DFC" w:rsidRPr="00242224">
          <w:rPr>
            <w:rStyle w:val="Hyperlnk"/>
            <w:rFonts w:cs="Arial"/>
            <w:noProof/>
          </w:rPr>
          <w:t>Till lägenheten hör bland annat:</w:t>
        </w:r>
        <w:r w:rsidR="003C1DFC">
          <w:rPr>
            <w:noProof/>
            <w:webHidden/>
          </w:rPr>
          <w:tab/>
        </w:r>
        <w:r w:rsidR="003C1DFC">
          <w:rPr>
            <w:noProof/>
            <w:webHidden/>
          </w:rPr>
          <w:fldChar w:fldCharType="begin"/>
        </w:r>
        <w:r w:rsidR="003C1DFC">
          <w:rPr>
            <w:noProof/>
            <w:webHidden/>
          </w:rPr>
          <w:instrText xml:space="preserve"> PAGEREF _Toc125990669 \h </w:instrText>
        </w:r>
        <w:r w:rsidR="003C1DFC">
          <w:rPr>
            <w:noProof/>
            <w:webHidden/>
          </w:rPr>
        </w:r>
        <w:r w:rsidR="003C1DFC">
          <w:rPr>
            <w:noProof/>
            <w:webHidden/>
          </w:rPr>
          <w:fldChar w:fldCharType="separate"/>
        </w:r>
        <w:r w:rsidR="003C1DFC">
          <w:rPr>
            <w:noProof/>
            <w:webHidden/>
          </w:rPr>
          <w:t>10</w:t>
        </w:r>
        <w:r w:rsidR="003C1DFC">
          <w:rPr>
            <w:noProof/>
            <w:webHidden/>
          </w:rPr>
          <w:fldChar w:fldCharType="end"/>
        </w:r>
      </w:hyperlink>
    </w:p>
    <w:p w14:paraId="40205D70" w14:textId="774F5D55"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0" w:history="1">
        <w:r w:rsidR="003C1DFC" w:rsidRPr="00242224">
          <w:rPr>
            <w:rStyle w:val="Hyperlnk"/>
            <w:rFonts w:cs="Arial"/>
            <w:noProof/>
          </w:rPr>
          <w:t>§ 32 Bostadsrättsföreningens ansvar</w:t>
        </w:r>
        <w:r w:rsidR="003C1DFC">
          <w:rPr>
            <w:noProof/>
            <w:webHidden/>
          </w:rPr>
          <w:tab/>
        </w:r>
        <w:r w:rsidR="003C1DFC">
          <w:rPr>
            <w:noProof/>
            <w:webHidden/>
          </w:rPr>
          <w:fldChar w:fldCharType="begin"/>
        </w:r>
        <w:r w:rsidR="003C1DFC">
          <w:rPr>
            <w:noProof/>
            <w:webHidden/>
          </w:rPr>
          <w:instrText xml:space="preserve"> PAGEREF _Toc125990670 \h </w:instrText>
        </w:r>
        <w:r w:rsidR="003C1DFC">
          <w:rPr>
            <w:noProof/>
            <w:webHidden/>
          </w:rPr>
        </w:r>
        <w:r w:rsidR="003C1DFC">
          <w:rPr>
            <w:noProof/>
            <w:webHidden/>
          </w:rPr>
          <w:fldChar w:fldCharType="separate"/>
        </w:r>
        <w:r w:rsidR="003C1DFC">
          <w:rPr>
            <w:noProof/>
            <w:webHidden/>
          </w:rPr>
          <w:t>11</w:t>
        </w:r>
        <w:r w:rsidR="003C1DFC">
          <w:rPr>
            <w:noProof/>
            <w:webHidden/>
          </w:rPr>
          <w:fldChar w:fldCharType="end"/>
        </w:r>
      </w:hyperlink>
    </w:p>
    <w:p w14:paraId="34AD580C" w14:textId="79C68989"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1" w:history="1">
        <w:r w:rsidR="003C1DFC" w:rsidRPr="00242224">
          <w:rPr>
            <w:rStyle w:val="Hyperlnk"/>
            <w:rFonts w:cs="Arial"/>
            <w:noProof/>
          </w:rPr>
          <w:t>§ 33 Brand- och vattenledningsskada samt ohyra</w:t>
        </w:r>
        <w:r w:rsidR="003C1DFC">
          <w:rPr>
            <w:noProof/>
            <w:webHidden/>
          </w:rPr>
          <w:tab/>
        </w:r>
        <w:r w:rsidR="003C1DFC">
          <w:rPr>
            <w:noProof/>
            <w:webHidden/>
          </w:rPr>
          <w:fldChar w:fldCharType="begin"/>
        </w:r>
        <w:r w:rsidR="003C1DFC">
          <w:rPr>
            <w:noProof/>
            <w:webHidden/>
          </w:rPr>
          <w:instrText xml:space="preserve"> PAGEREF _Toc125990671 \h </w:instrText>
        </w:r>
        <w:r w:rsidR="003C1DFC">
          <w:rPr>
            <w:noProof/>
            <w:webHidden/>
          </w:rPr>
        </w:r>
        <w:r w:rsidR="003C1DFC">
          <w:rPr>
            <w:noProof/>
            <w:webHidden/>
          </w:rPr>
          <w:fldChar w:fldCharType="separate"/>
        </w:r>
        <w:r w:rsidR="003C1DFC">
          <w:rPr>
            <w:noProof/>
            <w:webHidden/>
          </w:rPr>
          <w:t>11</w:t>
        </w:r>
        <w:r w:rsidR="003C1DFC">
          <w:rPr>
            <w:noProof/>
            <w:webHidden/>
          </w:rPr>
          <w:fldChar w:fldCharType="end"/>
        </w:r>
      </w:hyperlink>
    </w:p>
    <w:p w14:paraId="79178D56" w14:textId="0D471ED6"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2" w:history="1">
        <w:r w:rsidR="003C1DFC" w:rsidRPr="00242224">
          <w:rPr>
            <w:rStyle w:val="Hyperlnk"/>
            <w:noProof/>
          </w:rPr>
          <w:t>§ 34 Bostadsrättsföreningens övertagande av underhållsåtgärd</w:t>
        </w:r>
        <w:r w:rsidR="003C1DFC">
          <w:rPr>
            <w:noProof/>
            <w:webHidden/>
          </w:rPr>
          <w:tab/>
        </w:r>
        <w:r w:rsidR="003C1DFC">
          <w:rPr>
            <w:noProof/>
            <w:webHidden/>
          </w:rPr>
          <w:fldChar w:fldCharType="begin"/>
        </w:r>
        <w:r w:rsidR="003C1DFC">
          <w:rPr>
            <w:noProof/>
            <w:webHidden/>
          </w:rPr>
          <w:instrText xml:space="preserve"> PAGEREF _Toc125990672 \h </w:instrText>
        </w:r>
        <w:r w:rsidR="003C1DFC">
          <w:rPr>
            <w:noProof/>
            <w:webHidden/>
          </w:rPr>
        </w:r>
        <w:r w:rsidR="003C1DFC">
          <w:rPr>
            <w:noProof/>
            <w:webHidden/>
          </w:rPr>
          <w:fldChar w:fldCharType="separate"/>
        </w:r>
        <w:r w:rsidR="003C1DFC">
          <w:rPr>
            <w:noProof/>
            <w:webHidden/>
          </w:rPr>
          <w:t>12</w:t>
        </w:r>
        <w:r w:rsidR="003C1DFC">
          <w:rPr>
            <w:noProof/>
            <w:webHidden/>
          </w:rPr>
          <w:fldChar w:fldCharType="end"/>
        </w:r>
      </w:hyperlink>
    </w:p>
    <w:p w14:paraId="1796194D" w14:textId="31DAD08D"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3" w:history="1">
        <w:r w:rsidR="003C1DFC" w:rsidRPr="00242224">
          <w:rPr>
            <w:rStyle w:val="Hyperlnk"/>
            <w:rFonts w:cs="Arial"/>
            <w:noProof/>
          </w:rPr>
          <w:t>§ 35 Förändring av bostadsrättslägenhet</w:t>
        </w:r>
        <w:r w:rsidR="003C1DFC">
          <w:rPr>
            <w:noProof/>
            <w:webHidden/>
          </w:rPr>
          <w:tab/>
        </w:r>
        <w:r w:rsidR="003C1DFC">
          <w:rPr>
            <w:noProof/>
            <w:webHidden/>
          </w:rPr>
          <w:fldChar w:fldCharType="begin"/>
        </w:r>
        <w:r w:rsidR="003C1DFC">
          <w:rPr>
            <w:noProof/>
            <w:webHidden/>
          </w:rPr>
          <w:instrText xml:space="preserve"> PAGEREF _Toc125990673 \h </w:instrText>
        </w:r>
        <w:r w:rsidR="003C1DFC">
          <w:rPr>
            <w:noProof/>
            <w:webHidden/>
          </w:rPr>
        </w:r>
        <w:r w:rsidR="003C1DFC">
          <w:rPr>
            <w:noProof/>
            <w:webHidden/>
          </w:rPr>
          <w:fldChar w:fldCharType="separate"/>
        </w:r>
        <w:r w:rsidR="003C1DFC">
          <w:rPr>
            <w:noProof/>
            <w:webHidden/>
          </w:rPr>
          <w:t>12</w:t>
        </w:r>
        <w:r w:rsidR="003C1DFC">
          <w:rPr>
            <w:noProof/>
            <w:webHidden/>
          </w:rPr>
          <w:fldChar w:fldCharType="end"/>
        </w:r>
      </w:hyperlink>
    </w:p>
    <w:p w14:paraId="74555897" w14:textId="5A7E5639"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4" w:history="1">
        <w:r w:rsidR="003C1DFC" w:rsidRPr="00242224">
          <w:rPr>
            <w:rStyle w:val="Hyperlnk"/>
            <w:rFonts w:cs="Arial"/>
            <w:noProof/>
          </w:rPr>
          <w:t>§ 36 Avhjälpande av brist</w:t>
        </w:r>
        <w:r w:rsidR="003C1DFC">
          <w:rPr>
            <w:noProof/>
            <w:webHidden/>
          </w:rPr>
          <w:tab/>
        </w:r>
        <w:r w:rsidR="003C1DFC">
          <w:rPr>
            <w:noProof/>
            <w:webHidden/>
          </w:rPr>
          <w:fldChar w:fldCharType="begin"/>
        </w:r>
        <w:r w:rsidR="003C1DFC">
          <w:rPr>
            <w:noProof/>
            <w:webHidden/>
          </w:rPr>
          <w:instrText xml:space="preserve"> PAGEREF _Toc125990674 \h </w:instrText>
        </w:r>
        <w:r w:rsidR="003C1DFC">
          <w:rPr>
            <w:noProof/>
            <w:webHidden/>
          </w:rPr>
        </w:r>
        <w:r w:rsidR="003C1DFC">
          <w:rPr>
            <w:noProof/>
            <w:webHidden/>
          </w:rPr>
          <w:fldChar w:fldCharType="separate"/>
        </w:r>
        <w:r w:rsidR="003C1DFC">
          <w:rPr>
            <w:noProof/>
            <w:webHidden/>
          </w:rPr>
          <w:t>12</w:t>
        </w:r>
        <w:r w:rsidR="003C1DFC">
          <w:rPr>
            <w:noProof/>
            <w:webHidden/>
          </w:rPr>
          <w:fldChar w:fldCharType="end"/>
        </w:r>
      </w:hyperlink>
    </w:p>
    <w:p w14:paraId="09348CD9" w14:textId="1B376375"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5" w:history="1">
        <w:r w:rsidR="003C1DFC" w:rsidRPr="00242224">
          <w:rPr>
            <w:rStyle w:val="Hyperlnk"/>
            <w:rFonts w:cs="Arial"/>
            <w:noProof/>
          </w:rPr>
          <w:t>§ 37 Ingrepp i lägenhet</w:t>
        </w:r>
        <w:r w:rsidR="003C1DFC">
          <w:rPr>
            <w:noProof/>
            <w:webHidden/>
          </w:rPr>
          <w:tab/>
        </w:r>
        <w:r w:rsidR="003C1DFC">
          <w:rPr>
            <w:noProof/>
            <w:webHidden/>
          </w:rPr>
          <w:fldChar w:fldCharType="begin"/>
        </w:r>
        <w:r w:rsidR="003C1DFC">
          <w:rPr>
            <w:noProof/>
            <w:webHidden/>
          </w:rPr>
          <w:instrText xml:space="preserve"> PAGEREF _Toc125990675 \h </w:instrText>
        </w:r>
        <w:r w:rsidR="003C1DFC">
          <w:rPr>
            <w:noProof/>
            <w:webHidden/>
          </w:rPr>
        </w:r>
        <w:r w:rsidR="003C1DFC">
          <w:rPr>
            <w:noProof/>
            <w:webHidden/>
          </w:rPr>
          <w:fldChar w:fldCharType="separate"/>
        </w:r>
        <w:r w:rsidR="003C1DFC">
          <w:rPr>
            <w:noProof/>
            <w:webHidden/>
          </w:rPr>
          <w:t>12</w:t>
        </w:r>
        <w:r w:rsidR="003C1DFC">
          <w:rPr>
            <w:noProof/>
            <w:webHidden/>
          </w:rPr>
          <w:fldChar w:fldCharType="end"/>
        </w:r>
      </w:hyperlink>
    </w:p>
    <w:p w14:paraId="400C1B34" w14:textId="45F8EFD7"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6" w:history="1">
        <w:r w:rsidR="003C1DFC" w:rsidRPr="00242224">
          <w:rPr>
            <w:rStyle w:val="Hyperlnk"/>
            <w:rFonts w:cs="Arial"/>
            <w:noProof/>
          </w:rPr>
          <w:t>§ 38 Användning av bostadsrätten</w:t>
        </w:r>
        <w:r w:rsidR="003C1DFC">
          <w:rPr>
            <w:noProof/>
            <w:webHidden/>
          </w:rPr>
          <w:tab/>
        </w:r>
        <w:r w:rsidR="003C1DFC">
          <w:rPr>
            <w:noProof/>
            <w:webHidden/>
          </w:rPr>
          <w:fldChar w:fldCharType="begin"/>
        </w:r>
        <w:r w:rsidR="003C1DFC">
          <w:rPr>
            <w:noProof/>
            <w:webHidden/>
          </w:rPr>
          <w:instrText xml:space="preserve"> PAGEREF _Toc125990676 \h </w:instrText>
        </w:r>
        <w:r w:rsidR="003C1DFC">
          <w:rPr>
            <w:noProof/>
            <w:webHidden/>
          </w:rPr>
        </w:r>
        <w:r w:rsidR="003C1DFC">
          <w:rPr>
            <w:noProof/>
            <w:webHidden/>
          </w:rPr>
          <w:fldChar w:fldCharType="separate"/>
        </w:r>
        <w:r w:rsidR="003C1DFC">
          <w:rPr>
            <w:noProof/>
            <w:webHidden/>
          </w:rPr>
          <w:t>12</w:t>
        </w:r>
        <w:r w:rsidR="003C1DFC">
          <w:rPr>
            <w:noProof/>
            <w:webHidden/>
          </w:rPr>
          <w:fldChar w:fldCharType="end"/>
        </w:r>
      </w:hyperlink>
    </w:p>
    <w:p w14:paraId="2B7C607A" w14:textId="403EF43D"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7" w:history="1">
        <w:r w:rsidR="003C1DFC" w:rsidRPr="00242224">
          <w:rPr>
            <w:rStyle w:val="Hyperlnk"/>
            <w:rFonts w:cs="Arial"/>
            <w:noProof/>
          </w:rPr>
          <w:t>§ 39 Tillträde till lägenheten</w:t>
        </w:r>
        <w:r w:rsidR="003C1DFC">
          <w:rPr>
            <w:noProof/>
            <w:webHidden/>
          </w:rPr>
          <w:tab/>
        </w:r>
        <w:r w:rsidR="003C1DFC">
          <w:rPr>
            <w:noProof/>
            <w:webHidden/>
          </w:rPr>
          <w:fldChar w:fldCharType="begin"/>
        </w:r>
        <w:r w:rsidR="003C1DFC">
          <w:rPr>
            <w:noProof/>
            <w:webHidden/>
          </w:rPr>
          <w:instrText xml:space="preserve"> PAGEREF _Toc125990677 \h </w:instrText>
        </w:r>
        <w:r w:rsidR="003C1DFC">
          <w:rPr>
            <w:noProof/>
            <w:webHidden/>
          </w:rPr>
        </w:r>
        <w:r w:rsidR="003C1DFC">
          <w:rPr>
            <w:noProof/>
            <w:webHidden/>
          </w:rPr>
          <w:fldChar w:fldCharType="separate"/>
        </w:r>
        <w:r w:rsidR="003C1DFC">
          <w:rPr>
            <w:noProof/>
            <w:webHidden/>
          </w:rPr>
          <w:t>13</w:t>
        </w:r>
        <w:r w:rsidR="003C1DFC">
          <w:rPr>
            <w:noProof/>
            <w:webHidden/>
          </w:rPr>
          <w:fldChar w:fldCharType="end"/>
        </w:r>
      </w:hyperlink>
    </w:p>
    <w:p w14:paraId="5D8DDFD7" w14:textId="6E42A4B7"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8" w:history="1">
        <w:r w:rsidR="003C1DFC" w:rsidRPr="00242224">
          <w:rPr>
            <w:rStyle w:val="Hyperlnk"/>
            <w:rFonts w:cs="Arial"/>
            <w:noProof/>
          </w:rPr>
          <w:t>§ 40 Andrahandsupplåtelse</w:t>
        </w:r>
        <w:r w:rsidR="003C1DFC">
          <w:rPr>
            <w:noProof/>
            <w:webHidden/>
          </w:rPr>
          <w:tab/>
        </w:r>
        <w:r w:rsidR="003C1DFC">
          <w:rPr>
            <w:noProof/>
            <w:webHidden/>
          </w:rPr>
          <w:fldChar w:fldCharType="begin"/>
        </w:r>
        <w:r w:rsidR="003C1DFC">
          <w:rPr>
            <w:noProof/>
            <w:webHidden/>
          </w:rPr>
          <w:instrText xml:space="preserve"> PAGEREF _Toc125990678 \h </w:instrText>
        </w:r>
        <w:r w:rsidR="003C1DFC">
          <w:rPr>
            <w:noProof/>
            <w:webHidden/>
          </w:rPr>
        </w:r>
        <w:r w:rsidR="003C1DFC">
          <w:rPr>
            <w:noProof/>
            <w:webHidden/>
          </w:rPr>
          <w:fldChar w:fldCharType="separate"/>
        </w:r>
        <w:r w:rsidR="003C1DFC">
          <w:rPr>
            <w:noProof/>
            <w:webHidden/>
          </w:rPr>
          <w:t>13</w:t>
        </w:r>
        <w:r w:rsidR="003C1DFC">
          <w:rPr>
            <w:noProof/>
            <w:webHidden/>
          </w:rPr>
          <w:fldChar w:fldCharType="end"/>
        </w:r>
      </w:hyperlink>
    </w:p>
    <w:p w14:paraId="26D12BCD" w14:textId="5FDBF7FD"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79" w:history="1">
        <w:r w:rsidR="003C1DFC" w:rsidRPr="00242224">
          <w:rPr>
            <w:rStyle w:val="Hyperlnk"/>
            <w:rFonts w:cs="Arial"/>
            <w:noProof/>
          </w:rPr>
          <w:t>§ 41 Inrymma utomstående</w:t>
        </w:r>
        <w:r w:rsidR="003C1DFC">
          <w:rPr>
            <w:noProof/>
            <w:webHidden/>
          </w:rPr>
          <w:tab/>
        </w:r>
        <w:r w:rsidR="003C1DFC">
          <w:rPr>
            <w:noProof/>
            <w:webHidden/>
          </w:rPr>
          <w:fldChar w:fldCharType="begin"/>
        </w:r>
        <w:r w:rsidR="003C1DFC">
          <w:rPr>
            <w:noProof/>
            <w:webHidden/>
          </w:rPr>
          <w:instrText xml:space="preserve"> PAGEREF _Toc125990679 \h </w:instrText>
        </w:r>
        <w:r w:rsidR="003C1DFC">
          <w:rPr>
            <w:noProof/>
            <w:webHidden/>
          </w:rPr>
        </w:r>
        <w:r w:rsidR="003C1DFC">
          <w:rPr>
            <w:noProof/>
            <w:webHidden/>
          </w:rPr>
          <w:fldChar w:fldCharType="separate"/>
        </w:r>
        <w:r w:rsidR="003C1DFC">
          <w:rPr>
            <w:noProof/>
            <w:webHidden/>
          </w:rPr>
          <w:t>13</w:t>
        </w:r>
        <w:r w:rsidR="003C1DFC">
          <w:rPr>
            <w:noProof/>
            <w:webHidden/>
          </w:rPr>
          <w:fldChar w:fldCharType="end"/>
        </w:r>
      </w:hyperlink>
    </w:p>
    <w:p w14:paraId="418A1224" w14:textId="2AD2B987"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80" w:history="1">
        <w:r w:rsidR="003C1DFC" w:rsidRPr="00242224">
          <w:rPr>
            <w:rStyle w:val="Hyperlnk"/>
            <w:rFonts w:cs="Arial"/>
            <w:noProof/>
          </w:rPr>
          <w:t>§ 42 Ändamål med bostadsrätten</w:t>
        </w:r>
        <w:r w:rsidR="003C1DFC">
          <w:rPr>
            <w:noProof/>
            <w:webHidden/>
          </w:rPr>
          <w:tab/>
        </w:r>
        <w:r w:rsidR="003C1DFC">
          <w:rPr>
            <w:noProof/>
            <w:webHidden/>
          </w:rPr>
          <w:fldChar w:fldCharType="begin"/>
        </w:r>
        <w:r w:rsidR="003C1DFC">
          <w:rPr>
            <w:noProof/>
            <w:webHidden/>
          </w:rPr>
          <w:instrText xml:space="preserve"> PAGEREF _Toc125990680 \h </w:instrText>
        </w:r>
        <w:r w:rsidR="003C1DFC">
          <w:rPr>
            <w:noProof/>
            <w:webHidden/>
          </w:rPr>
        </w:r>
        <w:r w:rsidR="003C1DFC">
          <w:rPr>
            <w:noProof/>
            <w:webHidden/>
          </w:rPr>
          <w:fldChar w:fldCharType="separate"/>
        </w:r>
        <w:r w:rsidR="003C1DFC">
          <w:rPr>
            <w:noProof/>
            <w:webHidden/>
          </w:rPr>
          <w:t>13</w:t>
        </w:r>
        <w:r w:rsidR="003C1DFC">
          <w:rPr>
            <w:noProof/>
            <w:webHidden/>
          </w:rPr>
          <w:fldChar w:fldCharType="end"/>
        </w:r>
      </w:hyperlink>
    </w:p>
    <w:p w14:paraId="68E6D188" w14:textId="11ED2F67"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81" w:history="1">
        <w:r w:rsidR="003C1DFC" w:rsidRPr="00242224">
          <w:rPr>
            <w:rStyle w:val="Hyperlnk"/>
            <w:rFonts w:cs="Arial"/>
            <w:noProof/>
          </w:rPr>
          <w:t>§ 43 Avsägelse av bostadsrätt</w:t>
        </w:r>
        <w:r w:rsidR="003C1DFC">
          <w:rPr>
            <w:noProof/>
            <w:webHidden/>
          </w:rPr>
          <w:tab/>
        </w:r>
        <w:r w:rsidR="003C1DFC">
          <w:rPr>
            <w:noProof/>
            <w:webHidden/>
          </w:rPr>
          <w:fldChar w:fldCharType="begin"/>
        </w:r>
        <w:r w:rsidR="003C1DFC">
          <w:rPr>
            <w:noProof/>
            <w:webHidden/>
          </w:rPr>
          <w:instrText xml:space="preserve"> PAGEREF _Toc125990681 \h </w:instrText>
        </w:r>
        <w:r w:rsidR="003C1DFC">
          <w:rPr>
            <w:noProof/>
            <w:webHidden/>
          </w:rPr>
        </w:r>
        <w:r w:rsidR="003C1DFC">
          <w:rPr>
            <w:noProof/>
            <w:webHidden/>
          </w:rPr>
          <w:fldChar w:fldCharType="separate"/>
        </w:r>
        <w:r w:rsidR="003C1DFC">
          <w:rPr>
            <w:noProof/>
            <w:webHidden/>
          </w:rPr>
          <w:t>13</w:t>
        </w:r>
        <w:r w:rsidR="003C1DFC">
          <w:rPr>
            <w:noProof/>
            <w:webHidden/>
          </w:rPr>
          <w:fldChar w:fldCharType="end"/>
        </w:r>
      </w:hyperlink>
    </w:p>
    <w:p w14:paraId="7A01422B" w14:textId="765CD799"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82" w:history="1">
        <w:r w:rsidR="003C1DFC" w:rsidRPr="00242224">
          <w:rPr>
            <w:rStyle w:val="Hyperlnk"/>
            <w:rFonts w:cs="Arial"/>
            <w:noProof/>
          </w:rPr>
          <w:t>§ 44 Förverkandegrunder</w:t>
        </w:r>
        <w:r w:rsidR="003C1DFC">
          <w:rPr>
            <w:noProof/>
            <w:webHidden/>
          </w:rPr>
          <w:tab/>
        </w:r>
        <w:r w:rsidR="003C1DFC">
          <w:rPr>
            <w:noProof/>
            <w:webHidden/>
          </w:rPr>
          <w:fldChar w:fldCharType="begin"/>
        </w:r>
        <w:r w:rsidR="003C1DFC">
          <w:rPr>
            <w:noProof/>
            <w:webHidden/>
          </w:rPr>
          <w:instrText xml:space="preserve"> PAGEREF _Toc125990682 \h </w:instrText>
        </w:r>
        <w:r w:rsidR="003C1DFC">
          <w:rPr>
            <w:noProof/>
            <w:webHidden/>
          </w:rPr>
        </w:r>
        <w:r w:rsidR="003C1DFC">
          <w:rPr>
            <w:noProof/>
            <w:webHidden/>
          </w:rPr>
          <w:fldChar w:fldCharType="separate"/>
        </w:r>
        <w:r w:rsidR="003C1DFC">
          <w:rPr>
            <w:noProof/>
            <w:webHidden/>
          </w:rPr>
          <w:t>14</w:t>
        </w:r>
        <w:r w:rsidR="003C1DFC">
          <w:rPr>
            <w:noProof/>
            <w:webHidden/>
          </w:rPr>
          <w:fldChar w:fldCharType="end"/>
        </w:r>
      </w:hyperlink>
    </w:p>
    <w:p w14:paraId="1D545DD0" w14:textId="1AFA40CE"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83" w:history="1">
        <w:r w:rsidR="003C1DFC" w:rsidRPr="00242224">
          <w:rPr>
            <w:rStyle w:val="Hyperlnk"/>
            <w:rFonts w:cs="Arial"/>
            <w:noProof/>
          </w:rPr>
          <w:t>§ 45 Vissa meddelanden</w:t>
        </w:r>
        <w:r w:rsidR="003C1DFC">
          <w:rPr>
            <w:noProof/>
            <w:webHidden/>
          </w:rPr>
          <w:tab/>
        </w:r>
        <w:r w:rsidR="003C1DFC">
          <w:rPr>
            <w:noProof/>
            <w:webHidden/>
          </w:rPr>
          <w:fldChar w:fldCharType="begin"/>
        </w:r>
        <w:r w:rsidR="003C1DFC">
          <w:rPr>
            <w:noProof/>
            <w:webHidden/>
          </w:rPr>
          <w:instrText xml:space="preserve"> PAGEREF _Toc125990683 \h </w:instrText>
        </w:r>
        <w:r w:rsidR="003C1DFC">
          <w:rPr>
            <w:noProof/>
            <w:webHidden/>
          </w:rPr>
        </w:r>
        <w:r w:rsidR="003C1DFC">
          <w:rPr>
            <w:noProof/>
            <w:webHidden/>
          </w:rPr>
          <w:fldChar w:fldCharType="separate"/>
        </w:r>
        <w:r w:rsidR="003C1DFC">
          <w:rPr>
            <w:noProof/>
            <w:webHidden/>
          </w:rPr>
          <w:t>16</w:t>
        </w:r>
        <w:r w:rsidR="003C1DFC">
          <w:rPr>
            <w:noProof/>
            <w:webHidden/>
          </w:rPr>
          <w:fldChar w:fldCharType="end"/>
        </w:r>
      </w:hyperlink>
    </w:p>
    <w:p w14:paraId="489FC782" w14:textId="3F5A83C4" w:rsidR="003C1DFC" w:rsidRDefault="002741D3">
      <w:pPr>
        <w:pStyle w:val="Innehll1"/>
        <w:tabs>
          <w:tab w:val="right" w:leader="dot" w:pos="8494"/>
        </w:tabs>
        <w:rPr>
          <w:rFonts w:asciiTheme="minorHAnsi" w:eastAsiaTheme="minorEastAsia" w:hAnsiTheme="minorHAnsi" w:cstheme="minorBidi"/>
          <w:noProof/>
          <w:sz w:val="22"/>
          <w:szCs w:val="22"/>
        </w:rPr>
      </w:pPr>
      <w:hyperlink w:anchor="_Toc125990684" w:history="1">
        <w:r w:rsidR="003C1DFC" w:rsidRPr="00242224">
          <w:rPr>
            <w:rStyle w:val="Hyperlnk"/>
            <w:rFonts w:cs="Arial"/>
            <w:noProof/>
          </w:rPr>
          <w:t>SÄRSKILDA BESLUT</w:t>
        </w:r>
        <w:r w:rsidR="003C1DFC">
          <w:rPr>
            <w:noProof/>
            <w:webHidden/>
          </w:rPr>
          <w:tab/>
        </w:r>
        <w:r w:rsidR="003C1DFC">
          <w:rPr>
            <w:noProof/>
            <w:webHidden/>
          </w:rPr>
          <w:fldChar w:fldCharType="begin"/>
        </w:r>
        <w:r w:rsidR="003C1DFC">
          <w:rPr>
            <w:noProof/>
            <w:webHidden/>
          </w:rPr>
          <w:instrText xml:space="preserve"> PAGEREF _Toc125990684 \h </w:instrText>
        </w:r>
        <w:r w:rsidR="003C1DFC">
          <w:rPr>
            <w:noProof/>
            <w:webHidden/>
          </w:rPr>
        </w:r>
        <w:r w:rsidR="003C1DFC">
          <w:rPr>
            <w:noProof/>
            <w:webHidden/>
          </w:rPr>
          <w:fldChar w:fldCharType="separate"/>
        </w:r>
        <w:r w:rsidR="003C1DFC">
          <w:rPr>
            <w:noProof/>
            <w:webHidden/>
          </w:rPr>
          <w:t>16</w:t>
        </w:r>
        <w:r w:rsidR="003C1DFC">
          <w:rPr>
            <w:noProof/>
            <w:webHidden/>
          </w:rPr>
          <w:fldChar w:fldCharType="end"/>
        </w:r>
      </w:hyperlink>
    </w:p>
    <w:p w14:paraId="34B5A2FD" w14:textId="208F90B1"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85" w:history="1">
        <w:r w:rsidR="003C1DFC" w:rsidRPr="00242224">
          <w:rPr>
            <w:rStyle w:val="Hyperlnk"/>
            <w:rFonts w:cs="Arial"/>
            <w:noProof/>
          </w:rPr>
          <w:t>§ 46 Beslut om bostadsrättsföreningens fastighet och tomträtt</w:t>
        </w:r>
        <w:r w:rsidR="003C1DFC">
          <w:rPr>
            <w:noProof/>
            <w:webHidden/>
          </w:rPr>
          <w:tab/>
        </w:r>
        <w:r w:rsidR="003C1DFC">
          <w:rPr>
            <w:noProof/>
            <w:webHidden/>
          </w:rPr>
          <w:fldChar w:fldCharType="begin"/>
        </w:r>
        <w:r w:rsidR="003C1DFC">
          <w:rPr>
            <w:noProof/>
            <w:webHidden/>
          </w:rPr>
          <w:instrText xml:space="preserve"> PAGEREF _Toc125990685 \h </w:instrText>
        </w:r>
        <w:r w:rsidR="003C1DFC">
          <w:rPr>
            <w:noProof/>
            <w:webHidden/>
          </w:rPr>
        </w:r>
        <w:r w:rsidR="003C1DFC">
          <w:rPr>
            <w:noProof/>
            <w:webHidden/>
          </w:rPr>
          <w:fldChar w:fldCharType="separate"/>
        </w:r>
        <w:r w:rsidR="003C1DFC">
          <w:rPr>
            <w:noProof/>
            <w:webHidden/>
          </w:rPr>
          <w:t>16</w:t>
        </w:r>
        <w:r w:rsidR="003C1DFC">
          <w:rPr>
            <w:noProof/>
            <w:webHidden/>
          </w:rPr>
          <w:fldChar w:fldCharType="end"/>
        </w:r>
      </w:hyperlink>
    </w:p>
    <w:p w14:paraId="373A98CE" w14:textId="0A1C9F15"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86" w:history="1">
        <w:r w:rsidR="003C1DFC" w:rsidRPr="00242224">
          <w:rPr>
            <w:rStyle w:val="Hyperlnk"/>
            <w:rFonts w:cs="Arial"/>
            <w:noProof/>
          </w:rPr>
          <w:t>§ 47 Särskilda regler för giltigt beslut</w:t>
        </w:r>
        <w:r w:rsidR="003C1DFC">
          <w:rPr>
            <w:noProof/>
            <w:webHidden/>
          </w:rPr>
          <w:tab/>
        </w:r>
        <w:r w:rsidR="003C1DFC">
          <w:rPr>
            <w:noProof/>
            <w:webHidden/>
          </w:rPr>
          <w:fldChar w:fldCharType="begin"/>
        </w:r>
        <w:r w:rsidR="003C1DFC">
          <w:rPr>
            <w:noProof/>
            <w:webHidden/>
          </w:rPr>
          <w:instrText xml:space="preserve"> PAGEREF _Toc125990686 \h </w:instrText>
        </w:r>
        <w:r w:rsidR="003C1DFC">
          <w:rPr>
            <w:noProof/>
            <w:webHidden/>
          </w:rPr>
        </w:r>
        <w:r w:rsidR="003C1DFC">
          <w:rPr>
            <w:noProof/>
            <w:webHidden/>
          </w:rPr>
          <w:fldChar w:fldCharType="separate"/>
        </w:r>
        <w:r w:rsidR="003C1DFC">
          <w:rPr>
            <w:noProof/>
            <w:webHidden/>
          </w:rPr>
          <w:t>16</w:t>
        </w:r>
        <w:r w:rsidR="003C1DFC">
          <w:rPr>
            <w:noProof/>
            <w:webHidden/>
          </w:rPr>
          <w:fldChar w:fldCharType="end"/>
        </w:r>
      </w:hyperlink>
    </w:p>
    <w:p w14:paraId="5E04E8F5" w14:textId="1393D421"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87" w:history="1">
        <w:r w:rsidR="003C1DFC" w:rsidRPr="00242224">
          <w:rPr>
            <w:rStyle w:val="Hyperlnk"/>
            <w:rFonts w:cs="Arial"/>
            <w:noProof/>
          </w:rPr>
          <w:t>§ 48 Utträde ur HSB</w:t>
        </w:r>
        <w:r w:rsidR="003C1DFC">
          <w:rPr>
            <w:noProof/>
            <w:webHidden/>
          </w:rPr>
          <w:tab/>
        </w:r>
        <w:r w:rsidR="003C1DFC">
          <w:rPr>
            <w:noProof/>
            <w:webHidden/>
          </w:rPr>
          <w:fldChar w:fldCharType="begin"/>
        </w:r>
        <w:r w:rsidR="003C1DFC">
          <w:rPr>
            <w:noProof/>
            <w:webHidden/>
          </w:rPr>
          <w:instrText xml:space="preserve"> PAGEREF _Toc125990687 \h </w:instrText>
        </w:r>
        <w:r w:rsidR="003C1DFC">
          <w:rPr>
            <w:noProof/>
            <w:webHidden/>
          </w:rPr>
        </w:r>
        <w:r w:rsidR="003C1DFC">
          <w:rPr>
            <w:noProof/>
            <w:webHidden/>
          </w:rPr>
          <w:fldChar w:fldCharType="separate"/>
        </w:r>
        <w:r w:rsidR="003C1DFC">
          <w:rPr>
            <w:noProof/>
            <w:webHidden/>
          </w:rPr>
          <w:t>16</w:t>
        </w:r>
        <w:r w:rsidR="003C1DFC">
          <w:rPr>
            <w:noProof/>
            <w:webHidden/>
          </w:rPr>
          <w:fldChar w:fldCharType="end"/>
        </w:r>
      </w:hyperlink>
    </w:p>
    <w:p w14:paraId="7D69DBD6" w14:textId="5F02D3A0" w:rsidR="003C1DFC" w:rsidRDefault="002741D3">
      <w:pPr>
        <w:pStyle w:val="Innehll3"/>
        <w:tabs>
          <w:tab w:val="right" w:leader="dot" w:pos="8494"/>
        </w:tabs>
        <w:rPr>
          <w:rFonts w:asciiTheme="minorHAnsi" w:eastAsiaTheme="minorEastAsia" w:hAnsiTheme="minorHAnsi" w:cstheme="minorBidi"/>
          <w:noProof/>
          <w:sz w:val="22"/>
          <w:szCs w:val="22"/>
        </w:rPr>
      </w:pPr>
      <w:hyperlink w:anchor="_Toc125990688" w:history="1">
        <w:r w:rsidR="003C1DFC" w:rsidRPr="00242224">
          <w:rPr>
            <w:rStyle w:val="Hyperlnk"/>
            <w:rFonts w:cs="Arial"/>
            <w:noProof/>
          </w:rPr>
          <w:t>§ 49 Upplösning</w:t>
        </w:r>
        <w:r w:rsidR="003C1DFC">
          <w:rPr>
            <w:noProof/>
            <w:webHidden/>
          </w:rPr>
          <w:tab/>
        </w:r>
        <w:r w:rsidR="003C1DFC">
          <w:rPr>
            <w:noProof/>
            <w:webHidden/>
          </w:rPr>
          <w:fldChar w:fldCharType="begin"/>
        </w:r>
        <w:r w:rsidR="003C1DFC">
          <w:rPr>
            <w:noProof/>
            <w:webHidden/>
          </w:rPr>
          <w:instrText xml:space="preserve"> PAGEREF _Toc125990688 \h </w:instrText>
        </w:r>
        <w:r w:rsidR="003C1DFC">
          <w:rPr>
            <w:noProof/>
            <w:webHidden/>
          </w:rPr>
        </w:r>
        <w:r w:rsidR="003C1DFC">
          <w:rPr>
            <w:noProof/>
            <w:webHidden/>
          </w:rPr>
          <w:fldChar w:fldCharType="separate"/>
        </w:r>
        <w:r w:rsidR="003C1DFC">
          <w:rPr>
            <w:noProof/>
            <w:webHidden/>
          </w:rPr>
          <w:t>16</w:t>
        </w:r>
        <w:r w:rsidR="003C1DFC">
          <w:rPr>
            <w:noProof/>
            <w:webHidden/>
          </w:rPr>
          <w:fldChar w:fldCharType="end"/>
        </w:r>
      </w:hyperlink>
    </w:p>
    <w:p w14:paraId="1B38D94C" w14:textId="6123A2F7" w:rsidR="00F70206" w:rsidRPr="00E76B63" w:rsidRDefault="00F70206" w:rsidP="00F70206">
      <w:r w:rsidRPr="00E76B63">
        <w:fldChar w:fldCharType="end"/>
      </w:r>
    </w:p>
    <w:p w14:paraId="693F2E1D" w14:textId="38C176D1" w:rsidR="00E76B63" w:rsidRDefault="00E76B63" w:rsidP="005F69F5">
      <w:pPr>
        <w:pStyle w:val="Rubrik1"/>
        <w:sectPr w:rsidR="00E76B63" w:rsidSect="00F25823">
          <w:footerReference w:type="default" r:id="rId8"/>
          <w:headerReference w:type="first" r:id="rId9"/>
          <w:footerReference w:type="first" r:id="rId10"/>
          <w:pgSz w:w="11906" w:h="16838" w:code="9"/>
          <w:pgMar w:top="-2268" w:right="1701" w:bottom="1531" w:left="1701" w:header="567" w:footer="284" w:gutter="0"/>
          <w:cols w:space="708"/>
          <w:titlePg/>
          <w:docGrid w:linePitch="360"/>
        </w:sectPr>
      </w:pPr>
    </w:p>
    <w:p w14:paraId="52820207" w14:textId="77777777" w:rsidR="005F69F5" w:rsidRPr="00341E15" w:rsidRDefault="005F69F5" w:rsidP="005F69F5">
      <w:pPr>
        <w:pStyle w:val="Rubrik1"/>
        <w:rPr>
          <w:rFonts w:cs="Arial"/>
          <w:sz w:val="24"/>
          <w:szCs w:val="24"/>
        </w:rPr>
      </w:pPr>
      <w:bookmarkStart w:id="8" w:name="_Toc123038342"/>
      <w:bookmarkStart w:id="9" w:name="_Toc125990627"/>
      <w:r w:rsidRPr="00341E15">
        <w:rPr>
          <w:rFonts w:cs="Arial"/>
          <w:sz w:val="24"/>
          <w:szCs w:val="24"/>
        </w:rPr>
        <w:lastRenderedPageBreak/>
        <w:t>OM FÖRENINGEN</w:t>
      </w:r>
      <w:bookmarkEnd w:id="0"/>
      <w:bookmarkEnd w:id="1"/>
      <w:bookmarkEnd w:id="8"/>
      <w:bookmarkEnd w:id="9"/>
      <w:r w:rsidRPr="00341E15">
        <w:rPr>
          <w:rFonts w:cs="Arial"/>
          <w:sz w:val="24"/>
          <w:szCs w:val="24"/>
        </w:rPr>
        <w:t xml:space="preserve">     </w:t>
      </w:r>
    </w:p>
    <w:p w14:paraId="6094B6C9" w14:textId="77777777" w:rsidR="005F69F5" w:rsidRPr="00D259FB" w:rsidRDefault="005F69F5" w:rsidP="00D17214">
      <w:pPr>
        <w:pStyle w:val="Rubrik3"/>
        <w:spacing w:line="240" w:lineRule="auto"/>
        <w:rPr>
          <w:rFonts w:cs="Arial"/>
          <w:sz w:val="20"/>
          <w:szCs w:val="20"/>
        </w:rPr>
      </w:pPr>
      <w:bookmarkStart w:id="10" w:name="_Toc289356228"/>
      <w:bookmarkStart w:id="11" w:name="_Toc311710792"/>
      <w:bookmarkStart w:id="12" w:name="_Toc123038343"/>
      <w:bookmarkStart w:id="13" w:name="_Toc125990628"/>
      <w:r w:rsidRPr="00D259FB">
        <w:rPr>
          <w:rFonts w:cs="Arial"/>
          <w:sz w:val="20"/>
          <w:szCs w:val="20"/>
        </w:rPr>
        <w:t>§ 1 Bostadsrättsföreningens företagsnamn och säte</w:t>
      </w:r>
      <w:bookmarkEnd w:id="2"/>
      <w:bookmarkEnd w:id="3"/>
      <w:bookmarkEnd w:id="10"/>
      <w:bookmarkEnd w:id="11"/>
      <w:bookmarkEnd w:id="12"/>
      <w:bookmarkEnd w:id="13"/>
    </w:p>
    <w:bookmarkEnd w:id="4"/>
    <w:p w14:paraId="04C7FAB8" w14:textId="7891CA88" w:rsidR="005C1968" w:rsidRDefault="00671BC4" w:rsidP="00671BC4">
      <w:pPr>
        <w:pStyle w:val="Brdtext"/>
        <w:spacing w:line="240" w:lineRule="auto"/>
        <w:rPr>
          <w:rStyle w:val="normaltextrun"/>
          <w:rFonts w:ascii="Arial" w:eastAsia="Times New Roman" w:hAnsi="Arial" w:cs="Arial"/>
          <w:sz w:val="20"/>
          <w:szCs w:val="20"/>
          <w:lang w:eastAsia="sv-SE"/>
        </w:rPr>
      </w:pPr>
      <w:r>
        <w:rPr>
          <w:rStyle w:val="normaltextrun"/>
          <w:rFonts w:ascii="Arial" w:eastAsia="Times New Roman" w:hAnsi="Arial" w:cs="Arial"/>
          <w:sz w:val="20"/>
          <w:szCs w:val="20"/>
          <w:lang w:eastAsia="sv-SE"/>
        </w:rPr>
        <w:t xml:space="preserve">  </w:t>
      </w:r>
      <w:r w:rsidR="005F69F5" w:rsidRPr="00D259FB">
        <w:rPr>
          <w:rStyle w:val="normaltextrun"/>
          <w:rFonts w:ascii="Arial" w:eastAsia="Times New Roman" w:hAnsi="Arial" w:cs="Arial"/>
          <w:sz w:val="20"/>
          <w:szCs w:val="20"/>
          <w:lang w:eastAsia="sv-SE"/>
        </w:rPr>
        <w:t>Bostadsrättsföreningens företagsnamn är</w:t>
      </w:r>
      <w:r w:rsidR="007B74B0">
        <w:rPr>
          <w:rStyle w:val="normaltextrun"/>
          <w:rFonts w:ascii="Arial" w:eastAsia="Times New Roman" w:hAnsi="Arial" w:cs="Arial"/>
          <w:sz w:val="20"/>
          <w:szCs w:val="20"/>
          <w:lang w:eastAsia="sv-SE"/>
        </w:rPr>
        <w:t xml:space="preserve"> HSB</w:t>
      </w:r>
      <w:r w:rsidR="005C1968">
        <w:rPr>
          <w:rStyle w:val="normaltextrun"/>
          <w:rFonts w:ascii="Arial" w:eastAsia="Times New Roman" w:hAnsi="Arial" w:cs="Arial"/>
          <w:sz w:val="20"/>
          <w:szCs w:val="20"/>
          <w:lang w:eastAsia="sv-SE"/>
        </w:rPr>
        <w:t xml:space="preserve"> Bostadsrättsförening </w:t>
      </w:r>
      <w:r w:rsidR="005E324F">
        <w:rPr>
          <w:rStyle w:val="normaltextrun"/>
          <w:rFonts w:ascii="Arial" w:eastAsia="Times New Roman" w:hAnsi="Arial" w:cs="Arial"/>
          <w:sz w:val="20"/>
          <w:szCs w:val="20"/>
          <w:lang w:eastAsia="sv-SE"/>
        </w:rPr>
        <w:t>Kandelabern nr 269. I Stockholm</w:t>
      </w:r>
    </w:p>
    <w:p w14:paraId="444A8121" w14:textId="0C13CDCD" w:rsidR="005F69F5" w:rsidRPr="00B54DA8" w:rsidRDefault="00671BC4" w:rsidP="00671BC4">
      <w:pPr>
        <w:pStyle w:val="Brdtext"/>
        <w:spacing w:line="240" w:lineRule="auto"/>
        <w:rPr>
          <w:rStyle w:val="normaltextrun"/>
          <w:rFonts w:ascii="Arial" w:eastAsia="Times New Roman" w:hAnsi="Arial" w:cs="Arial"/>
          <w:sz w:val="20"/>
          <w:szCs w:val="20"/>
          <w:lang w:eastAsia="sv-SE"/>
        </w:rPr>
      </w:pPr>
      <w:r>
        <w:rPr>
          <w:rStyle w:val="normaltextrun"/>
          <w:rFonts w:ascii="Arial" w:eastAsia="Times New Roman" w:hAnsi="Arial" w:cs="Arial"/>
          <w:sz w:val="20"/>
          <w:szCs w:val="20"/>
          <w:lang w:eastAsia="sv-SE"/>
        </w:rPr>
        <w:t xml:space="preserve"> </w:t>
      </w:r>
      <w:r w:rsidR="005C1968">
        <w:rPr>
          <w:rStyle w:val="normaltextrun"/>
          <w:rFonts w:ascii="Arial" w:eastAsia="Times New Roman" w:hAnsi="Arial" w:cs="Arial"/>
          <w:sz w:val="20"/>
          <w:szCs w:val="20"/>
          <w:lang w:eastAsia="sv-SE"/>
        </w:rPr>
        <w:t>Sty</w:t>
      </w:r>
      <w:bookmarkStart w:id="14" w:name="_Hlk123042247"/>
      <w:r w:rsidR="005C1968">
        <w:rPr>
          <w:rStyle w:val="normaltextrun"/>
          <w:rFonts w:ascii="Arial" w:eastAsia="Times New Roman" w:hAnsi="Arial" w:cs="Arial"/>
          <w:sz w:val="20"/>
          <w:szCs w:val="20"/>
          <w:lang w:eastAsia="sv-SE"/>
        </w:rPr>
        <w:t xml:space="preserve">relsen har sitt säte i </w:t>
      </w:r>
      <w:r w:rsidR="005C1968" w:rsidRPr="005C1968">
        <w:rPr>
          <w:rStyle w:val="normaltextrun"/>
          <w:rFonts w:ascii="Arial" w:eastAsia="Times New Roman" w:hAnsi="Arial" w:cs="Arial"/>
          <w:color w:val="FFFF00"/>
          <w:sz w:val="20"/>
          <w:szCs w:val="20"/>
          <w:lang w:eastAsia="sv-SE"/>
        </w:rPr>
        <w:t xml:space="preserve"> </w:t>
      </w:r>
      <w:bookmarkEnd w:id="14"/>
      <w:r w:rsidR="005E324F">
        <w:rPr>
          <w:rStyle w:val="normaltextrun"/>
          <w:rFonts w:ascii="Arial" w:eastAsia="Times New Roman" w:hAnsi="Arial" w:cs="Arial"/>
          <w:sz w:val="20"/>
          <w:szCs w:val="20"/>
          <w:lang w:eastAsia="sv-SE"/>
        </w:rPr>
        <w:t>Stockholms län, Stockholms kommun</w:t>
      </w:r>
    </w:p>
    <w:p w14:paraId="79489A23" w14:textId="77777777" w:rsidR="005F69F5" w:rsidRPr="00D259FB" w:rsidRDefault="005F69F5" w:rsidP="005F69F5">
      <w:pPr>
        <w:pStyle w:val="Rubrik3"/>
        <w:rPr>
          <w:rFonts w:cs="Arial"/>
          <w:sz w:val="20"/>
          <w:szCs w:val="20"/>
        </w:rPr>
      </w:pPr>
      <w:bookmarkStart w:id="15" w:name="_Toc289356229"/>
      <w:bookmarkStart w:id="16" w:name="_Toc311710793"/>
      <w:bookmarkStart w:id="17" w:name="_Toc123038344"/>
      <w:bookmarkStart w:id="18" w:name="_Toc125990629"/>
      <w:r w:rsidRPr="00D259FB">
        <w:rPr>
          <w:rFonts w:cs="Arial"/>
          <w:sz w:val="20"/>
          <w:szCs w:val="20"/>
        </w:rPr>
        <w:t xml:space="preserve">§ 2 Bostadsrättsföreningens </w:t>
      </w:r>
      <w:bookmarkEnd w:id="15"/>
      <w:bookmarkEnd w:id="16"/>
      <w:r w:rsidRPr="00D259FB">
        <w:rPr>
          <w:rFonts w:cs="Arial"/>
          <w:sz w:val="20"/>
          <w:szCs w:val="20"/>
        </w:rPr>
        <w:t>verksamhet</w:t>
      </w:r>
      <w:bookmarkEnd w:id="17"/>
      <w:bookmarkEnd w:id="18"/>
    </w:p>
    <w:p w14:paraId="714E3808" w14:textId="45AD4392" w:rsidR="005F69F5" w:rsidRPr="00D259FB" w:rsidRDefault="005F69F5" w:rsidP="00671BC4">
      <w:pPr>
        <w:pStyle w:val="paragraph"/>
        <w:spacing w:before="0" w:beforeAutospacing="0" w:after="0" w:afterAutospacing="0"/>
        <w:ind w:right="165" w:firstLine="135"/>
        <w:textAlignment w:val="baseline"/>
        <w:rPr>
          <w:rFonts w:ascii="Arial" w:hAnsi="Arial" w:cs="Arial"/>
          <w:sz w:val="20"/>
          <w:szCs w:val="20"/>
        </w:rPr>
      </w:pPr>
      <w:r w:rsidRPr="00D259FB">
        <w:rPr>
          <w:rStyle w:val="normaltextrun"/>
          <w:rFonts w:ascii="Arial" w:hAnsi="Arial" w:cs="Arial"/>
          <w:sz w:val="20"/>
          <w:szCs w:val="20"/>
        </w:rPr>
        <w:t>Bostadsrättsföreningen har till ändamål att främja medlemmarnas ekonomiska intressen genom att i föreningens hus upplåta bostadslägenheter för permanent boende och lokaler åt medlemmarna för nyttjande utan tidsbegränsning.</w:t>
      </w:r>
    </w:p>
    <w:p w14:paraId="60C88CE8" w14:textId="3BC6F344" w:rsidR="005F69F5" w:rsidRPr="00D259FB" w:rsidRDefault="005F69F5" w:rsidP="005F69F5">
      <w:pPr>
        <w:pStyle w:val="paragraph"/>
        <w:spacing w:before="0" w:beforeAutospacing="0" w:after="0" w:afterAutospacing="0"/>
        <w:ind w:right="165" w:firstLine="135"/>
        <w:textAlignment w:val="baseline"/>
        <w:rPr>
          <w:rFonts w:ascii="Arial" w:hAnsi="Arial" w:cs="Arial"/>
          <w:sz w:val="20"/>
          <w:szCs w:val="20"/>
        </w:rPr>
      </w:pPr>
      <w:r w:rsidRPr="00D259FB">
        <w:rPr>
          <w:rStyle w:val="normaltextrun"/>
          <w:rFonts w:ascii="Arial" w:hAnsi="Arial" w:cs="Arial"/>
          <w:sz w:val="20"/>
          <w:szCs w:val="20"/>
        </w:rPr>
        <w:t>Vidare har bostadsr</w:t>
      </w:r>
      <w:r w:rsidR="005E324F">
        <w:rPr>
          <w:rStyle w:val="normaltextrun"/>
          <w:rFonts w:ascii="Arial" w:hAnsi="Arial" w:cs="Arial"/>
          <w:sz w:val="20"/>
          <w:szCs w:val="20"/>
        </w:rPr>
        <w:t xml:space="preserve">ättsföreningen till ändamål </w:t>
      </w:r>
      <w:r w:rsidRPr="00D259FB">
        <w:rPr>
          <w:rStyle w:val="normaltextrun"/>
          <w:rFonts w:ascii="Arial" w:hAnsi="Arial" w:cs="Arial"/>
          <w:sz w:val="20"/>
          <w:szCs w:val="20"/>
        </w:rPr>
        <w:t>att stärka gemenskapen och tillgodose gemensamma intressen och behov, främja serviceverksamhet och tillgänglighet med anknytning till boendet. Bostadsrättsföreningen ska i all verksamhet värna om miljön genom att verka för en långsiktig hållbar utveckling.</w:t>
      </w:r>
      <w:r w:rsidRPr="00D259FB">
        <w:rPr>
          <w:rStyle w:val="eop"/>
          <w:rFonts w:ascii="Arial" w:eastAsia="Calibri" w:hAnsi="Arial" w:cs="Arial"/>
          <w:sz w:val="20"/>
          <w:szCs w:val="20"/>
        </w:rPr>
        <w:t> </w:t>
      </w:r>
    </w:p>
    <w:p w14:paraId="08D27FD2"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rPr>
        <w:t>Bostadsrätt är den rätt i bostadsrättsföreningen, som en medlem har på grund av upplåtelsen.</w:t>
      </w:r>
      <w:r w:rsidRPr="00D259FB">
        <w:rPr>
          <w:rStyle w:val="eop"/>
          <w:rFonts w:ascii="Arial" w:eastAsia="Calibri" w:hAnsi="Arial" w:cs="Arial"/>
          <w:sz w:val="20"/>
          <w:szCs w:val="20"/>
        </w:rPr>
        <w:t> </w:t>
      </w:r>
    </w:p>
    <w:p w14:paraId="1C47C1E8" w14:textId="330D0461" w:rsidR="005F69F5" w:rsidRPr="00D259FB" w:rsidRDefault="005F69F5" w:rsidP="00EE2078">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rPr>
        <w:t>Medlem som har bostadsrätt kallas bostadsrättshavare.</w:t>
      </w:r>
      <w:r w:rsidRPr="00D259FB">
        <w:rPr>
          <w:rStyle w:val="eop"/>
          <w:rFonts w:ascii="Arial" w:eastAsia="Calibri" w:hAnsi="Arial" w:cs="Arial"/>
          <w:sz w:val="20"/>
          <w:szCs w:val="20"/>
        </w:rPr>
        <w:t> </w:t>
      </w:r>
    </w:p>
    <w:p w14:paraId="07E6A59F" w14:textId="77777777" w:rsidR="005F69F5" w:rsidRPr="00D259FB" w:rsidRDefault="005F69F5" w:rsidP="005F69F5">
      <w:pPr>
        <w:pStyle w:val="Rubrik3"/>
        <w:rPr>
          <w:rFonts w:cs="Arial"/>
          <w:sz w:val="20"/>
          <w:szCs w:val="20"/>
        </w:rPr>
      </w:pPr>
      <w:bookmarkStart w:id="19" w:name="_Toc241041863"/>
      <w:bookmarkStart w:id="20" w:name="_Toc241036267"/>
      <w:bookmarkStart w:id="21" w:name="_Toc289356230"/>
      <w:bookmarkStart w:id="22" w:name="_Toc311710794"/>
      <w:bookmarkStart w:id="23" w:name="_Toc123038345"/>
      <w:bookmarkStart w:id="24" w:name="_Toc125990630"/>
      <w:bookmarkStart w:id="25" w:name="_Toc228067918"/>
      <w:r w:rsidRPr="00D259FB">
        <w:rPr>
          <w:rFonts w:cs="Arial"/>
          <w:sz w:val="20"/>
          <w:szCs w:val="20"/>
        </w:rPr>
        <w:t>§ 3 Samverkan</w:t>
      </w:r>
      <w:bookmarkEnd w:id="19"/>
      <w:bookmarkEnd w:id="20"/>
      <w:bookmarkEnd w:id="21"/>
      <w:bookmarkEnd w:id="22"/>
      <w:bookmarkEnd w:id="23"/>
      <w:bookmarkEnd w:id="24"/>
    </w:p>
    <w:p w14:paraId="7853A497" w14:textId="2A79F543" w:rsidR="005F69F5" w:rsidRPr="00D259FB" w:rsidRDefault="005F69F5" w:rsidP="00671BC4">
      <w:pPr>
        <w:ind w:right="170" w:firstLine="170"/>
        <w:rPr>
          <w:rFonts w:ascii="Arial" w:hAnsi="Arial" w:cs="Arial"/>
          <w:sz w:val="20"/>
          <w:szCs w:val="20"/>
        </w:rPr>
      </w:pPr>
      <w:r w:rsidRPr="00D259FB">
        <w:rPr>
          <w:rFonts w:ascii="Arial" w:hAnsi="Arial" w:cs="Arial"/>
          <w:sz w:val="20"/>
          <w:szCs w:val="20"/>
        </w:rPr>
        <w:t>Bostadsrättsföreningen ska vara medlem i en HSB-förening, i det följande kallad HSB. HSB ska vara</w:t>
      </w:r>
      <w:r w:rsidR="00F24CAD">
        <w:rPr>
          <w:rFonts w:ascii="Arial" w:hAnsi="Arial" w:cs="Arial"/>
          <w:sz w:val="20"/>
          <w:szCs w:val="20"/>
        </w:rPr>
        <w:t xml:space="preserve"> </w:t>
      </w:r>
      <w:r w:rsidRPr="00D259FB">
        <w:rPr>
          <w:rFonts w:ascii="Arial" w:hAnsi="Arial" w:cs="Arial"/>
          <w:sz w:val="20"/>
          <w:szCs w:val="20"/>
        </w:rPr>
        <w:t>medlem i bostadsrättsföreningen.</w:t>
      </w:r>
    </w:p>
    <w:p w14:paraId="3BDE3103"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Bostadsrättsföreningens verksamhet ska bedrivas i samverkan med HSB.</w:t>
      </w:r>
    </w:p>
    <w:p w14:paraId="560B192E"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Bostadsrättsföreningen bör genom ett särskilt tecknat avtal uppdra åt HSB att biträda bostadsrättsföreningen i förvaltningen av dess angelägenheter och </w:t>
      </w:r>
      <w:bookmarkEnd w:id="25"/>
      <w:r w:rsidRPr="00D259FB">
        <w:rPr>
          <w:rFonts w:ascii="Arial" w:hAnsi="Arial" w:cs="Arial"/>
          <w:sz w:val="20"/>
          <w:szCs w:val="20"/>
        </w:rPr>
        <w:t>räkenskaper.</w:t>
      </w:r>
    </w:p>
    <w:p w14:paraId="02D1D26E"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br/>
      </w:r>
    </w:p>
    <w:p w14:paraId="2A24A9C4" w14:textId="750F0D74" w:rsidR="00F00AAE" w:rsidRPr="00341E15" w:rsidRDefault="005F69F5" w:rsidP="0025293E">
      <w:pPr>
        <w:pStyle w:val="Rubrik1"/>
        <w:spacing w:line="240" w:lineRule="auto"/>
        <w:rPr>
          <w:rFonts w:cs="Arial"/>
          <w:sz w:val="24"/>
          <w:szCs w:val="24"/>
        </w:rPr>
      </w:pPr>
      <w:bookmarkStart w:id="26" w:name="_Toc228067919"/>
      <w:bookmarkStart w:id="27" w:name="_Toc289356231"/>
      <w:bookmarkStart w:id="28" w:name="_Toc311710795"/>
      <w:bookmarkStart w:id="29" w:name="_Toc123038346"/>
      <w:bookmarkStart w:id="30" w:name="_Toc125990631"/>
      <w:r w:rsidRPr="00341E15">
        <w:rPr>
          <w:rFonts w:cs="Arial"/>
          <w:sz w:val="24"/>
          <w:szCs w:val="24"/>
        </w:rPr>
        <w:t>ÖVERGÅNG AV BOSTADSRÄTT OCH MEDLEMSKAP</w:t>
      </w:r>
      <w:bookmarkStart w:id="31" w:name="_Toc280539363"/>
      <w:bookmarkStart w:id="32" w:name="_Toc289356232"/>
      <w:bookmarkStart w:id="33" w:name="_Toc311710796"/>
      <w:bookmarkStart w:id="34" w:name="_Toc123038347"/>
      <w:bookmarkEnd w:id="26"/>
      <w:bookmarkEnd w:id="27"/>
      <w:bookmarkEnd w:id="28"/>
      <w:bookmarkEnd w:id="29"/>
      <w:bookmarkEnd w:id="30"/>
    </w:p>
    <w:p w14:paraId="16D58B3A" w14:textId="7E8AB3E7" w:rsidR="005F69F5" w:rsidRPr="00F046D3" w:rsidRDefault="005F69F5" w:rsidP="00F046D3">
      <w:pPr>
        <w:pStyle w:val="Rubrik3"/>
        <w:rPr>
          <w:rFonts w:cs="Arial"/>
          <w:sz w:val="20"/>
          <w:szCs w:val="20"/>
        </w:rPr>
      </w:pPr>
      <w:bookmarkStart w:id="35" w:name="_Toc125990632"/>
      <w:r w:rsidRPr="00D259FB">
        <w:rPr>
          <w:rFonts w:cs="Arial"/>
          <w:sz w:val="20"/>
          <w:szCs w:val="20"/>
        </w:rPr>
        <w:t>§ 4 Formkrav vid överlåtelse</w:t>
      </w:r>
      <w:bookmarkEnd w:id="31"/>
      <w:bookmarkEnd w:id="32"/>
      <w:bookmarkEnd w:id="33"/>
      <w:bookmarkEnd w:id="34"/>
      <w:bookmarkEnd w:id="35"/>
    </w:p>
    <w:p w14:paraId="69E59992" w14:textId="1BC5F1EF" w:rsidR="005F69F5" w:rsidRPr="00D259FB" w:rsidRDefault="00671BC4" w:rsidP="00671BC4">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Ett avtal om överlåtelse av bostadsrätt genom köp ska upprättas skriftligen och skrivas under av säljaren och köparen. Köpehandlingen ska innehålla uppgifter om den lägenhet som överlåtelsen avser och om ett pris. Motsvarande gäller vid byte och gåva.</w:t>
      </w:r>
    </w:p>
    <w:p w14:paraId="28416B61" w14:textId="5DF4BF6C" w:rsidR="005F69F5" w:rsidRPr="00D259FB" w:rsidRDefault="00671BC4" w:rsidP="00671BC4">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Om överlåtelseavtalet inte uppfyller formkraven är överlåtelsen ogiltig.</w:t>
      </w:r>
    </w:p>
    <w:p w14:paraId="70C12CF2" w14:textId="77777777" w:rsidR="005F69F5" w:rsidRPr="00D259FB" w:rsidRDefault="005F69F5" w:rsidP="005F69F5">
      <w:pPr>
        <w:pStyle w:val="Rubrik3"/>
        <w:rPr>
          <w:rFonts w:cs="Arial"/>
          <w:sz w:val="20"/>
          <w:szCs w:val="20"/>
        </w:rPr>
      </w:pPr>
      <w:bookmarkStart w:id="36" w:name="_Toc289356233"/>
      <w:bookmarkStart w:id="37" w:name="_Toc311710797"/>
      <w:bookmarkStart w:id="38" w:name="_Toc123038348"/>
      <w:bookmarkStart w:id="39" w:name="_Toc125990633"/>
      <w:r w:rsidRPr="00D259FB">
        <w:rPr>
          <w:rFonts w:cs="Arial"/>
          <w:sz w:val="20"/>
          <w:szCs w:val="20"/>
        </w:rPr>
        <w:t>§ 5 Rätt till medlemskap</w:t>
      </w:r>
      <w:bookmarkEnd w:id="36"/>
      <w:bookmarkEnd w:id="37"/>
      <w:bookmarkEnd w:id="38"/>
      <w:bookmarkEnd w:id="39"/>
    </w:p>
    <w:p w14:paraId="42B58D69" w14:textId="77777777" w:rsidR="005F69F5" w:rsidRPr="00D259FB" w:rsidRDefault="005F69F5" w:rsidP="00671BC4">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rPr>
        <w:t>Inträde i bostadsrättsföreningen kan beviljas den som är medlem i HSB, med HSB avses den HSB-förening som bostadsrättsföreningen är medlem i, och </w:t>
      </w:r>
      <w:r w:rsidRPr="00D259FB">
        <w:rPr>
          <w:rStyle w:val="eop"/>
          <w:rFonts w:ascii="Arial" w:eastAsia="Calibri" w:hAnsi="Arial" w:cs="Arial"/>
          <w:sz w:val="20"/>
          <w:szCs w:val="20"/>
        </w:rPr>
        <w:t> </w:t>
      </w:r>
    </w:p>
    <w:p w14:paraId="49FECCCF"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rPr>
        <w:t>1. kommer att erhålla bostadsrätt genom upplåtelse i bostadsrättsföreningens hus, eller</w:t>
      </w:r>
      <w:r w:rsidRPr="00D259FB">
        <w:rPr>
          <w:rStyle w:val="eop"/>
          <w:rFonts w:ascii="Arial" w:eastAsia="Calibri" w:hAnsi="Arial" w:cs="Arial"/>
          <w:sz w:val="20"/>
          <w:szCs w:val="20"/>
        </w:rPr>
        <w:t> </w:t>
      </w:r>
    </w:p>
    <w:p w14:paraId="4F040EF8"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rPr>
        <w:t>2. övertar bostadsrätt i bostadsrättsföreningens hus.</w:t>
      </w:r>
      <w:r w:rsidRPr="00D259FB">
        <w:rPr>
          <w:rStyle w:val="eop"/>
          <w:rFonts w:ascii="Arial" w:eastAsia="Calibri" w:hAnsi="Arial" w:cs="Arial"/>
          <w:sz w:val="20"/>
          <w:szCs w:val="20"/>
        </w:rPr>
        <w:t> </w:t>
      </w:r>
    </w:p>
    <w:p w14:paraId="69BF1DE7" w14:textId="77777777" w:rsidR="005F69F5" w:rsidRPr="00D259FB" w:rsidRDefault="005F69F5" w:rsidP="00EE2078">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sz w:val="20"/>
          <w:szCs w:val="20"/>
        </w:rPr>
        <w:t>Om en bostadsrätt har övergått till bostadsrättshavarens make</w:t>
      </w:r>
      <w:r w:rsidRPr="00D259FB" w:rsidDel="00165B59">
        <w:rPr>
          <w:rStyle w:val="normaltextrun"/>
          <w:rFonts w:ascii="Arial" w:hAnsi="Arial" w:cs="Arial"/>
          <w:sz w:val="20"/>
          <w:szCs w:val="20"/>
        </w:rPr>
        <w:t xml:space="preserve"> </w:t>
      </w:r>
      <w:r w:rsidRPr="00D259FB">
        <w:rPr>
          <w:rStyle w:val="normaltextrun"/>
          <w:rFonts w:ascii="Arial" w:hAnsi="Arial" w:cs="Arial"/>
          <w:sz w:val="20"/>
          <w:szCs w:val="20"/>
        </w:rPr>
        <w:t>får maken nekas medlemskap i bostadsrättsföreningen endast om maken inte är medlem i HSB. Vad som nu sagts får motsvarande tillämpning om bostadsrätt till bostadslägenhet övergått till annan närstående person som varaktigt sammanbodde med bostadsrättshavaren.</w:t>
      </w:r>
      <w:r w:rsidRPr="00D259FB">
        <w:rPr>
          <w:rStyle w:val="eop"/>
          <w:rFonts w:ascii="Arial" w:eastAsia="Calibri" w:hAnsi="Arial" w:cs="Arial"/>
          <w:sz w:val="20"/>
          <w:szCs w:val="20"/>
        </w:rPr>
        <w:t> </w:t>
      </w:r>
    </w:p>
    <w:p w14:paraId="63EB10A4"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rPr>
        <w:t>Den som en bostadsrätt övergått till får inte nekas inträde i bostadsrättsföreningen, om de villkor för medlemskap som föreskrivs i denna paragraf är uppfyllda och bostadsrättsföreningen skäligen bör godta förvärvaren som bostadsrättshavare. Om det kan antas att förvärvaren inte avser att bosätta sig permanent i bostadslägenheten har bostadsrättsföreningen i enlighet med bostadsrättföreningens ändamål rätt att neka medlemskap.</w:t>
      </w:r>
      <w:r w:rsidRPr="00D259FB">
        <w:rPr>
          <w:rStyle w:val="eop"/>
          <w:rFonts w:ascii="Arial" w:eastAsia="Calibri" w:hAnsi="Arial" w:cs="Arial"/>
          <w:sz w:val="20"/>
          <w:szCs w:val="20"/>
        </w:rPr>
        <w:t> </w:t>
      </w:r>
    </w:p>
    <w:p w14:paraId="4BEA48BB" w14:textId="77777777" w:rsidR="005F69F5" w:rsidRPr="00D259FB" w:rsidRDefault="005F69F5" w:rsidP="005F69F5">
      <w:pPr>
        <w:ind w:right="170" w:firstLine="170"/>
        <w:rPr>
          <w:rFonts w:ascii="Arial" w:hAnsi="Arial" w:cs="Arial"/>
          <w:sz w:val="20"/>
          <w:szCs w:val="20"/>
        </w:rPr>
      </w:pPr>
      <w:r w:rsidRPr="00D259FB">
        <w:rPr>
          <w:rStyle w:val="normaltextrun"/>
          <w:rFonts w:ascii="Arial" w:hAnsi="Arial" w:cs="Arial"/>
          <w:sz w:val="20"/>
          <w:szCs w:val="20"/>
        </w:rPr>
        <w:t>Medlemskap får inte nekas på diskriminerande grund.</w:t>
      </w:r>
      <w:r w:rsidRPr="00D259FB">
        <w:rPr>
          <w:rStyle w:val="eop"/>
          <w:rFonts w:ascii="Arial" w:eastAsia="Calibri" w:hAnsi="Arial" w:cs="Arial"/>
          <w:sz w:val="20"/>
          <w:szCs w:val="20"/>
        </w:rPr>
        <w:t> </w:t>
      </w:r>
    </w:p>
    <w:p w14:paraId="75F51003" w14:textId="77777777" w:rsidR="005F69F5" w:rsidRPr="00D259FB" w:rsidRDefault="005F69F5" w:rsidP="005F69F5">
      <w:pPr>
        <w:pStyle w:val="Rubrik3"/>
        <w:rPr>
          <w:rFonts w:cs="Arial"/>
          <w:sz w:val="20"/>
          <w:szCs w:val="20"/>
        </w:rPr>
      </w:pPr>
      <w:bookmarkStart w:id="40" w:name="_Toc311710798"/>
      <w:bookmarkStart w:id="41" w:name="_Toc123038349"/>
      <w:bookmarkStart w:id="42" w:name="_Toc125990634"/>
      <w:r w:rsidRPr="00D259FB">
        <w:rPr>
          <w:rFonts w:cs="Arial"/>
          <w:sz w:val="20"/>
          <w:szCs w:val="20"/>
        </w:rPr>
        <w:lastRenderedPageBreak/>
        <w:t>Juridiska personer</w:t>
      </w:r>
      <w:bookmarkEnd w:id="40"/>
      <w:bookmarkEnd w:id="41"/>
      <w:bookmarkEnd w:id="42"/>
    </w:p>
    <w:p w14:paraId="66F0554E" w14:textId="3CA5D4FD" w:rsidR="005F69F5" w:rsidRPr="00D259FB" w:rsidRDefault="00671BC4" w:rsidP="00671BC4">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  </w:t>
      </w:r>
      <w:r w:rsidR="005F69F5" w:rsidRPr="00D259FB">
        <w:rPr>
          <w:rStyle w:val="normaltextrun"/>
          <w:rFonts w:ascii="Arial" w:hAnsi="Arial" w:cs="Arial"/>
          <w:sz w:val="20"/>
          <w:szCs w:val="20"/>
        </w:rPr>
        <w:t>HSB ska beviljas medlemskap i bostadsrättsföreningen.</w:t>
      </w:r>
      <w:r w:rsidR="005F69F5" w:rsidRPr="00D259FB">
        <w:rPr>
          <w:rStyle w:val="eop"/>
          <w:rFonts w:ascii="Arial" w:eastAsia="Calibri" w:hAnsi="Arial" w:cs="Arial"/>
          <w:sz w:val="20"/>
          <w:szCs w:val="20"/>
        </w:rPr>
        <w:t> </w:t>
      </w:r>
    </w:p>
    <w:p w14:paraId="2D0588C6" w14:textId="77777777" w:rsidR="005F69F5" w:rsidRPr="00D259FB" w:rsidRDefault="005F69F5" w:rsidP="005F69F5">
      <w:pPr>
        <w:pStyle w:val="paragraph"/>
        <w:spacing w:before="0" w:beforeAutospacing="0" w:after="0" w:afterAutospacing="0"/>
        <w:textAlignment w:val="baseline"/>
        <w:rPr>
          <w:rFonts w:ascii="Arial" w:hAnsi="Arial" w:cs="Arial"/>
          <w:sz w:val="20"/>
          <w:szCs w:val="20"/>
        </w:rPr>
      </w:pPr>
      <w:r w:rsidRPr="00D259FB">
        <w:rPr>
          <w:rStyle w:val="normaltextrun"/>
          <w:rFonts w:ascii="Arial" w:hAnsi="Arial" w:cs="Arial"/>
          <w:sz w:val="20"/>
          <w:szCs w:val="20"/>
        </w:rPr>
        <w:t>Juridisk person som förvärvat bostadsrätt till en bostadslägenhet som inte är avsedd för fritidsändamål får nekas medlemskap. Kommun eller region som förvärvat bostadsrätt till bostadslägenhet får inte nekas medlemskap. </w:t>
      </w:r>
      <w:r w:rsidRPr="00D259FB">
        <w:rPr>
          <w:rStyle w:val="eop"/>
          <w:rFonts w:ascii="Arial" w:eastAsia="Calibri" w:hAnsi="Arial" w:cs="Arial"/>
          <w:sz w:val="20"/>
          <w:szCs w:val="20"/>
        </w:rPr>
        <w:t> </w:t>
      </w:r>
    </w:p>
    <w:p w14:paraId="485CDBF0" w14:textId="77777777" w:rsidR="005F69F5" w:rsidRPr="00D259FB" w:rsidRDefault="005F69F5" w:rsidP="005F69F5">
      <w:pPr>
        <w:ind w:firstLine="180"/>
        <w:rPr>
          <w:rFonts w:ascii="Arial" w:hAnsi="Arial" w:cs="Arial"/>
          <w:sz w:val="20"/>
          <w:szCs w:val="20"/>
        </w:rPr>
      </w:pPr>
      <w:r w:rsidRPr="00D259FB">
        <w:rPr>
          <w:rStyle w:val="normaltextrun"/>
          <w:rFonts w:ascii="Arial" w:hAnsi="Arial" w:cs="Arial"/>
          <w:sz w:val="20"/>
          <w:szCs w:val="20"/>
        </w:rPr>
        <w:t>En juridisk person som är medlem i bostadsrättsföreningen måste ha samtycke av bostadsrättsföreningens styrelse för att genom överlåtelse förvärva bostadsrätt till en bostadslägenhet som inte är avsedd för fritidsändamål. Samtycke behövs inte vid exekutiv försäljning eller tvångsförsäljning om den juridiska personen hade panträtt i bostaden eller vid förvärv som görs av en kommun eller en region.</w:t>
      </w:r>
      <w:r w:rsidRPr="00D259FB">
        <w:rPr>
          <w:rStyle w:val="eop"/>
          <w:rFonts w:ascii="Arial" w:eastAsia="Calibri" w:hAnsi="Arial" w:cs="Arial"/>
          <w:sz w:val="20"/>
          <w:szCs w:val="20"/>
        </w:rPr>
        <w:t> </w:t>
      </w:r>
    </w:p>
    <w:p w14:paraId="2D6E4F05" w14:textId="77777777" w:rsidR="005F69F5" w:rsidRPr="00D259FB" w:rsidRDefault="005F69F5" w:rsidP="005F69F5">
      <w:pPr>
        <w:pStyle w:val="Rubrik3"/>
        <w:rPr>
          <w:rFonts w:cs="Arial"/>
          <w:sz w:val="20"/>
          <w:szCs w:val="20"/>
        </w:rPr>
      </w:pPr>
      <w:bookmarkStart w:id="43" w:name="_Toc241041867"/>
      <w:bookmarkStart w:id="44" w:name="_Toc241036271"/>
      <w:bookmarkStart w:id="45" w:name="_Toc289356234"/>
      <w:bookmarkStart w:id="46" w:name="_Toc311710799"/>
      <w:bookmarkStart w:id="47" w:name="_Toc123038350"/>
      <w:bookmarkStart w:id="48" w:name="_Toc125990635"/>
      <w:bookmarkStart w:id="49" w:name="_Toc228067922"/>
      <w:r w:rsidRPr="00D259FB">
        <w:rPr>
          <w:rFonts w:cs="Arial"/>
          <w:sz w:val="20"/>
          <w:szCs w:val="20"/>
        </w:rPr>
        <w:t>§ 6 Andelsförvärv</w:t>
      </w:r>
      <w:bookmarkEnd w:id="43"/>
      <w:bookmarkEnd w:id="44"/>
      <w:bookmarkEnd w:id="45"/>
      <w:bookmarkEnd w:id="46"/>
      <w:bookmarkEnd w:id="47"/>
      <w:bookmarkEnd w:id="48"/>
    </w:p>
    <w:p w14:paraId="7E2C3830" w14:textId="39B1CB8C" w:rsidR="005F69F5" w:rsidRPr="00D259FB" w:rsidRDefault="00671BC4" w:rsidP="00671BC4">
      <w:pPr>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Den som förvärvat andel i bostadsrätt till bostadslägenhet ska beviljas medlemskap om bostadsrätten efter förvärvet innehas av makar, sambor eller andra med varandra varaktigt sammanboende närstående personer.</w:t>
      </w:r>
      <w:bookmarkEnd w:id="49"/>
    </w:p>
    <w:p w14:paraId="017475DD" w14:textId="77777777" w:rsidR="005F69F5" w:rsidRPr="00D259FB" w:rsidRDefault="005F69F5" w:rsidP="005F69F5">
      <w:pPr>
        <w:pStyle w:val="Rubrik3"/>
        <w:rPr>
          <w:rFonts w:cs="Arial"/>
          <w:sz w:val="20"/>
          <w:szCs w:val="20"/>
        </w:rPr>
      </w:pPr>
      <w:bookmarkStart w:id="50" w:name="_Toc241041868"/>
      <w:bookmarkStart w:id="51" w:name="_Toc241036272"/>
      <w:bookmarkStart w:id="52" w:name="_Toc289356235"/>
      <w:bookmarkStart w:id="53" w:name="_Toc311710800"/>
      <w:bookmarkStart w:id="54" w:name="_Toc123038351"/>
      <w:bookmarkStart w:id="55" w:name="_Toc125990636"/>
      <w:bookmarkStart w:id="56" w:name="_Toc228067923"/>
      <w:r w:rsidRPr="00D259FB">
        <w:rPr>
          <w:rFonts w:cs="Arial"/>
          <w:sz w:val="20"/>
          <w:szCs w:val="20"/>
        </w:rPr>
        <w:t>§ 7 Familjerättsliga förvärv</w:t>
      </w:r>
      <w:bookmarkEnd w:id="50"/>
      <w:bookmarkEnd w:id="51"/>
      <w:bookmarkEnd w:id="52"/>
      <w:bookmarkEnd w:id="53"/>
      <w:bookmarkEnd w:id="54"/>
      <w:bookmarkEnd w:id="55"/>
    </w:p>
    <w:p w14:paraId="30B45F61" w14:textId="013B81E0" w:rsidR="005F69F5" w:rsidRPr="00D259FB" w:rsidRDefault="00671BC4" w:rsidP="00671BC4">
      <w:pPr>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Om en bostadsrätt övergått genom bodelning, arv, testamente, bolagsskifte eller liknande förvärv och förvärvaren inte antagits till medlem, får bostadsrättsföreningen uppmana förvärvaren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bookmarkEnd w:id="56"/>
    </w:p>
    <w:p w14:paraId="12BBCBB5" w14:textId="77777777" w:rsidR="005F69F5" w:rsidRPr="00D259FB" w:rsidRDefault="005F69F5" w:rsidP="005F69F5">
      <w:pPr>
        <w:pStyle w:val="Rubrik3"/>
        <w:rPr>
          <w:rFonts w:cs="Arial"/>
          <w:sz w:val="20"/>
          <w:szCs w:val="20"/>
        </w:rPr>
      </w:pPr>
      <w:bookmarkStart w:id="57" w:name="_Toc289356236"/>
      <w:bookmarkStart w:id="58" w:name="_Toc311710801"/>
      <w:bookmarkStart w:id="59" w:name="_Toc123038352"/>
      <w:bookmarkStart w:id="60" w:name="_Toc125990637"/>
      <w:r w:rsidRPr="00D259FB">
        <w:rPr>
          <w:rFonts w:cs="Arial"/>
          <w:sz w:val="20"/>
          <w:szCs w:val="20"/>
        </w:rPr>
        <w:t>§ 8 Rätt att utöva bostadsrätten</w:t>
      </w:r>
      <w:bookmarkEnd w:id="57"/>
      <w:bookmarkEnd w:id="58"/>
      <w:bookmarkEnd w:id="59"/>
      <w:bookmarkEnd w:id="60"/>
    </w:p>
    <w:p w14:paraId="30535D11" w14:textId="77777777" w:rsidR="005F69F5" w:rsidRPr="00D259FB" w:rsidRDefault="005F69F5" w:rsidP="00671BC4">
      <w:pPr>
        <w:ind w:right="170" w:firstLine="170"/>
        <w:rPr>
          <w:rFonts w:ascii="Arial" w:hAnsi="Arial" w:cs="Arial"/>
          <w:sz w:val="20"/>
          <w:szCs w:val="20"/>
        </w:rPr>
      </w:pPr>
      <w:r w:rsidRPr="00D259FB">
        <w:rPr>
          <w:rFonts w:ascii="Arial" w:hAnsi="Arial" w:cs="Arial"/>
          <w:sz w:val="20"/>
          <w:szCs w:val="20"/>
        </w:rPr>
        <w:t>När en bostadsrätt övergått till ny innehavare, får denne utöva bostadsrätten endast om han eller hon är medlem eller beviljas medlemskap i bostadsrättsföreningen.</w:t>
      </w:r>
    </w:p>
    <w:p w14:paraId="0926129F"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Ett dödsbo efter en avliden bostadsrättshavare får utöva </w:t>
      </w:r>
      <w:r w:rsidRPr="00D259FB">
        <w:rPr>
          <w:rFonts w:ascii="Arial" w:hAnsi="Arial" w:cs="Arial"/>
          <w:sz w:val="20"/>
          <w:szCs w:val="20"/>
        </w:rPr>
        <w:t>bostadsrätten trots att dödsboet inte är medlem i bostadsrättsföreningen. Tre år efter dödsfallet får bostadsrättsföreningen uppmana dödsboet att inom sex månader från uppmaningen visa att bostadsrätten har ingått i bodelning eller arvskifte eller att någon, som inte får nekas medlemskap i bostadsrättsföreningen, har förvärvat bostadsrätten och sökt medlemskap. Om uppmaningen inte följs, får bostadsrätten tvångsförsäljas för dödsboets räkning enligt bostadsrättslagen.</w:t>
      </w:r>
    </w:p>
    <w:p w14:paraId="14A50F24"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En juridisk person som har panträtt i bostadsrätten och förvärvet skett genom tvångsförsäljning eller vid exekutiv försäljning, kan tre år efter förvärvet uppmanas att inom sex månader visa att någon, som inte får nekas medlemskap i bostadsrättsföreningen, har förvärvat bostadsrätten och sökt medlemskap.</w:t>
      </w:r>
    </w:p>
    <w:p w14:paraId="1B42A675" w14:textId="2167F88A" w:rsidR="005F69F5" w:rsidRPr="00D259FB" w:rsidRDefault="005F69F5" w:rsidP="005F69F5">
      <w:pPr>
        <w:pStyle w:val="Rubrik3"/>
        <w:rPr>
          <w:rFonts w:cs="Arial"/>
          <w:sz w:val="20"/>
          <w:szCs w:val="20"/>
        </w:rPr>
      </w:pPr>
      <w:bookmarkStart w:id="61" w:name="_Toc241041870"/>
      <w:bookmarkStart w:id="62" w:name="_Toc241036274"/>
      <w:bookmarkStart w:id="63" w:name="_Toc289356237"/>
      <w:bookmarkStart w:id="64" w:name="_Toc311710802"/>
      <w:bookmarkStart w:id="65" w:name="_Toc123038353"/>
      <w:bookmarkStart w:id="66" w:name="_Toc125990638"/>
      <w:r w:rsidRPr="00D259FB">
        <w:rPr>
          <w:rFonts w:cs="Arial"/>
          <w:sz w:val="20"/>
          <w:szCs w:val="20"/>
        </w:rPr>
        <w:t>§ 9 Prövning av medlemskap</w:t>
      </w:r>
      <w:bookmarkEnd w:id="61"/>
      <w:bookmarkEnd w:id="62"/>
      <w:bookmarkEnd w:id="63"/>
      <w:bookmarkEnd w:id="64"/>
      <w:bookmarkEnd w:id="65"/>
      <w:bookmarkEnd w:id="66"/>
      <w:r w:rsidRPr="00D259FB">
        <w:rPr>
          <w:rFonts w:cs="Arial"/>
          <w:sz w:val="20"/>
          <w:szCs w:val="20"/>
        </w:rPr>
        <w:t xml:space="preserve"> </w:t>
      </w:r>
    </w:p>
    <w:p w14:paraId="67CC741D" w14:textId="77777777" w:rsidR="005F69F5" w:rsidRPr="00D259FB" w:rsidRDefault="005F69F5" w:rsidP="00671BC4">
      <w:pPr>
        <w:ind w:right="170" w:firstLine="170"/>
        <w:rPr>
          <w:rFonts w:ascii="Arial" w:hAnsi="Arial" w:cs="Arial"/>
          <w:sz w:val="20"/>
          <w:szCs w:val="20"/>
        </w:rPr>
      </w:pPr>
      <w:r w:rsidRPr="00D259FB">
        <w:rPr>
          <w:rFonts w:ascii="Arial" w:hAnsi="Arial" w:cs="Arial"/>
          <w:sz w:val="20"/>
          <w:szCs w:val="20"/>
        </w:rPr>
        <w:t xml:space="preserve">Fråga om att anta en medlem avgörs av styrelsen. </w:t>
      </w:r>
    </w:p>
    <w:p w14:paraId="298F5E2B"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Styrelsen är skyldig att avgöra frågan om medlemskap inom en månad från det att skriftlig och fullständig ansökan om medlemskap tagits emot av bostadsrättsföreningen. </w:t>
      </w:r>
    </w:p>
    <w:p w14:paraId="7C1C6518" w14:textId="0C552EE8"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För att pröva frågan om medlemskap kan bostadsrättsföreningen komma att begära kreditupplysning avseende sökanden. </w:t>
      </w:r>
    </w:p>
    <w:p w14:paraId="299580A4" w14:textId="48C43202" w:rsidR="005F69F5" w:rsidRPr="00D259FB" w:rsidRDefault="005F69F5" w:rsidP="005F69F5">
      <w:pPr>
        <w:pStyle w:val="Rubrik3"/>
        <w:rPr>
          <w:rFonts w:cs="Arial"/>
          <w:sz w:val="20"/>
          <w:szCs w:val="20"/>
        </w:rPr>
      </w:pPr>
      <w:bookmarkStart w:id="67" w:name="_Toc241041871"/>
      <w:bookmarkStart w:id="68" w:name="_Toc241036275"/>
      <w:bookmarkStart w:id="69" w:name="_Toc289356238"/>
      <w:bookmarkStart w:id="70" w:name="_Toc311710803"/>
      <w:bookmarkStart w:id="71" w:name="_Toc123038354"/>
      <w:bookmarkStart w:id="72" w:name="_Toc125990639"/>
      <w:r w:rsidRPr="00D259FB">
        <w:rPr>
          <w:rFonts w:cs="Arial"/>
          <w:sz w:val="20"/>
          <w:szCs w:val="20"/>
        </w:rPr>
        <w:t>§ 10 Nekat medlemskap</w:t>
      </w:r>
      <w:bookmarkEnd w:id="67"/>
      <w:bookmarkEnd w:id="68"/>
      <w:bookmarkEnd w:id="69"/>
      <w:bookmarkEnd w:id="70"/>
      <w:bookmarkEnd w:id="71"/>
      <w:bookmarkEnd w:id="72"/>
    </w:p>
    <w:p w14:paraId="078F040B" w14:textId="77777777" w:rsidR="005F69F5" w:rsidRPr="00D259FB" w:rsidRDefault="005F69F5" w:rsidP="00671BC4">
      <w:pPr>
        <w:ind w:right="170" w:firstLine="170"/>
        <w:rPr>
          <w:rFonts w:ascii="Arial" w:hAnsi="Arial" w:cs="Arial"/>
          <w:sz w:val="20"/>
          <w:szCs w:val="20"/>
        </w:rPr>
      </w:pPr>
      <w:r w:rsidRPr="00D259FB">
        <w:rPr>
          <w:rFonts w:ascii="Arial" w:hAnsi="Arial" w:cs="Arial"/>
          <w:sz w:val="20"/>
          <w:szCs w:val="20"/>
        </w:rPr>
        <w:t>En överlåtelse är ogiltig om den som bostadsrätten övergått till nekas medlemskap i bostadsrättsföreningen.</w:t>
      </w:r>
    </w:p>
    <w:p w14:paraId="149AD7E4"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Enligt bostadsrättslagen gäller särskilda regler vid exekutiv försäljning och tvångsförsäljning.</w:t>
      </w:r>
      <w:r w:rsidRPr="00D259FB">
        <w:rPr>
          <w:rFonts w:ascii="Arial" w:hAnsi="Arial" w:cs="Arial"/>
          <w:sz w:val="20"/>
          <w:szCs w:val="20"/>
        </w:rPr>
        <w:br/>
      </w:r>
    </w:p>
    <w:p w14:paraId="02B7A1C3" w14:textId="77777777" w:rsidR="0084317A" w:rsidRDefault="0084317A" w:rsidP="0025293E">
      <w:pPr>
        <w:pStyle w:val="Rubrik1"/>
        <w:spacing w:line="240" w:lineRule="auto"/>
        <w:rPr>
          <w:rFonts w:cs="Arial"/>
          <w:sz w:val="24"/>
          <w:szCs w:val="24"/>
        </w:rPr>
      </w:pPr>
      <w:bookmarkStart w:id="73" w:name="_Toc228067927"/>
      <w:bookmarkStart w:id="74" w:name="_Toc289356239"/>
      <w:bookmarkStart w:id="75" w:name="_Toc311710804"/>
      <w:bookmarkStart w:id="76" w:name="_Toc123038355"/>
    </w:p>
    <w:p w14:paraId="5794B4AE" w14:textId="4DA65FD7" w:rsidR="005F69F5" w:rsidRPr="00341E15" w:rsidRDefault="005F69F5" w:rsidP="0025293E">
      <w:pPr>
        <w:pStyle w:val="Rubrik1"/>
        <w:spacing w:line="240" w:lineRule="auto"/>
        <w:rPr>
          <w:rFonts w:cs="Arial"/>
          <w:sz w:val="24"/>
          <w:szCs w:val="24"/>
        </w:rPr>
      </w:pPr>
      <w:bookmarkStart w:id="77" w:name="_Toc125990640"/>
      <w:r w:rsidRPr="00341E15">
        <w:rPr>
          <w:rFonts w:cs="Arial"/>
          <w:sz w:val="24"/>
          <w:szCs w:val="24"/>
        </w:rPr>
        <w:t>AVGIFTER TILL BOSTADSRÄTTSFÖRENINGEN</w:t>
      </w:r>
      <w:bookmarkEnd w:id="73"/>
      <w:bookmarkEnd w:id="74"/>
      <w:bookmarkEnd w:id="75"/>
      <w:bookmarkEnd w:id="76"/>
      <w:bookmarkEnd w:id="77"/>
    </w:p>
    <w:p w14:paraId="47F19D13" w14:textId="355F8574" w:rsidR="002A310C" w:rsidRDefault="005F69F5" w:rsidP="00185685">
      <w:pPr>
        <w:pStyle w:val="Rubrik3"/>
        <w:rPr>
          <w:rFonts w:cs="Arial"/>
          <w:sz w:val="20"/>
          <w:szCs w:val="20"/>
        </w:rPr>
      </w:pPr>
      <w:bookmarkStart w:id="78" w:name="_Toc125990641"/>
      <w:bookmarkStart w:id="79" w:name="_Toc123038356"/>
      <w:r w:rsidRPr="00D259FB">
        <w:rPr>
          <w:rFonts w:cs="Arial"/>
          <w:sz w:val="20"/>
          <w:szCs w:val="20"/>
        </w:rPr>
        <w:t>§ 11 Insats</w:t>
      </w:r>
      <w:r w:rsidR="00FD7FBF">
        <w:rPr>
          <w:rFonts w:cs="Arial"/>
          <w:sz w:val="20"/>
          <w:szCs w:val="20"/>
        </w:rPr>
        <w:t xml:space="preserve"> </w:t>
      </w:r>
      <w:r w:rsidRPr="00D259FB">
        <w:rPr>
          <w:rFonts w:cs="Arial"/>
          <w:sz w:val="20"/>
          <w:szCs w:val="20"/>
        </w:rPr>
        <w:t>och årsavgift</w:t>
      </w:r>
      <w:bookmarkEnd w:id="78"/>
    </w:p>
    <w:p w14:paraId="0CD8808D" w14:textId="77777777" w:rsidR="00671BC4" w:rsidRDefault="00671BC4" w:rsidP="00671BC4">
      <w:pPr>
        <w:pStyle w:val="Default"/>
        <w:rPr>
          <w:rFonts w:ascii="Arial" w:hAnsi="Arial" w:cs="Arial"/>
          <w:sz w:val="20"/>
          <w:szCs w:val="20"/>
        </w:rPr>
      </w:pPr>
      <w:bookmarkStart w:id="80" w:name="_Toc289356241"/>
      <w:bookmarkStart w:id="81" w:name="_Toc311710806"/>
      <w:bookmarkStart w:id="82" w:name="_Toc123038357"/>
      <w:bookmarkEnd w:id="79"/>
      <w:r>
        <w:rPr>
          <w:rFonts w:ascii="Arial" w:hAnsi="Arial" w:cs="Arial"/>
          <w:sz w:val="20"/>
          <w:szCs w:val="20"/>
        </w:rPr>
        <w:t xml:space="preserve">  </w:t>
      </w:r>
      <w:r w:rsidR="00D65C32" w:rsidRPr="00D65C32">
        <w:rPr>
          <w:rFonts w:ascii="Arial" w:hAnsi="Arial" w:cs="Arial"/>
          <w:sz w:val="20"/>
          <w:szCs w:val="20"/>
        </w:rPr>
        <w:t xml:space="preserve">Årsavgiften fördelas mellan bostadsrättslägenheterna i förhållande till </w:t>
      </w:r>
      <w:r w:rsidR="00D65C32" w:rsidRPr="00D65C32">
        <w:rPr>
          <w:rFonts w:ascii="Arial" w:hAnsi="Arial" w:cs="Arial"/>
          <w:sz w:val="20"/>
          <w:szCs w:val="20"/>
        </w:rPr>
        <w:lastRenderedPageBreak/>
        <w:t>lägenheternas insatser. Årsavgiften ska fastställas så att föreningens ekonomi är långsiktigt hållbar. Årsavgiften ska täcka bostadsrättsföreningens löpande verksamhet. Årsavgiftens storlek ska medge att reservering för underhåll av bostadsrättsföreningens fastighet kan ske enligt upprättad underhållsplan. Om inre fond finns ingår även fondering för inre underhåll.</w:t>
      </w:r>
    </w:p>
    <w:p w14:paraId="04B9766A" w14:textId="1F089977" w:rsidR="00D65C32" w:rsidRPr="00D65C32" w:rsidRDefault="00671BC4" w:rsidP="00671BC4">
      <w:pPr>
        <w:pStyle w:val="Default"/>
        <w:rPr>
          <w:rFonts w:ascii="Arial" w:hAnsi="Arial" w:cs="Arial"/>
          <w:sz w:val="20"/>
          <w:szCs w:val="20"/>
        </w:rPr>
      </w:pPr>
      <w:r>
        <w:rPr>
          <w:rFonts w:ascii="Arial" w:hAnsi="Arial" w:cs="Arial"/>
          <w:sz w:val="20"/>
          <w:szCs w:val="20"/>
        </w:rPr>
        <w:t xml:space="preserve">   </w:t>
      </w:r>
      <w:r w:rsidR="00D65C32" w:rsidRPr="00D65C32">
        <w:rPr>
          <w:rFonts w:ascii="Arial" w:hAnsi="Arial" w:cs="Arial"/>
          <w:sz w:val="20"/>
          <w:szCs w:val="20"/>
        </w:rPr>
        <w:t xml:space="preserve">Insats för lägenhet beslutas av styrelsen. </w:t>
      </w:r>
    </w:p>
    <w:p w14:paraId="5A007029" w14:textId="15454F87" w:rsidR="00D65C32" w:rsidRPr="00D65C32" w:rsidRDefault="00671BC4" w:rsidP="00671BC4">
      <w:pPr>
        <w:pStyle w:val="Default"/>
        <w:rPr>
          <w:rFonts w:ascii="Arial" w:hAnsi="Arial" w:cs="Arial"/>
          <w:sz w:val="20"/>
          <w:szCs w:val="20"/>
        </w:rPr>
      </w:pPr>
      <w:r>
        <w:rPr>
          <w:rFonts w:ascii="Arial" w:hAnsi="Arial" w:cs="Arial"/>
          <w:sz w:val="20"/>
          <w:szCs w:val="20"/>
        </w:rPr>
        <w:t xml:space="preserve">   </w:t>
      </w:r>
      <w:r w:rsidR="00D65C32" w:rsidRPr="00D65C32">
        <w:rPr>
          <w:rFonts w:ascii="Arial" w:hAnsi="Arial" w:cs="Arial"/>
          <w:sz w:val="20"/>
          <w:szCs w:val="20"/>
        </w:rPr>
        <w:t xml:space="preserve">Beslut om ändring av insats ska alltid beslutas av föreningsstämma. Regler för giltigt beslut anges i bostadsrättslagen. </w:t>
      </w:r>
    </w:p>
    <w:p w14:paraId="5DDBC2D0" w14:textId="77777777" w:rsidR="00D65C32" w:rsidRPr="00D65C32" w:rsidRDefault="00D65C32" w:rsidP="00671BC4">
      <w:pPr>
        <w:pStyle w:val="Default"/>
        <w:ind w:firstLine="170"/>
        <w:rPr>
          <w:rFonts w:ascii="Arial" w:hAnsi="Arial" w:cs="Arial"/>
          <w:sz w:val="20"/>
          <w:szCs w:val="20"/>
        </w:rPr>
      </w:pPr>
      <w:r w:rsidRPr="00D65C32">
        <w:rPr>
          <w:rFonts w:ascii="Arial" w:hAnsi="Arial" w:cs="Arial"/>
          <w:sz w:val="20"/>
          <w:szCs w:val="20"/>
        </w:rPr>
        <w:t xml:space="preserve">Styrelsen beslutar om årsavgiftens storlek. Årsavgiften betalas månadsvis senast sista vardagen före varje kalendermånads början om inte styrelsen beslutar annat. Om inte årsavgiften betalas i rätt tid utgår dröjsmålsränta enligt räntelagen på den obetalda avgiften från förfallodagen till dess full betalning sker samt påminnelseavgift och inkassoavgift enligt lag om ersättning för inkassokostnader m.m. </w:t>
      </w:r>
    </w:p>
    <w:p w14:paraId="52CD914F" w14:textId="77777777" w:rsidR="00D65C32" w:rsidRPr="00D65C32" w:rsidRDefault="00D65C32" w:rsidP="00D65C32">
      <w:pPr>
        <w:ind w:right="170" w:firstLine="170"/>
        <w:rPr>
          <w:rFonts w:ascii="Arial" w:eastAsia="Calibri" w:hAnsi="Arial" w:cs="Arial"/>
          <w:color w:val="000000"/>
          <w:sz w:val="20"/>
          <w:szCs w:val="20"/>
        </w:rPr>
      </w:pPr>
      <w:r w:rsidRPr="00D65C32">
        <w:rPr>
          <w:rFonts w:ascii="Arial" w:eastAsia="Calibri" w:hAnsi="Arial" w:cs="Arial"/>
          <w:color w:val="000000"/>
          <w:sz w:val="20"/>
          <w:szCs w:val="20"/>
        </w:rPr>
        <w:t>I årsavgiften ingående ersättning för värme, kall- och varmvatten, elektricitet eller renhållning kan beräknas efter förbrukning. För informationsöverföring kan ersättning bestämmas till lika belopp per lägenhet.</w:t>
      </w:r>
    </w:p>
    <w:p w14:paraId="07F7B007" w14:textId="6C9E4119" w:rsidR="005F69F5" w:rsidRDefault="005F69F5" w:rsidP="007B74B0">
      <w:pPr>
        <w:pStyle w:val="Rubrik3"/>
        <w:spacing w:line="240" w:lineRule="auto"/>
        <w:rPr>
          <w:rFonts w:cs="Arial"/>
          <w:sz w:val="20"/>
          <w:szCs w:val="20"/>
        </w:rPr>
      </w:pPr>
      <w:bookmarkStart w:id="83" w:name="_Toc125990642"/>
      <w:r w:rsidRPr="00D259FB">
        <w:rPr>
          <w:rFonts w:cs="Arial"/>
          <w:sz w:val="20"/>
          <w:szCs w:val="20"/>
        </w:rPr>
        <w:t>§ 12 Upplåtelse-, överlåtelse- och pantsättningsavgift</w:t>
      </w:r>
      <w:bookmarkEnd w:id="80"/>
      <w:bookmarkEnd w:id="81"/>
      <w:r w:rsidRPr="00D259FB">
        <w:rPr>
          <w:rFonts w:cs="Arial"/>
          <w:sz w:val="20"/>
          <w:szCs w:val="20"/>
        </w:rPr>
        <w:t xml:space="preserve"> samt avgift för andrahandsupplåtelse</w:t>
      </w:r>
      <w:bookmarkEnd w:id="82"/>
      <w:bookmarkEnd w:id="83"/>
    </w:p>
    <w:p w14:paraId="66D32E8C" w14:textId="77777777" w:rsidR="005F69F5" w:rsidRPr="00D259FB" w:rsidRDefault="005F69F5" w:rsidP="00671BC4">
      <w:pPr>
        <w:pStyle w:val="Default"/>
        <w:ind w:firstLine="142"/>
        <w:rPr>
          <w:rFonts w:ascii="Arial" w:hAnsi="Arial" w:cs="Arial"/>
          <w:sz w:val="20"/>
          <w:szCs w:val="20"/>
        </w:rPr>
      </w:pPr>
      <w:r w:rsidRPr="00D259FB">
        <w:rPr>
          <w:rFonts w:ascii="Arial" w:hAnsi="Arial" w:cs="Arial"/>
          <w:sz w:val="20"/>
          <w:szCs w:val="20"/>
        </w:rPr>
        <w:t>Upplåtelseavgift, överlåtelseavgift och pantsättningsavgift kan tas ut efter beslut av styrelsen.</w:t>
      </w:r>
    </w:p>
    <w:p w14:paraId="4EADAAD8" w14:textId="60054017" w:rsidR="005F69F5" w:rsidRPr="00D259FB" w:rsidRDefault="005F69F5" w:rsidP="005F69F5">
      <w:pPr>
        <w:pStyle w:val="Default"/>
        <w:ind w:firstLine="142"/>
        <w:rPr>
          <w:rFonts w:ascii="Arial" w:hAnsi="Arial" w:cs="Arial"/>
          <w:sz w:val="20"/>
          <w:szCs w:val="20"/>
        </w:rPr>
      </w:pPr>
      <w:r w:rsidRPr="00D259FB">
        <w:rPr>
          <w:rFonts w:ascii="Arial" w:hAnsi="Arial" w:cs="Arial"/>
          <w:sz w:val="20"/>
          <w:szCs w:val="20"/>
        </w:rPr>
        <w:t xml:space="preserve">Bostadsrättsföreningen får ta ut överlåtelseavgift av bostadsrättshavaren med högst </w:t>
      </w:r>
      <w:r w:rsidR="008D3E44" w:rsidRPr="00D259FB">
        <w:rPr>
          <w:rFonts w:ascii="Arial" w:hAnsi="Arial" w:cs="Arial"/>
          <w:sz w:val="20"/>
          <w:szCs w:val="20"/>
        </w:rPr>
        <w:t>3</w:t>
      </w:r>
      <w:r w:rsidRPr="00D259FB">
        <w:rPr>
          <w:rFonts w:ascii="Arial" w:hAnsi="Arial" w:cs="Arial"/>
          <w:sz w:val="20"/>
          <w:szCs w:val="20"/>
        </w:rPr>
        <w:t xml:space="preserve">,5 procent av prisbasbeloppet. </w:t>
      </w:r>
    </w:p>
    <w:p w14:paraId="777FEF37" w14:textId="600BC74F" w:rsidR="005F69F5" w:rsidRPr="00D259FB" w:rsidRDefault="005F69F5" w:rsidP="005F69F5">
      <w:pPr>
        <w:pStyle w:val="Default"/>
        <w:ind w:firstLine="142"/>
        <w:rPr>
          <w:rFonts w:ascii="Arial" w:hAnsi="Arial" w:cs="Arial"/>
          <w:sz w:val="20"/>
          <w:szCs w:val="20"/>
        </w:rPr>
      </w:pPr>
      <w:r w:rsidRPr="00D259FB">
        <w:rPr>
          <w:rFonts w:ascii="Arial" w:hAnsi="Arial" w:cs="Arial"/>
          <w:sz w:val="20"/>
          <w:szCs w:val="20"/>
        </w:rPr>
        <w:t>Bostadsrättsföreningen får ta ut pantsättningsavgift av bostadsrättshavaren med högst 1</w:t>
      </w:r>
      <w:r w:rsidR="008D3E44" w:rsidRPr="00D259FB">
        <w:rPr>
          <w:rFonts w:ascii="Arial" w:hAnsi="Arial" w:cs="Arial"/>
          <w:sz w:val="20"/>
          <w:szCs w:val="20"/>
        </w:rPr>
        <w:t>,5</w:t>
      </w:r>
      <w:r w:rsidRPr="00D259FB">
        <w:rPr>
          <w:rFonts w:ascii="Arial" w:hAnsi="Arial" w:cs="Arial"/>
          <w:sz w:val="20"/>
          <w:szCs w:val="20"/>
        </w:rPr>
        <w:t xml:space="preserve"> procent av prisbasbeloppet. </w:t>
      </w:r>
    </w:p>
    <w:p w14:paraId="02090D84" w14:textId="77777777" w:rsidR="005F69F5" w:rsidRPr="00D259FB" w:rsidRDefault="005F69F5" w:rsidP="005F69F5">
      <w:pPr>
        <w:pStyle w:val="Default"/>
        <w:ind w:firstLine="142"/>
        <w:rPr>
          <w:rFonts w:ascii="Arial" w:hAnsi="Arial" w:cs="Arial"/>
          <w:sz w:val="20"/>
          <w:szCs w:val="20"/>
        </w:rPr>
      </w:pPr>
      <w:r w:rsidRPr="00D259FB">
        <w:rPr>
          <w:rFonts w:ascii="Arial" w:hAnsi="Arial" w:cs="Arial"/>
          <w:sz w:val="20"/>
          <w:szCs w:val="20"/>
        </w:rPr>
        <w:t xml:space="preserve">Prisbasbeloppet bestäms enligt socialförsäkringsbalken och fastställs för överlåtelseavgift vid ansökan om medlemskap och för pantsättningsavgift vid underrättelse om pantsättning. </w:t>
      </w:r>
    </w:p>
    <w:p w14:paraId="423F38E1" w14:textId="2E17403C" w:rsidR="005F69F5" w:rsidRPr="00D259FB" w:rsidRDefault="005F69F5" w:rsidP="00D20083">
      <w:pPr>
        <w:pStyle w:val="Default"/>
        <w:ind w:firstLine="142"/>
        <w:rPr>
          <w:rFonts w:ascii="Arial" w:hAnsi="Arial" w:cs="Arial"/>
          <w:sz w:val="20"/>
          <w:szCs w:val="20"/>
        </w:rPr>
      </w:pPr>
      <w:r w:rsidRPr="00D259FB">
        <w:rPr>
          <w:rFonts w:ascii="Arial" w:hAnsi="Arial" w:cs="Arial"/>
          <w:sz w:val="20"/>
          <w:szCs w:val="20"/>
        </w:rPr>
        <w:t xml:space="preserve">Avgift för andrahandsupplåtelse kan tas ut efter beslut av styrelsen. Bostadsrättsföreningen får ta ut avgift för andrahandsupplåtelse av bostadsrättshavaren med högst 10 procent av prisbasbeloppet per år. Om en lägenhet </w:t>
      </w:r>
      <w:r w:rsidRPr="00D259FB">
        <w:rPr>
          <w:rFonts w:ascii="Arial" w:hAnsi="Arial" w:cs="Arial"/>
          <w:sz w:val="20"/>
          <w:szCs w:val="20"/>
        </w:rPr>
        <w:t>upplåts under en del av ett år, beräknas den högsta tillåtna avgiften efter det antal kalendermånader som lägenheten är upplåten. Upplåtelse under del av en kalendermånad räknas som en hel kalendermånad.</w:t>
      </w:r>
    </w:p>
    <w:p w14:paraId="0E75DA5F"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Bostadsrättsföreningen får i övrigt inte ta ut särskilda avgifter för åtgärder som bostadsrättsföreningen ska vidta med anledning av lag eller författning. </w:t>
      </w:r>
    </w:p>
    <w:p w14:paraId="75713E45" w14:textId="4812B5D2"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Om avgifterna i denna paragraf inte betalas i rätt tid utgår dröjsmålsränta enligt räntelagen på den obetalda avgiften från förfallodagen till dess full betalning sker samt påminnelseavgift och inkassoavgift enligt lag om ersättning för inkassokostnader m.m.</w:t>
      </w:r>
    </w:p>
    <w:p w14:paraId="05F0BF51" w14:textId="77777777" w:rsidR="002A595C" w:rsidRPr="00D259FB" w:rsidRDefault="002A595C" w:rsidP="005F69F5">
      <w:pPr>
        <w:pStyle w:val="Rubrik1"/>
        <w:rPr>
          <w:rFonts w:cs="Arial"/>
          <w:sz w:val="20"/>
          <w:szCs w:val="20"/>
        </w:rPr>
      </w:pPr>
      <w:bookmarkStart w:id="84" w:name="_Toc228067930"/>
      <w:bookmarkStart w:id="85" w:name="_Toc289356242"/>
      <w:bookmarkStart w:id="86" w:name="_Toc311710807"/>
    </w:p>
    <w:p w14:paraId="146ED255" w14:textId="765A6C11" w:rsidR="005F69F5" w:rsidRPr="00341E15" w:rsidRDefault="005F69F5" w:rsidP="005F69F5">
      <w:pPr>
        <w:pStyle w:val="Rubrik1"/>
        <w:rPr>
          <w:rFonts w:cs="Arial"/>
          <w:sz w:val="24"/>
          <w:szCs w:val="24"/>
        </w:rPr>
      </w:pPr>
      <w:bookmarkStart w:id="87" w:name="_Toc123038358"/>
      <w:bookmarkStart w:id="88" w:name="_Toc125990643"/>
      <w:r w:rsidRPr="00341E15">
        <w:rPr>
          <w:rFonts w:cs="Arial"/>
          <w:sz w:val="24"/>
          <w:szCs w:val="24"/>
        </w:rPr>
        <w:t>FÖRENINGSSTÄMMAN</w:t>
      </w:r>
      <w:bookmarkEnd w:id="84"/>
      <w:bookmarkEnd w:id="85"/>
      <w:bookmarkEnd w:id="86"/>
      <w:bookmarkEnd w:id="87"/>
      <w:bookmarkEnd w:id="88"/>
    </w:p>
    <w:p w14:paraId="7A87C4B1" w14:textId="77777777" w:rsidR="005F69F5" w:rsidRPr="00D259FB" w:rsidRDefault="005F69F5" w:rsidP="005F69F5">
      <w:pPr>
        <w:pStyle w:val="Rubrik3"/>
        <w:rPr>
          <w:rFonts w:cs="Arial"/>
          <w:sz w:val="20"/>
          <w:szCs w:val="20"/>
        </w:rPr>
      </w:pPr>
      <w:bookmarkStart w:id="89" w:name="_Toc280539392"/>
      <w:bookmarkStart w:id="90" w:name="_Toc289356243"/>
      <w:bookmarkStart w:id="91" w:name="_Toc311710808"/>
      <w:bookmarkStart w:id="92" w:name="_Toc123038359"/>
      <w:bookmarkStart w:id="93" w:name="_Toc125990644"/>
      <w:r w:rsidRPr="00D259FB">
        <w:rPr>
          <w:rFonts w:cs="Arial"/>
          <w:sz w:val="20"/>
          <w:szCs w:val="20"/>
        </w:rPr>
        <w:t>§ 13 Räkenskapsår och årsredovisning</w:t>
      </w:r>
      <w:bookmarkEnd w:id="89"/>
      <w:bookmarkEnd w:id="90"/>
      <w:bookmarkEnd w:id="91"/>
      <w:bookmarkEnd w:id="92"/>
      <w:bookmarkEnd w:id="93"/>
    </w:p>
    <w:p w14:paraId="57E73F3F" w14:textId="618F5177" w:rsidR="009711D7" w:rsidRPr="00D259FB" w:rsidRDefault="00671BC4" w:rsidP="00671BC4">
      <w:pPr>
        <w:ind w:right="170"/>
        <w:rPr>
          <w:rFonts w:ascii="Arial" w:hAnsi="Arial" w:cs="Arial"/>
          <w:sz w:val="20"/>
          <w:szCs w:val="20"/>
        </w:rPr>
      </w:pPr>
      <w:bookmarkStart w:id="94" w:name="_Toc289356244"/>
      <w:bookmarkStart w:id="95" w:name="_Toc311710809"/>
      <w:r>
        <w:rPr>
          <w:rFonts w:ascii="Arial" w:hAnsi="Arial" w:cs="Arial"/>
          <w:sz w:val="20"/>
          <w:szCs w:val="20"/>
        </w:rPr>
        <w:t xml:space="preserve">  </w:t>
      </w:r>
      <w:r w:rsidR="005F69F5" w:rsidRPr="00D259FB">
        <w:rPr>
          <w:rFonts w:ascii="Arial" w:hAnsi="Arial" w:cs="Arial"/>
          <w:sz w:val="20"/>
          <w:szCs w:val="20"/>
        </w:rPr>
        <w:t>Bostadsrättsföreningens räkenskapsår omfattar</w:t>
      </w:r>
      <w:r w:rsidR="00972574">
        <w:rPr>
          <w:rFonts w:ascii="Arial" w:hAnsi="Arial" w:cs="Arial"/>
          <w:sz w:val="20"/>
          <w:szCs w:val="20"/>
        </w:rPr>
        <w:t xml:space="preserve"> tiden </w:t>
      </w:r>
      <w:r w:rsidR="00366EC1">
        <w:rPr>
          <w:rFonts w:ascii="Arial" w:hAnsi="Arial" w:cs="Arial"/>
          <w:sz w:val="20"/>
          <w:szCs w:val="20"/>
        </w:rPr>
        <w:t>1 januari-31 december.</w:t>
      </w:r>
    </w:p>
    <w:p w14:paraId="275A5C9E" w14:textId="77777777" w:rsidR="001C1C98" w:rsidRDefault="005F69F5" w:rsidP="001C1C98">
      <w:pPr>
        <w:rPr>
          <w:rFonts w:ascii="Arial" w:hAnsi="Arial" w:cs="Arial"/>
          <w:sz w:val="20"/>
          <w:szCs w:val="20"/>
        </w:rPr>
      </w:pPr>
      <w:r w:rsidRPr="00D259FB">
        <w:rPr>
          <w:rFonts w:ascii="Arial" w:hAnsi="Arial" w:cs="Arial"/>
          <w:sz w:val="20"/>
          <w:szCs w:val="20"/>
        </w:rPr>
        <w:t>Senast sex veckor före ordinarie föreningsstämma ska styrelsen till revisorerna lämna årsredovisning. Denna består av förvaltningsberättelse, resultaträkning, balansräkning, kassaflödesanalys och</w:t>
      </w:r>
      <w:r w:rsidRPr="00D259FB" w:rsidDel="00E27447">
        <w:rPr>
          <w:rFonts w:ascii="Arial" w:hAnsi="Arial" w:cs="Arial"/>
          <w:sz w:val="20"/>
          <w:szCs w:val="20"/>
        </w:rPr>
        <w:t xml:space="preserve"> </w:t>
      </w:r>
      <w:r w:rsidRPr="00D259FB">
        <w:rPr>
          <w:rFonts w:ascii="Arial" w:hAnsi="Arial" w:cs="Arial"/>
          <w:sz w:val="20"/>
          <w:szCs w:val="20"/>
        </w:rPr>
        <w:t>noter.</w:t>
      </w:r>
    </w:p>
    <w:p w14:paraId="58B228EA" w14:textId="22D8E19F" w:rsidR="005F69F5" w:rsidRPr="00D259FB" w:rsidRDefault="001C1C98" w:rsidP="001C1C98">
      <w:pPr>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Årsredovisningshandlingar, revisionsberättelsen och styrelsens förklaring över gjorda anmärkningar i revisionsberättelsen ska hållas tillgängliga för medlemmarna minst två veckor före den föreningsstämma på vilken de ska behandlas.</w:t>
      </w:r>
    </w:p>
    <w:p w14:paraId="45D87758" w14:textId="77777777" w:rsidR="005F69F5" w:rsidRPr="00D259FB" w:rsidRDefault="005F69F5" w:rsidP="005F69F5">
      <w:pPr>
        <w:pStyle w:val="Rubrik3"/>
        <w:rPr>
          <w:rFonts w:cs="Arial"/>
          <w:sz w:val="20"/>
          <w:szCs w:val="20"/>
        </w:rPr>
      </w:pPr>
      <w:bookmarkStart w:id="96" w:name="_Toc123038360"/>
      <w:bookmarkStart w:id="97" w:name="_Toc125990645"/>
      <w:r w:rsidRPr="00D259FB">
        <w:rPr>
          <w:rFonts w:cs="Arial"/>
          <w:sz w:val="20"/>
          <w:szCs w:val="20"/>
        </w:rPr>
        <w:t>§ 14 Föreningsstämma</w:t>
      </w:r>
      <w:bookmarkEnd w:id="94"/>
      <w:bookmarkEnd w:id="95"/>
      <w:bookmarkEnd w:id="96"/>
      <w:bookmarkEnd w:id="97"/>
    </w:p>
    <w:p w14:paraId="1C6738BF" w14:textId="08D0D956" w:rsidR="005F69F5" w:rsidRPr="00D259FB" w:rsidRDefault="005F69F5" w:rsidP="001C1C98">
      <w:pPr>
        <w:ind w:right="170" w:firstLine="170"/>
        <w:rPr>
          <w:rFonts w:ascii="Arial" w:hAnsi="Arial" w:cs="Arial"/>
          <w:sz w:val="20"/>
          <w:szCs w:val="20"/>
        </w:rPr>
      </w:pPr>
      <w:r w:rsidRPr="00D259FB">
        <w:rPr>
          <w:rFonts w:ascii="Arial" w:hAnsi="Arial" w:cs="Arial"/>
          <w:sz w:val="20"/>
          <w:szCs w:val="20"/>
        </w:rPr>
        <w:t>Föreningsstämman är bostadsrättsföreningens högsta beslutande organ.</w:t>
      </w:r>
    </w:p>
    <w:p w14:paraId="3EF8BFB1"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Ordinarie föreningsstämma ska hållas inom sex månader efter utgången av varje räkenskapsår.</w:t>
      </w:r>
    </w:p>
    <w:p w14:paraId="67DECE01"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Extra föreningsstämma ska hållas när styrelsen finner skäl till det. Extra föreningsstämma ska också hållas om det skriftligen begärs av en revisor eller av minst en tiondel av samtliga röstberättigade.</w:t>
      </w:r>
    </w:p>
    <w:p w14:paraId="6991DAFF" w14:textId="77777777" w:rsidR="005F69F5" w:rsidRPr="00D259FB" w:rsidRDefault="005F69F5" w:rsidP="00D20083">
      <w:pPr>
        <w:ind w:right="170"/>
        <w:rPr>
          <w:rFonts w:ascii="Arial" w:hAnsi="Arial" w:cs="Arial"/>
          <w:sz w:val="20"/>
          <w:szCs w:val="20"/>
        </w:rPr>
      </w:pPr>
      <w:r w:rsidRPr="00D259FB">
        <w:rPr>
          <w:rFonts w:ascii="Arial" w:hAnsi="Arial" w:cs="Arial"/>
          <w:sz w:val="20"/>
          <w:szCs w:val="20"/>
        </w:rPr>
        <w:lastRenderedPageBreak/>
        <w:t>Begäran ska ange vilket ärende som ska behandlas.</w:t>
      </w:r>
    </w:p>
    <w:p w14:paraId="4AE098B4" w14:textId="77777777" w:rsidR="005F69F5" w:rsidRPr="00D259FB" w:rsidRDefault="005F69F5" w:rsidP="00D20083">
      <w:pPr>
        <w:ind w:right="170" w:firstLine="170"/>
        <w:rPr>
          <w:rFonts w:ascii="Arial" w:hAnsi="Arial" w:cs="Arial"/>
          <w:sz w:val="20"/>
          <w:szCs w:val="20"/>
        </w:rPr>
      </w:pPr>
      <w:r w:rsidRPr="00D259FB">
        <w:rPr>
          <w:rFonts w:ascii="Arial" w:hAnsi="Arial" w:cs="Arial"/>
          <w:sz w:val="20"/>
          <w:szCs w:val="20"/>
        </w:rPr>
        <w:t xml:space="preserve">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 </w:t>
      </w:r>
    </w:p>
    <w:p w14:paraId="254F1798"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Styrelseledamot, revisor, representant för HSB, ombud, biträden och andra stämmofunktionärer har alltid rätt att närvara vid föreningsstämman.</w:t>
      </w:r>
    </w:p>
    <w:p w14:paraId="6648F2C4" w14:textId="77777777" w:rsidR="005F69F5" w:rsidRPr="00D259FB" w:rsidRDefault="005F69F5" w:rsidP="005F69F5">
      <w:pPr>
        <w:pStyle w:val="Rubrik3"/>
        <w:rPr>
          <w:rFonts w:cs="Arial"/>
          <w:sz w:val="20"/>
          <w:szCs w:val="20"/>
        </w:rPr>
      </w:pPr>
      <w:bookmarkStart w:id="98" w:name="_Toc289356245"/>
      <w:bookmarkStart w:id="99" w:name="_Toc311710810"/>
      <w:bookmarkStart w:id="100" w:name="_Toc123038361"/>
      <w:bookmarkStart w:id="101" w:name="_Toc125990646"/>
      <w:r w:rsidRPr="00D259FB">
        <w:rPr>
          <w:rFonts w:cs="Arial"/>
          <w:sz w:val="20"/>
          <w:szCs w:val="20"/>
        </w:rPr>
        <w:t>§ 15 Motioner</w:t>
      </w:r>
      <w:bookmarkEnd w:id="98"/>
      <w:bookmarkEnd w:id="99"/>
      <w:bookmarkEnd w:id="100"/>
      <w:bookmarkEnd w:id="101"/>
    </w:p>
    <w:p w14:paraId="774F3D35" w14:textId="41B9B8B3" w:rsidR="005F69F5" w:rsidRPr="00D259FB" w:rsidRDefault="001C1C98" w:rsidP="001C1C98">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Medlem, som önskar visst ärende behandlat på ordinarie föreningsstämma, ska skriftligen an</w:t>
      </w:r>
      <w:r w:rsidR="00345B56">
        <w:rPr>
          <w:rFonts w:ascii="Arial" w:hAnsi="Arial" w:cs="Arial"/>
          <w:sz w:val="20"/>
          <w:szCs w:val="20"/>
        </w:rPr>
        <w:t xml:space="preserve">mäla ärendet till styrelsen </w:t>
      </w:r>
      <w:r w:rsidR="00345B56" w:rsidRPr="00345B56">
        <w:rPr>
          <w:rFonts w:ascii="Arial" w:hAnsi="Arial" w:cs="Arial"/>
          <w:sz w:val="20"/>
          <w:szCs w:val="20"/>
        </w:rPr>
        <w:t>senast fyra veckor innan stämman.</w:t>
      </w:r>
      <w:r w:rsidR="005F69F5" w:rsidRPr="00345B56">
        <w:rPr>
          <w:rFonts w:ascii="Arial" w:hAnsi="Arial" w:cs="Arial"/>
          <w:sz w:val="20"/>
          <w:szCs w:val="20"/>
        </w:rPr>
        <w:t xml:space="preserve"> </w:t>
      </w:r>
    </w:p>
    <w:p w14:paraId="35EC06C0" w14:textId="77777777" w:rsidR="005F69F5" w:rsidRPr="00D259FB" w:rsidRDefault="005F69F5" w:rsidP="005F69F5">
      <w:pPr>
        <w:pStyle w:val="Rubrik3"/>
        <w:rPr>
          <w:rFonts w:cs="Arial"/>
          <w:sz w:val="20"/>
          <w:szCs w:val="20"/>
        </w:rPr>
      </w:pPr>
      <w:bookmarkStart w:id="102" w:name="_Toc289356246"/>
      <w:bookmarkStart w:id="103" w:name="_Toc311710811"/>
      <w:bookmarkStart w:id="104" w:name="_Toc123038362"/>
      <w:bookmarkStart w:id="105" w:name="_Toc125990647"/>
      <w:r w:rsidRPr="00D259FB">
        <w:rPr>
          <w:rFonts w:cs="Arial"/>
          <w:sz w:val="20"/>
          <w:szCs w:val="20"/>
        </w:rPr>
        <w:t>§ 16 Kallelse till föreningsstämma</w:t>
      </w:r>
      <w:bookmarkEnd w:id="102"/>
      <w:bookmarkEnd w:id="103"/>
      <w:bookmarkEnd w:id="104"/>
      <w:bookmarkEnd w:id="105"/>
    </w:p>
    <w:p w14:paraId="37B1EA7E" w14:textId="77777777" w:rsidR="005F69F5" w:rsidRPr="00D259FB" w:rsidRDefault="005F69F5" w:rsidP="001C1C98">
      <w:pPr>
        <w:ind w:right="165" w:firstLine="165"/>
        <w:textAlignment w:val="baseline"/>
        <w:rPr>
          <w:rFonts w:ascii="Arial" w:hAnsi="Arial" w:cs="Arial"/>
          <w:sz w:val="20"/>
          <w:szCs w:val="20"/>
        </w:rPr>
      </w:pPr>
      <w:r w:rsidRPr="00D259FB">
        <w:rPr>
          <w:rFonts w:ascii="Arial" w:hAnsi="Arial" w:cs="Arial"/>
          <w:sz w:val="20"/>
          <w:szCs w:val="20"/>
        </w:rPr>
        <w:t>Styrelsen kallar till föreningsstämma.  </w:t>
      </w:r>
    </w:p>
    <w:p w14:paraId="3F7DC28F" w14:textId="77777777" w:rsidR="005F69F5" w:rsidRPr="00D259FB" w:rsidRDefault="005F69F5" w:rsidP="005F69F5">
      <w:pPr>
        <w:ind w:right="165" w:firstLine="165"/>
        <w:textAlignment w:val="baseline"/>
        <w:rPr>
          <w:rFonts w:ascii="Arial" w:hAnsi="Arial" w:cs="Arial"/>
          <w:sz w:val="20"/>
          <w:szCs w:val="20"/>
        </w:rPr>
      </w:pPr>
      <w:r w:rsidRPr="00D259FB">
        <w:rPr>
          <w:rFonts w:ascii="Arial" w:hAnsi="Arial" w:cs="Arial"/>
          <w:sz w:val="20"/>
          <w:szCs w:val="20"/>
        </w:rPr>
        <w:t>Kallelse till föreningsstämma ska innehålla uppgift om de ärenden som ska förekomma på föreningsstämman.  </w:t>
      </w:r>
    </w:p>
    <w:p w14:paraId="569DB92C" w14:textId="77777777" w:rsidR="005F69F5" w:rsidRPr="00D259FB" w:rsidRDefault="005F69F5" w:rsidP="005F69F5">
      <w:pPr>
        <w:ind w:right="165" w:firstLine="165"/>
        <w:textAlignment w:val="baseline"/>
        <w:rPr>
          <w:rFonts w:ascii="Arial" w:hAnsi="Arial" w:cs="Arial"/>
          <w:sz w:val="20"/>
          <w:szCs w:val="20"/>
        </w:rPr>
      </w:pPr>
      <w:r w:rsidRPr="00D259FB">
        <w:rPr>
          <w:rFonts w:ascii="Arial" w:hAnsi="Arial" w:cs="Arial"/>
          <w:sz w:val="20"/>
          <w:szCs w:val="20"/>
        </w:rPr>
        <w:t>Kallelse till ordinarie och extra föreningsstämma får utfärdas tidigast sex veckor före föreningsstämman och ska utfärdas senast två veckor före föreningsstämman. Kallelsetiden gäller även om en extra föreningsstämma ska behandla fråga om stadgeändring.</w:t>
      </w:r>
    </w:p>
    <w:p w14:paraId="7BD5A2EC"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Kallelse anslås på lämplig plats inom bostadsrättsföreningens fastighet. Skriftlig kallelse ska enligt lag i vissa fall sändas till varje medlem vars adress är känd för bostadsrättsföreningen.</w:t>
      </w:r>
    </w:p>
    <w:p w14:paraId="4DD8450C" w14:textId="77777777" w:rsidR="005F69F5" w:rsidRPr="00D259FB" w:rsidRDefault="005F69F5" w:rsidP="005F69F5">
      <w:pPr>
        <w:pStyle w:val="Rubrik3"/>
        <w:rPr>
          <w:rFonts w:cs="Arial"/>
          <w:sz w:val="20"/>
          <w:szCs w:val="20"/>
        </w:rPr>
      </w:pPr>
      <w:bookmarkStart w:id="106" w:name="_Toc289356247"/>
      <w:bookmarkStart w:id="107" w:name="_Toc311710812"/>
      <w:bookmarkStart w:id="108" w:name="_Toc123038363"/>
      <w:bookmarkStart w:id="109" w:name="_Toc125990648"/>
      <w:r w:rsidRPr="00D259FB">
        <w:rPr>
          <w:rFonts w:cs="Arial"/>
          <w:sz w:val="20"/>
          <w:szCs w:val="20"/>
        </w:rPr>
        <w:t>§ 17 Dagordning</w:t>
      </w:r>
      <w:bookmarkEnd w:id="106"/>
      <w:bookmarkEnd w:id="107"/>
      <w:bookmarkEnd w:id="108"/>
      <w:bookmarkEnd w:id="109"/>
      <w:r w:rsidRPr="00D259FB">
        <w:rPr>
          <w:rFonts w:cs="Arial"/>
          <w:sz w:val="20"/>
          <w:szCs w:val="20"/>
        </w:rPr>
        <w:t xml:space="preserve"> </w:t>
      </w:r>
    </w:p>
    <w:p w14:paraId="641CCAEB" w14:textId="6F24331B" w:rsidR="005F69F5" w:rsidRPr="00D259FB" w:rsidRDefault="005F69F5" w:rsidP="00D20083">
      <w:pPr>
        <w:ind w:right="170"/>
        <w:rPr>
          <w:rFonts w:ascii="Arial" w:hAnsi="Arial" w:cs="Arial"/>
          <w:b/>
          <w:bCs/>
          <w:color w:val="003366"/>
          <w:sz w:val="20"/>
          <w:szCs w:val="20"/>
        </w:rPr>
      </w:pPr>
      <w:r w:rsidRPr="00D259FB">
        <w:rPr>
          <w:rFonts w:ascii="Arial" w:hAnsi="Arial" w:cs="Arial"/>
          <w:b/>
          <w:bCs/>
          <w:color w:val="003366"/>
          <w:sz w:val="20"/>
          <w:szCs w:val="20"/>
        </w:rPr>
        <w:t>Ordinarie föreningsstämma</w:t>
      </w:r>
    </w:p>
    <w:p w14:paraId="30ED235C" w14:textId="5D2BC08C" w:rsidR="005F69F5" w:rsidRPr="00D259FB" w:rsidRDefault="00E3742D" w:rsidP="00E3742D">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Vid ordinarie föreningsstämma ska förekomma:</w:t>
      </w:r>
    </w:p>
    <w:p w14:paraId="14723D57" w14:textId="77777777" w:rsidR="005F69F5" w:rsidRPr="00D259FB" w:rsidRDefault="005F69F5" w:rsidP="005F69F5">
      <w:pPr>
        <w:ind w:right="170" w:firstLine="170"/>
        <w:rPr>
          <w:rFonts w:ascii="Arial" w:hAnsi="Arial" w:cs="Arial"/>
          <w:sz w:val="20"/>
          <w:szCs w:val="20"/>
        </w:rPr>
      </w:pPr>
    </w:p>
    <w:p w14:paraId="7DA7FFEE"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föreningsstämmans öppnande</w:t>
      </w:r>
    </w:p>
    <w:p w14:paraId="311238AF"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 xml:space="preserve">val av stämmoordförande </w:t>
      </w:r>
    </w:p>
    <w:p w14:paraId="231568B8"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anmälan av stämmoordförandens val av protokollförare</w:t>
      </w:r>
    </w:p>
    <w:p w14:paraId="075F17D7"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godkännande av röstlängd</w:t>
      </w:r>
    </w:p>
    <w:p w14:paraId="66224109"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fråga om närvarorätt vid föreningsstämman</w:t>
      </w:r>
    </w:p>
    <w:p w14:paraId="4B25DD5F"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godkännande av dagordning</w:t>
      </w:r>
    </w:p>
    <w:p w14:paraId="06AA5CF5"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val av två justerare</w:t>
      </w:r>
    </w:p>
    <w:p w14:paraId="50BCD581"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val av minst två rösträknare</w:t>
      </w:r>
    </w:p>
    <w:p w14:paraId="7757A009"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fråga om kallelse skett i behörig ordning</w:t>
      </w:r>
    </w:p>
    <w:p w14:paraId="77A361DE"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genomgång av styrelsens årsredovisning</w:t>
      </w:r>
    </w:p>
    <w:p w14:paraId="51EE715E"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genomgång av revisorernas berättelse</w:t>
      </w:r>
    </w:p>
    <w:p w14:paraId="437FF665"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beslut om fastställande av resultaträkning och balansräkning</w:t>
      </w:r>
    </w:p>
    <w:p w14:paraId="1F1C52F7"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beslut i anledning av bostadsrättsföreningens vinst eller förlust enligt den fastställda balansräkningen</w:t>
      </w:r>
    </w:p>
    <w:p w14:paraId="1CA79224"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 xml:space="preserve">beslut om ansvarsfrihet för styrelsens ledamöter  </w:t>
      </w:r>
    </w:p>
    <w:p w14:paraId="639E42B2"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 xml:space="preserve">beslut om arvoden och principer för andra ekonomiska ersättningar för styrelsens ledamöter, revisorer, valberedning och de andra förtroendevalda som valts av föreningsstämman  </w:t>
      </w:r>
    </w:p>
    <w:p w14:paraId="2671F776" w14:textId="55023DE4" w:rsidR="005F69F5" w:rsidRPr="00345B56" w:rsidRDefault="005F69F5" w:rsidP="00345B56">
      <w:pPr>
        <w:pStyle w:val="Frgadlista-dekorfrg11"/>
        <w:numPr>
          <w:ilvl w:val="0"/>
          <w:numId w:val="28"/>
        </w:numPr>
        <w:ind w:right="170"/>
        <w:rPr>
          <w:rFonts w:ascii="Arial" w:hAnsi="Arial" w:cs="Arial"/>
          <w:sz w:val="20"/>
          <w:szCs w:val="20"/>
        </w:rPr>
      </w:pPr>
      <w:r w:rsidRPr="00D259FB">
        <w:rPr>
          <w:rFonts w:ascii="Arial" w:hAnsi="Arial" w:cs="Arial"/>
          <w:sz w:val="20"/>
          <w:szCs w:val="20"/>
        </w:rPr>
        <w:t>beslut om antal st</w:t>
      </w:r>
      <w:r w:rsidR="00345B56">
        <w:rPr>
          <w:rFonts w:ascii="Arial" w:hAnsi="Arial" w:cs="Arial"/>
          <w:sz w:val="20"/>
          <w:szCs w:val="20"/>
        </w:rPr>
        <w:t>yrelseledamöter och suppleanter.</w:t>
      </w:r>
    </w:p>
    <w:p w14:paraId="7D2F3F5B" w14:textId="1CF0A836" w:rsidR="005F69F5" w:rsidRPr="00D259FB" w:rsidRDefault="00345B56" w:rsidP="005F69F5">
      <w:pPr>
        <w:pStyle w:val="Frgadlista-dekorfrg11"/>
        <w:numPr>
          <w:ilvl w:val="0"/>
          <w:numId w:val="28"/>
        </w:numPr>
        <w:ind w:right="170"/>
        <w:rPr>
          <w:rFonts w:ascii="Arial" w:hAnsi="Arial" w:cs="Arial"/>
          <w:sz w:val="20"/>
          <w:szCs w:val="20"/>
        </w:rPr>
      </w:pPr>
      <w:r>
        <w:rPr>
          <w:rFonts w:ascii="Arial" w:hAnsi="Arial" w:cs="Arial"/>
          <w:sz w:val="20"/>
          <w:szCs w:val="20"/>
        </w:rPr>
        <w:t>v</w:t>
      </w:r>
      <w:r w:rsidR="005F69F5" w:rsidRPr="00D259FB">
        <w:rPr>
          <w:rFonts w:ascii="Arial" w:hAnsi="Arial" w:cs="Arial"/>
          <w:sz w:val="20"/>
          <w:szCs w:val="20"/>
        </w:rPr>
        <w:t xml:space="preserve">al av styrelseledamöter och suppleanter </w:t>
      </w:r>
    </w:p>
    <w:p w14:paraId="189E8FEE"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presentation av HSB-ledamot</w:t>
      </w:r>
    </w:p>
    <w:p w14:paraId="16045955"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beslut om antal revisorer och suppleant</w:t>
      </w:r>
    </w:p>
    <w:p w14:paraId="3FE3CA60"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val av revisor/er och suppleant</w:t>
      </w:r>
    </w:p>
    <w:p w14:paraId="20D79D11"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beslut om antal ledamöter i valberedningen</w:t>
      </w:r>
    </w:p>
    <w:p w14:paraId="0AB16700"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val av valberedning, en ledamot utses till valberedningens ordförande</w:t>
      </w:r>
    </w:p>
    <w:p w14:paraId="52C92BF6" w14:textId="142CF5A7" w:rsidR="005F69F5" w:rsidRPr="00D259FB" w:rsidRDefault="000B4248"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val av distriktsrepresentant och ersättare till distriktsstämmor samt övriga representanter i HSB</w:t>
      </w:r>
    </w:p>
    <w:p w14:paraId="0AA868B8"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av styrelsen till föreningsstämman hänskjutna frågor och av medlemmar anmälda ärenden (motioner) som angivits i kallelsen</w:t>
      </w:r>
    </w:p>
    <w:p w14:paraId="79C600FB" w14:textId="77777777" w:rsidR="005F69F5" w:rsidRPr="00D259FB" w:rsidRDefault="005F69F5" w:rsidP="005F69F5">
      <w:pPr>
        <w:pStyle w:val="Frgadlista-dekorfrg11"/>
        <w:numPr>
          <w:ilvl w:val="0"/>
          <w:numId w:val="28"/>
        </w:numPr>
        <w:ind w:right="170"/>
        <w:rPr>
          <w:rFonts w:ascii="Arial" w:hAnsi="Arial" w:cs="Arial"/>
          <w:sz w:val="20"/>
          <w:szCs w:val="20"/>
        </w:rPr>
      </w:pPr>
      <w:r w:rsidRPr="00D259FB">
        <w:rPr>
          <w:rFonts w:ascii="Arial" w:hAnsi="Arial" w:cs="Arial"/>
          <w:sz w:val="20"/>
          <w:szCs w:val="20"/>
        </w:rPr>
        <w:t>föreningsstämmans avslutande.</w:t>
      </w:r>
    </w:p>
    <w:p w14:paraId="3C20887B" w14:textId="77777777" w:rsidR="005F69F5" w:rsidRPr="00D259FB" w:rsidRDefault="005F69F5" w:rsidP="005F69F5">
      <w:pPr>
        <w:pStyle w:val="Rubrik3"/>
        <w:rPr>
          <w:rFonts w:cs="Arial"/>
          <w:sz w:val="20"/>
          <w:szCs w:val="20"/>
        </w:rPr>
      </w:pPr>
      <w:bookmarkStart w:id="110" w:name="_Toc311710813"/>
      <w:bookmarkStart w:id="111" w:name="_Toc123038364"/>
      <w:bookmarkStart w:id="112" w:name="_Toc125990649"/>
      <w:r w:rsidRPr="00D259FB">
        <w:rPr>
          <w:rFonts w:cs="Arial"/>
          <w:sz w:val="20"/>
          <w:szCs w:val="20"/>
        </w:rPr>
        <w:t>Extra föreningsstämma</w:t>
      </w:r>
      <w:bookmarkEnd w:id="110"/>
      <w:bookmarkEnd w:id="111"/>
      <w:bookmarkEnd w:id="112"/>
    </w:p>
    <w:p w14:paraId="4CC1CF1C" w14:textId="77777777" w:rsidR="005F69F5" w:rsidRPr="00D259FB" w:rsidRDefault="005F69F5" w:rsidP="00D20083">
      <w:pPr>
        <w:ind w:right="170"/>
        <w:rPr>
          <w:rFonts w:ascii="Arial" w:hAnsi="Arial" w:cs="Arial"/>
          <w:sz w:val="20"/>
          <w:szCs w:val="20"/>
        </w:rPr>
      </w:pPr>
      <w:r w:rsidRPr="00D259FB">
        <w:rPr>
          <w:rFonts w:ascii="Arial" w:hAnsi="Arial" w:cs="Arial"/>
          <w:sz w:val="20"/>
          <w:szCs w:val="20"/>
        </w:rPr>
        <w:t>På extra föreningsstämma ska kallelsen, utöver punkt 1-9 ovan, ange de ärenden som ska behandlas.</w:t>
      </w:r>
    </w:p>
    <w:p w14:paraId="42333DF6" w14:textId="77777777" w:rsidR="005F69F5" w:rsidRPr="00D259FB" w:rsidRDefault="005F69F5" w:rsidP="005F69F5">
      <w:pPr>
        <w:pStyle w:val="Rubrik3"/>
        <w:rPr>
          <w:rFonts w:cs="Arial"/>
          <w:sz w:val="20"/>
          <w:szCs w:val="20"/>
        </w:rPr>
      </w:pPr>
      <w:bookmarkStart w:id="113" w:name="_Toc289356248"/>
      <w:bookmarkStart w:id="114" w:name="_Toc311710814"/>
      <w:bookmarkStart w:id="115" w:name="_Toc123038365"/>
      <w:bookmarkStart w:id="116" w:name="_Toc125990650"/>
      <w:r w:rsidRPr="00D259FB">
        <w:rPr>
          <w:rFonts w:cs="Arial"/>
          <w:sz w:val="20"/>
          <w:szCs w:val="20"/>
        </w:rPr>
        <w:lastRenderedPageBreak/>
        <w:t>§ 18 Rösträtt, ombud och biträde</w:t>
      </w:r>
      <w:bookmarkEnd w:id="113"/>
      <w:bookmarkEnd w:id="114"/>
      <w:bookmarkEnd w:id="115"/>
      <w:bookmarkEnd w:id="116"/>
    </w:p>
    <w:p w14:paraId="0FB46BD3" w14:textId="7F50CBE8" w:rsidR="005F69F5" w:rsidRPr="00D259FB" w:rsidRDefault="005F69F5" w:rsidP="001C1C98">
      <w:pPr>
        <w:ind w:right="170" w:firstLine="170"/>
        <w:rPr>
          <w:rFonts w:ascii="Arial" w:hAnsi="Arial" w:cs="Arial"/>
          <w:sz w:val="20"/>
          <w:szCs w:val="20"/>
        </w:rPr>
      </w:pPr>
      <w:r w:rsidRPr="00D259FB">
        <w:rPr>
          <w:rFonts w:ascii="Arial" w:hAnsi="Arial" w:cs="Arial"/>
          <w:sz w:val="20"/>
          <w:szCs w:val="20"/>
        </w:rPr>
        <w:t>På föreningsstämma har varje medlem en röst. Innehar flera medlemmar bostadsrätt gemensamt har de tillsammans en röst. Innehar en medlem flera bostadsrätter i bostadsrättsföreningen har medlemmen en röst.</w:t>
      </w:r>
      <w:r w:rsidR="00D25F47">
        <w:rPr>
          <w:rFonts w:ascii="Arial" w:hAnsi="Arial" w:cs="Arial"/>
          <w:sz w:val="20"/>
          <w:szCs w:val="20"/>
        </w:rPr>
        <w:t xml:space="preserve"> </w:t>
      </w:r>
      <w:r w:rsidRPr="00D259FB">
        <w:rPr>
          <w:rFonts w:ascii="Arial" w:hAnsi="Arial" w:cs="Arial"/>
          <w:sz w:val="20"/>
          <w:szCs w:val="20"/>
        </w:rPr>
        <w:t xml:space="preserve">Medlem som inte betalat förfallen insats eller årsavgift har inte rösträtt. </w:t>
      </w:r>
    </w:p>
    <w:p w14:paraId="17992DFC"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En medlems rätt vid föreningsstämma utövas av medlemmen personligen eller den som är medlemmens ställföreträdare enligt lag eller genom ombud. </w:t>
      </w:r>
    </w:p>
    <w:p w14:paraId="6A85D617"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Ombud ska lämna in skriftlig daterad fullmakt. Fullmakten ska vara i original och gäller högst ett år från utfärdandet. Medlem får företrädas av valfritt ombud. Ombud får bara företräda en medlem.</w:t>
      </w:r>
    </w:p>
    <w:p w14:paraId="2B731D61"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Medlem får medföra ett valfritt biträde. </w:t>
      </w:r>
    </w:p>
    <w:p w14:paraId="7A3AD0BA" w14:textId="77777777" w:rsidR="005F69F5" w:rsidRPr="00D259FB" w:rsidRDefault="005F69F5" w:rsidP="005F69F5">
      <w:pPr>
        <w:pStyle w:val="Rubrik3"/>
        <w:rPr>
          <w:rFonts w:cs="Arial"/>
          <w:sz w:val="20"/>
          <w:szCs w:val="20"/>
        </w:rPr>
      </w:pPr>
      <w:bookmarkStart w:id="117" w:name="_Toc289356249"/>
      <w:bookmarkStart w:id="118" w:name="_Toc311710815"/>
      <w:bookmarkStart w:id="119" w:name="_Toc123038366"/>
      <w:bookmarkStart w:id="120" w:name="_Toc125990651"/>
      <w:r w:rsidRPr="00D259FB">
        <w:rPr>
          <w:rFonts w:cs="Arial"/>
          <w:sz w:val="20"/>
          <w:szCs w:val="20"/>
        </w:rPr>
        <w:t>§ 19 Röstning</w:t>
      </w:r>
      <w:bookmarkEnd w:id="117"/>
      <w:bookmarkEnd w:id="118"/>
      <w:bookmarkEnd w:id="119"/>
      <w:bookmarkEnd w:id="120"/>
    </w:p>
    <w:p w14:paraId="1AE9B290" w14:textId="77777777" w:rsidR="005F69F5" w:rsidRPr="00D259FB" w:rsidRDefault="005F69F5" w:rsidP="001C1C98">
      <w:pPr>
        <w:ind w:right="170" w:firstLine="170"/>
        <w:rPr>
          <w:rFonts w:ascii="Arial" w:hAnsi="Arial" w:cs="Arial"/>
          <w:sz w:val="20"/>
          <w:szCs w:val="20"/>
        </w:rPr>
      </w:pPr>
      <w:bookmarkStart w:id="121" w:name="_Toc289356250"/>
      <w:bookmarkStart w:id="122" w:name="_Toc311710816"/>
      <w:r w:rsidRPr="00D259FB">
        <w:rPr>
          <w:rFonts w:ascii="Arial" w:hAnsi="Arial" w:cs="Arial"/>
          <w:sz w:val="20"/>
          <w:szCs w:val="20"/>
        </w:rPr>
        <w:t xml:space="preserve">Föreningsstämmans beslut utgörs av den mening som har fått mer än hälften av de avgivna rösterna eller vid lika röstetal den mening som stämmoordföranden biträder. </w:t>
      </w:r>
    </w:p>
    <w:p w14:paraId="1273FDDB"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Vid personval anses den vald som har fått de flesta rösterna. Vid lika röstetal avgörs valet genom lottning om inte annat beslutas av föreningsstämman innan valet förrättas. </w:t>
      </w:r>
    </w:p>
    <w:p w14:paraId="06DE6F3D"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För vissa beslut krävs särskild majoritet enligt bestämmelser i lag.</w:t>
      </w:r>
    </w:p>
    <w:p w14:paraId="286999E1" w14:textId="77777777" w:rsidR="00EE529C" w:rsidRPr="00EE529C" w:rsidRDefault="00EE529C" w:rsidP="00EE529C">
      <w:pPr>
        <w:ind w:right="170" w:firstLine="170"/>
        <w:rPr>
          <w:rFonts w:ascii="Arial" w:hAnsi="Arial" w:cs="Arial"/>
          <w:sz w:val="20"/>
          <w:szCs w:val="20"/>
        </w:rPr>
      </w:pPr>
      <w:r w:rsidRPr="00EE529C">
        <w:rPr>
          <w:rFonts w:ascii="Arial" w:hAnsi="Arial" w:cs="Arial"/>
          <w:sz w:val="20"/>
          <w:szCs w:val="20"/>
        </w:rPr>
        <w:t>Om någon vid sluten omröstning inte avlämnar röstsedel eller avlämnar röstsedel utan röstningsuppgift (så kallad blank sedel) ska personen ifråga inte anses ha röstat.</w:t>
      </w:r>
    </w:p>
    <w:p w14:paraId="4E477029" w14:textId="77777777" w:rsidR="00E76B63" w:rsidRPr="00D259FB" w:rsidRDefault="00E76B63" w:rsidP="00E76B63">
      <w:pPr>
        <w:ind w:right="170" w:firstLine="170"/>
        <w:rPr>
          <w:rFonts w:ascii="Arial" w:hAnsi="Arial" w:cs="Arial"/>
          <w:sz w:val="20"/>
          <w:szCs w:val="20"/>
        </w:rPr>
      </w:pPr>
    </w:p>
    <w:p w14:paraId="1BD33532" w14:textId="4240E2BE" w:rsidR="005F69F5" w:rsidRPr="00D259FB" w:rsidRDefault="005F69F5" w:rsidP="00E76B63">
      <w:pPr>
        <w:pStyle w:val="Rubrik3"/>
        <w:rPr>
          <w:rFonts w:cs="Arial"/>
          <w:sz w:val="20"/>
          <w:szCs w:val="20"/>
        </w:rPr>
      </w:pPr>
      <w:bookmarkStart w:id="123" w:name="_Toc123038367"/>
      <w:bookmarkStart w:id="124" w:name="_Toc125990652"/>
      <w:r w:rsidRPr="00D259FB">
        <w:rPr>
          <w:rFonts w:cs="Arial"/>
          <w:sz w:val="20"/>
          <w:szCs w:val="20"/>
        </w:rPr>
        <w:t>§ 20 Protokoll vid föreningsstämma</w:t>
      </w:r>
      <w:bookmarkEnd w:id="121"/>
      <w:bookmarkEnd w:id="122"/>
      <w:bookmarkEnd w:id="123"/>
      <w:bookmarkEnd w:id="124"/>
    </w:p>
    <w:p w14:paraId="41DF38F3" w14:textId="51C224CF" w:rsidR="005F69F5" w:rsidRPr="00D259FB" w:rsidRDefault="001C1C98" w:rsidP="001C1C98">
      <w:pPr>
        <w:pStyle w:val="paragraph"/>
        <w:spacing w:before="0" w:beforeAutospacing="0" w:after="0" w:afterAutospacing="0"/>
        <w:ind w:right="165"/>
        <w:textAlignment w:val="baseline"/>
        <w:rPr>
          <w:rFonts w:ascii="Arial" w:hAnsi="Arial" w:cs="Arial"/>
          <w:sz w:val="20"/>
          <w:szCs w:val="20"/>
        </w:rPr>
      </w:pPr>
      <w:r>
        <w:rPr>
          <w:rStyle w:val="normaltextrun"/>
          <w:rFonts w:ascii="Arial" w:hAnsi="Arial" w:cs="Arial"/>
          <w:sz w:val="20"/>
          <w:szCs w:val="20"/>
        </w:rPr>
        <w:t xml:space="preserve">  </w:t>
      </w:r>
      <w:r w:rsidR="005F69F5" w:rsidRPr="00D259FB">
        <w:rPr>
          <w:rStyle w:val="normaltextrun"/>
          <w:rFonts w:ascii="Arial" w:hAnsi="Arial" w:cs="Arial"/>
          <w:sz w:val="20"/>
          <w:szCs w:val="20"/>
        </w:rPr>
        <w:t>Ordföranden vid föreningsstämman ska se till att det förs protokoll. </w:t>
      </w:r>
      <w:r w:rsidR="005F69F5" w:rsidRPr="00D259FB">
        <w:rPr>
          <w:rStyle w:val="eop"/>
          <w:rFonts w:ascii="Arial" w:eastAsia="Calibri" w:hAnsi="Arial" w:cs="Arial"/>
          <w:sz w:val="20"/>
          <w:szCs w:val="20"/>
        </w:rPr>
        <w:t> </w:t>
      </w:r>
    </w:p>
    <w:p w14:paraId="27CB970F" w14:textId="77777777" w:rsidR="00C54EEF" w:rsidRDefault="00C54EEF" w:rsidP="00D20083">
      <w:pPr>
        <w:pStyle w:val="paragraph"/>
        <w:spacing w:before="0" w:beforeAutospacing="0" w:after="0" w:afterAutospacing="0"/>
        <w:ind w:right="165"/>
        <w:textAlignment w:val="baseline"/>
        <w:rPr>
          <w:rStyle w:val="normaltextrun"/>
          <w:rFonts w:ascii="Arial" w:hAnsi="Arial" w:cs="Arial"/>
          <w:sz w:val="20"/>
          <w:szCs w:val="20"/>
        </w:rPr>
      </w:pPr>
    </w:p>
    <w:p w14:paraId="2B989DD7" w14:textId="60A74675" w:rsidR="005F69F5" w:rsidRPr="00D259FB" w:rsidRDefault="005F69F5" w:rsidP="00D20083">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sz w:val="20"/>
          <w:szCs w:val="20"/>
        </w:rPr>
        <w:t>I fråga om protokollets innehåll gäller att</w:t>
      </w:r>
      <w:r w:rsidR="001C1C98">
        <w:rPr>
          <w:rStyle w:val="normaltextrun"/>
          <w:rFonts w:ascii="Arial" w:hAnsi="Arial" w:cs="Arial"/>
          <w:sz w:val="20"/>
          <w:szCs w:val="20"/>
        </w:rPr>
        <w:t>:</w:t>
      </w:r>
      <w:r w:rsidRPr="00D259FB">
        <w:rPr>
          <w:rStyle w:val="eop"/>
          <w:rFonts w:ascii="Arial" w:eastAsia="Calibri" w:hAnsi="Arial" w:cs="Arial"/>
          <w:sz w:val="20"/>
          <w:szCs w:val="20"/>
        </w:rPr>
        <w:t> </w:t>
      </w:r>
    </w:p>
    <w:p w14:paraId="18EC1999" w14:textId="77777777" w:rsidR="005F69F5" w:rsidRPr="00D259FB" w:rsidRDefault="005F69F5" w:rsidP="005F69F5">
      <w:pPr>
        <w:pStyle w:val="paragraph"/>
        <w:numPr>
          <w:ilvl w:val="0"/>
          <w:numId w:val="35"/>
        </w:numPr>
        <w:spacing w:before="0" w:beforeAutospacing="0" w:after="0" w:afterAutospacing="0"/>
        <w:textAlignment w:val="baseline"/>
        <w:rPr>
          <w:rFonts w:ascii="Arial" w:hAnsi="Arial" w:cs="Arial"/>
          <w:sz w:val="20"/>
          <w:szCs w:val="20"/>
        </w:rPr>
      </w:pPr>
      <w:r w:rsidRPr="00D259FB">
        <w:rPr>
          <w:rStyle w:val="normaltextrun"/>
          <w:rFonts w:ascii="Arial" w:hAnsi="Arial" w:cs="Arial"/>
          <w:sz w:val="20"/>
          <w:szCs w:val="20"/>
        </w:rPr>
        <w:t>röstlängden ska tas in i eller bifogas protokollet, </w:t>
      </w:r>
      <w:r w:rsidRPr="00D259FB">
        <w:rPr>
          <w:rStyle w:val="eop"/>
          <w:rFonts w:ascii="Arial" w:eastAsia="Calibri" w:hAnsi="Arial" w:cs="Arial"/>
          <w:sz w:val="20"/>
          <w:szCs w:val="20"/>
        </w:rPr>
        <w:t> </w:t>
      </w:r>
    </w:p>
    <w:p w14:paraId="349EC9EA" w14:textId="77777777" w:rsidR="005F69F5" w:rsidRPr="00D259FB" w:rsidRDefault="005F69F5" w:rsidP="005F69F5">
      <w:pPr>
        <w:pStyle w:val="paragraph"/>
        <w:numPr>
          <w:ilvl w:val="0"/>
          <w:numId w:val="35"/>
        </w:numPr>
        <w:spacing w:before="0" w:beforeAutospacing="0" w:after="0" w:afterAutospacing="0"/>
        <w:textAlignment w:val="baseline"/>
        <w:rPr>
          <w:rFonts w:ascii="Arial" w:hAnsi="Arial" w:cs="Arial"/>
          <w:sz w:val="20"/>
          <w:szCs w:val="20"/>
        </w:rPr>
      </w:pPr>
      <w:r w:rsidRPr="00D259FB">
        <w:rPr>
          <w:rStyle w:val="normaltextrun"/>
          <w:rFonts w:ascii="Arial" w:hAnsi="Arial" w:cs="Arial"/>
          <w:sz w:val="20"/>
          <w:szCs w:val="20"/>
        </w:rPr>
        <w:t>föreningsstämmans beslut ska föras in i protokollet, samt</w:t>
      </w:r>
      <w:r w:rsidRPr="00D259FB">
        <w:rPr>
          <w:rStyle w:val="eop"/>
          <w:rFonts w:ascii="Arial" w:eastAsia="Calibri" w:hAnsi="Arial" w:cs="Arial"/>
          <w:sz w:val="20"/>
          <w:szCs w:val="20"/>
        </w:rPr>
        <w:t> </w:t>
      </w:r>
    </w:p>
    <w:p w14:paraId="4AB4ECD9" w14:textId="77777777" w:rsidR="005F69F5" w:rsidRPr="00D259FB" w:rsidRDefault="005F69F5" w:rsidP="005F69F5">
      <w:pPr>
        <w:pStyle w:val="paragraph"/>
        <w:numPr>
          <w:ilvl w:val="0"/>
          <w:numId w:val="35"/>
        </w:numPr>
        <w:spacing w:before="0" w:beforeAutospacing="0" w:after="0" w:afterAutospacing="0"/>
        <w:textAlignment w:val="baseline"/>
        <w:rPr>
          <w:rFonts w:ascii="Arial" w:hAnsi="Arial" w:cs="Arial"/>
          <w:sz w:val="20"/>
          <w:szCs w:val="20"/>
        </w:rPr>
      </w:pPr>
      <w:r w:rsidRPr="00D259FB">
        <w:rPr>
          <w:rStyle w:val="normaltextrun"/>
          <w:rFonts w:ascii="Arial" w:hAnsi="Arial" w:cs="Arial"/>
          <w:sz w:val="20"/>
          <w:szCs w:val="20"/>
        </w:rPr>
        <w:t>om röstning har skett ska resultatet anges i protokollet.</w:t>
      </w:r>
      <w:r w:rsidRPr="00D259FB">
        <w:rPr>
          <w:rStyle w:val="eop"/>
          <w:rFonts w:ascii="Arial" w:eastAsia="Calibri" w:hAnsi="Arial" w:cs="Arial"/>
          <w:sz w:val="20"/>
          <w:szCs w:val="20"/>
        </w:rPr>
        <w:t> </w:t>
      </w:r>
    </w:p>
    <w:p w14:paraId="19EF2EAE" w14:textId="55CFF5D0" w:rsidR="005F69F5" w:rsidRPr="00D259FB" w:rsidRDefault="00D20083" w:rsidP="00D20083">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sz w:val="20"/>
          <w:szCs w:val="20"/>
        </w:rPr>
        <w:br/>
      </w:r>
      <w:r w:rsidR="005F69F5" w:rsidRPr="00D259FB">
        <w:rPr>
          <w:rStyle w:val="normaltextrun"/>
          <w:rFonts w:ascii="Arial" w:hAnsi="Arial" w:cs="Arial"/>
          <w:sz w:val="20"/>
          <w:szCs w:val="20"/>
        </w:rPr>
        <w:t xml:space="preserve">Protokollet ska undertecknas av </w:t>
      </w:r>
      <w:r w:rsidR="005F69F5" w:rsidRPr="00D259FB">
        <w:rPr>
          <w:rStyle w:val="normaltextrun"/>
          <w:rFonts w:ascii="Arial" w:hAnsi="Arial" w:cs="Arial"/>
          <w:sz w:val="20"/>
          <w:szCs w:val="20"/>
        </w:rPr>
        <w:t>protokollföraren. Protokollet ska justeras av stämmoordföranden, om denne inte har fört protokollet, och av valda justerare.</w:t>
      </w:r>
      <w:r w:rsidR="005F69F5" w:rsidRPr="00D259FB">
        <w:rPr>
          <w:rStyle w:val="eop"/>
          <w:rFonts w:ascii="Arial" w:eastAsia="Calibri" w:hAnsi="Arial" w:cs="Arial"/>
          <w:sz w:val="20"/>
          <w:szCs w:val="20"/>
        </w:rPr>
        <w:t> </w:t>
      </w:r>
    </w:p>
    <w:p w14:paraId="07DE87A1"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rPr>
        <w:t>Senast tre veckor efter föreningsstämman ska det justerade protokollet hållas tillgängligt hos bostadsrättsföreningen för medlemmarna. </w:t>
      </w:r>
      <w:r w:rsidRPr="00D259FB">
        <w:rPr>
          <w:rStyle w:val="eop"/>
          <w:rFonts w:ascii="Arial" w:eastAsia="Calibri" w:hAnsi="Arial" w:cs="Arial"/>
          <w:sz w:val="20"/>
          <w:szCs w:val="20"/>
        </w:rPr>
        <w:t> </w:t>
      </w:r>
    </w:p>
    <w:p w14:paraId="7F05EAB9" w14:textId="77777777" w:rsidR="005F69F5" w:rsidRPr="00D259FB" w:rsidRDefault="005F69F5" w:rsidP="005F69F5">
      <w:pPr>
        <w:ind w:right="170" w:firstLine="170"/>
        <w:rPr>
          <w:rStyle w:val="eop"/>
          <w:rFonts w:ascii="Arial" w:eastAsia="Calibri" w:hAnsi="Arial" w:cs="Arial"/>
          <w:sz w:val="20"/>
          <w:szCs w:val="20"/>
        </w:rPr>
      </w:pPr>
      <w:r w:rsidRPr="00D259FB">
        <w:rPr>
          <w:rStyle w:val="normaltextrun"/>
          <w:rFonts w:ascii="Arial" w:hAnsi="Arial" w:cs="Arial"/>
          <w:sz w:val="20"/>
          <w:szCs w:val="20"/>
        </w:rPr>
        <w:t>Protokoll ska förvaras betryggande.</w:t>
      </w:r>
      <w:r w:rsidRPr="00D259FB">
        <w:rPr>
          <w:rStyle w:val="eop"/>
          <w:rFonts w:ascii="Arial" w:eastAsia="Calibri" w:hAnsi="Arial" w:cs="Arial"/>
          <w:sz w:val="20"/>
          <w:szCs w:val="20"/>
        </w:rPr>
        <w:t> </w:t>
      </w:r>
    </w:p>
    <w:p w14:paraId="210AC71A" w14:textId="77777777" w:rsidR="005F69F5" w:rsidRPr="00D259FB" w:rsidRDefault="005F69F5" w:rsidP="005F69F5">
      <w:pPr>
        <w:ind w:right="170" w:firstLine="170"/>
        <w:rPr>
          <w:rFonts w:ascii="Arial" w:hAnsi="Arial" w:cs="Arial"/>
          <w:sz w:val="20"/>
          <w:szCs w:val="20"/>
        </w:rPr>
      </w:pPr>
    </w:p>
    <w:p w14:paraId="3584E8B8" w14:textId="77777777" w:rsidR="005F69F5" w:rsidRPr="00D259FB" w:rsidRDefault="005F69F5" w:rsidP="005F69F5">
      <w:pPr>
        <w:ind w:right="170" w:firstLine="170"/>
        <w:rPr>
          <w:rFonts w:ascii="Arial" w:hAnsi="Arial" w:cs="Arial"/>
          <w:sz w:val="20"/>
          <w:szCs w:val="20"/>
        </w:rPr>
      </w:pPr>
    </w:p>
    <w:p w14:paraId="46E09E21" w14:textId="77777777" w:rsidR="005F69F5" w:rsidRPr="00341E15" w:rsidRDefault="005F69F5" w:rsidP="00B21463">
      <w:pPr>
        <w:pStyle w:val="Rubrik1"/>
        <w:spacing w:line="240" w:lineRule="auto"/>
        <w:rPr>
          <w:rFonts w:cs="Arial"/>
          <w:sz w:val="24"/>
          <w:szCs w:val="24"/>
        </w:rPr>
      </w:pPr>
      <w:bookmarkStart w:id="125" w:name="_Toc289356251"/>
      <w:bookmarkStart w:id="126" w:name="_Toc311710817"/>
      <w:bookmarkStart w:id="127" w:name="_Toc123038368"/>
      <w:bookmarkStart w:id="128" w:name="_Toc125990653"/>
      <w:r w:rsidRPr="00341E15">
        <w:rPr>
          <w:rFonts w:cs="Arial"/>
          <w:sz w:val="24"/>
          <w:szCs w:val="24"/>
        </w:rPr>
        <w:t>STYRELSE, REVISION OCH VALBEREDNING</w:t>
      </w:r>
      <w:bookmarkEnd w:id="125"/>
      <w:bookmarkEnd w:id="126"/>
      <w:bookmarkEnd w:id="127"/>
      <w:bookmarkEnd w:id="128"/>
    </w:p>
    <w:p w14:paraId="321F362D" w14:textId="77777777" w:rsidR="005F69F5" w:rsidRPr="00D259FB" w:rsidRDefault="005F69F5" w:rsidP="005F69F5">
      <w:pPr>
        <w:pStyle w:val="Rubrik3"/>
        <w:rPr>
          <w:rFonts w:cs="Arial"/>
          <w:sz w:val="20"/>
          <w:szCs w:val="20"/>
        </w:rPr>
      </w:pPr>
      <w:bookmarkStart w:id="129" w:name="_Toc289356252"/>
      <w:bookmarkStart w:id="130" w:name="_Toc311710818"/>
      <w:bookmarkStart w:id="131" w:name="_Toc123038369"/>
      <w:bookmarkStart w:id="132" w:name="_Toc125990654"/>
      <w:r w:rsidRPr="00D259FB">
        <w:rPr>
          <w:rFonts w:cs="Arial"/>
          <w:sz w:val="20"/>
          <w:szCs w:val="20"/>
        </w:rPr>
        <w:t>§ 21 Styrelse</w:t>
      </w:r>
      <w:bookmarkEnd w:id="129"/>
      <w:bookmarkEnd w:id="130"/>
      <w:bookmarkEnd w:id="131"/>
      <w:bookmarkEnd w:id="132"/>
    </w:p>
    <w:p w14:paraId="6162008B" w14:textId="77777777" w:rsidR="004C1CA3" w:rsidRDefault="005F69F5" w:rsidP="004C1CA3">
      <w:pPr>
        <w:autoSpaceDE w:val="0"/>
        <w:autoSpaceDN w:val="0"/>
        <w:adjustRightInd w:val="0"/>
        <w:ind w:firstLine="142"/>
        <w:rPr>
          <w:rFonts w:ascii="Arial" w:hAnsi="Arial" w:cs="Arial"/>
          <w:color w:val="000000"/>
          <w:sz w:val="20"/>
          <w:szCs w:val="20"/>
        </w:rPr>
      </w:pPr>
      <w:bookmarkStart w:id="133" w:name="_Toc289356253"/>
      <w:bookmarkStart w:id="134" w:name="_Toc311710819"/>
      <w:r w:rsidRPr="00D259FB">
        <w:rPr>
          <w:rFonts w:ascii="Arial" w:hAnsi="Arial" w:cs="Arial"/>
          <w:color w:val="000000"/>
          <w:sz w:val="20"/>
          <w:szCs w:val="20"/>
        </w:rPr>
        <w:t>Styrelsen består av lägst tre och högst elva styrelseledamöter med högst fyra suppleanter. Av</w:t>
      </w:r>
      <w:r w:rsidR="00B87963">
        <w:rPr>
          <w:rFonts w:ascii="Arial" w:hAnsi="Arial" w:cs="Arial"/>
          <w:color w:val="000000"/>
          <w:sz w:val="20"/>
          <w:szCs w:val="20"/>
        </w:rPr>
        <w:t xml:space="preserve"> </w:t>
      </w:r>
      <w:r w:rsidRPr="00D259FB">
        <w:rPr>
          <w:rFonts w:ascii="Arial" w:hAnsi="Arial" w:cs="Arial"/>
          <w:color w:val="000000"/>
          <w:sz w:val="20"/>
          <w:szCs w:val="20"/>
        </w:rPr>
        <w:t>dessa utses en styrelseledamot och högst en suppleant för denne av styrelsen för HSB.</w:t>
      </w:r>
    </w:p>
    <w:p w14:paraId="1BB0502F" w14:textId="63AD7AC6" w:rsidR="004C1CA3" w:rsidRPr="00D259FB" w:rsidRDefault="004C1CA3" w:rsidP="004C1CA3">
      <w:pPr>
        <w:autoSpaceDE w:val="0"/>
        <w:autoSpaceDN w:val="0"/>
        <w:adjustRightInd w:val="0"/>
        <w:ind w:firstLine="142"/>
        <w:rPr>
          <w:rFonts w:ascii="Arial" w:hAnsi="Arial" w:cs="Arial"/>
          <w:color w:val="000000"/>
          <w:sz w:val="20"/>
          <w:szCs w:val="20"/>
        </w:rPr>
      </w:pPr>
      <w:r w:rsidRPr="00D259FB">
        <w:rPr>
          <w:rFonts w:ascii="Arial" w:hAnsi="Arial" w:cs="Arial"/>
          <w:color w:val="000000"/>
          <w:sz w:val="20"/>
          <w:szCs w:val="20"/>
        </w:rPr>
        <w:t xml:space="preserve">Föreningsstämman väljer </w:t>
      </w:r>
      <w:r w:rsidR="00345B56">
        <w:rPr>
          <w:rFonts w:ascii="Arial" w:hAnsi="Arial" w:cs="Arial"/>
          <w:color w:val="000000"/>
          <w:sz w:val="20"/>
          <w:szCs w:val="20"/>
        </w:rPr>
        <w:t>övriga</w:t>
      </w:r>
      <w:r w:rsidRPr="00D259FB">
        <w:rPr>
          <w:rFonts w:ascii="Arial" w:hAnsi="Arial" w:cs="Arial"/>
          <w:color w:val="000000"/>
          <w:sz w:val="20"/>
          <w:szCs w:val="20"/>
        </w:rPr>
        <w:t xml:space="preserve"> styrelseledamöter och suppleanter.</w:t>
      </w:r>
    </w:p>
    <w:p w14:paraId="345E58E3" w14:textId="5600EB19" w:rsidR="005F69F5" w:rsidRPr="00D259FB" w:rsidRDefault="005F69F5" w:rsidP="00477C01">
      <w:pPr>
        <w:autoSpaceDE w:val="0"/>
        <w:autoSpaceDN w:val="0"/>
        <w:adjustRightInd w:val="0"/>
        <w:ind w:firstLine="142"/>
        <w:rPr>
          <w:rFonts w:ascii="Arial" w:hAnsi="Arial" w:cs="Arial"/>
          <w:color w:val="000000"/>
          <w:sz w:val="20"/>
          <w:szCs w:val="20"/>
        </w:rPr>
      </w:pPr>
      <w:r w:rsidRPr="00D259FB">
        <w:rPr>
          <w:rFonts w:ascii="Arial" w:hAnsi="Arial" w:cs="Arial"/>
          <w:color w:val="000000"/>
          <w:sz w:val="20"/>
          <w:szCs w:val="20"/>
        </w:rPr>
        <w:t>Mandattiden är högst två år. Styrelseledamot och suppleant kan väljas om. Om helt ny styrelse väljs</w:t>
      </w:r>
    </w:p>
    <w:p w14:paraId="2284BEDA" w14:textId="77777777" w:rsidR="005F69F5" w:rsidRPr="00D259FB" w:rsidRDefault="005F69F5" w:rsidP="005F69F5">
      <w:pPr>
        <w:autoSpaceDE w:val="0"/>
        <w:autoSpaceDN w:val="0"/>
        <w:adjustRightInd w:val="0"/>
        <w:rPr>
          <w:rFonts w:ascii="Arial" w:hAnsi="Arial" w:cs="Arial"/>
          <w:color w:val="000000"/>
          <w:sz w:val="20"/>
          <w:szCs w:val="20"/>
        </w:rPr>
      </w:pPr>
      <w:r w:rsidRPr="00D259FB">
        <w:rPr>
          <w:rFonts w:ascii="Arial" w:hAnsi="Arial" w:cs="Arial"/>
          <w:color w:val="000000"/>
          <w:sz w:val="20"/>
          <w:szCs w:val="20"/>
        </w:rPr>
        <w:t>av föreningsstämman ska mandattiden för hälften, eller vid udda tal närmast högre antal, vara ett år.</w:t>
      </w:r>
    </w:p>
    <w:p w14:paraId="599A887C" w14:textId="77777777" w:rsidR="005F69F5" w:rsidRPr="00D259FB" w:rsidRDefault="005F69F5" w:rsidP="005F69F5">
      <w:pPr>
        <w:pStyle w:val="Rubrik3"/>
        <w:rPr>
          <w:rFonts w:cs="Arial"/>
          <w:sz w:val="20"/>
          <w:szCs w:val="20"/>
        </w:rPr>
      </w:pPr>
      <w:bookmarkStart w:id="135" w:name="_Toc123038370"/>
      <w:bookmarkStart w:id="136" w:name="_Toc125990655"/>
      <w:r w:rsidRPr="00D259FB">
        <w:rPr>
          <w:rFonts w:cs="Arial"/>
          <w:sz w:val="20"/>
          <w:szCs w:val="20"/>
        </w:rPr>
        <w:t>§ 22 Konstituering och firmateckning</w:t>
      </w:r>
      <w:bookmarkEnd w:id="133"/>
      <w:bookmarkEnd w:id="134"/>
      <w:bookmarkEnd w:id="135"/>
      <w:bookmarkEnd w:id="136"/>
    </w:p>
    <w:p w14:paraId="51B3D580" w14:textId="25CF702C" w:rsidR="005F69F5" w:rsidRPr="00345B56" w:rsidRDefault="00612F6C" w:rsidP="00477C01">
      <w:pPr>
        <w:autoSpaceDE w:val="0"/>
        <w:autoSpaceDN w:val="0"/>
        <w:adjustRightInd w:val="0"/>
        <w:rPr>
          <w:rFonts w:ascii="Arial" w:hAnsi="Arial" w:cs="Arial"/>
          <w:sz w:val="20"/>
          <w:szCs w:val="20"/>
        </w:rPr>
      </w:pPr>
      <w:bookmarkStart w:id="137" w:name="_Toc289356254"/>
      <w:bookmarkStart w:id="138" w:name="_Toc311710820"/>
      <w:r w:rsidRPr="00345B56">
        <w:rPr>
          <w:rFonts w:ascii="Arial" w:hAnsi="Arial" w:cs="Arial"/>
          <w:sz w:val="20"/>
          <w:szCs w:val="20"/>
        </w:rPr>
        <w:t>Styrelsen utser inom sig ordförande, vice ordförande och sekreterare.</w:t>
      </w:r>
    </w:p>
    <w:p w14:paraId="7B126584" w14:textId="220F05CD" w:rsidR="005F69F5" w:rsidRPr="00D259FB" w:rsidRDefault="001C1C98" w:rsidP="001C1C98">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005F69F5" w:rsidRPr="00D259FB">
        <w:rPr>
          <w:rFonts w:ascii="Arial" w:hAnsi="Arial" w:cs="Arial"/>
          <w:color w:val="000000"/>
          <w:sz w:val="20"/>
          <w:szCs w:val="20"/>
        </w:rPr>
        <w:t>Styrelsen utser också ansvarig för introduktion och utbildning av medlemmar inom bostadsrättsföreningen. Bostadsrättsföreningens firma tecknas av styrelsen. Styrelsen kan utse högst fyra personer, varav minst två styrelseledamöter, att två tillsammans teckna bostadsrättsföreningens firma.</w:t>
      </w:r>
    </w:p>
    <w:p w14:paraId="0BCD66E0" w14:textId="77777777" w:rsidR="005F69F5" w:rsidRPr="00D259FB" w:rsidRDefault="005F69F5" w:rsidP="005F69F5">
      <w:pPr>
        <w:pStyle w:val="Rubrik3"/>
        <w:rPr>
          <w:rFonts w:cs="Arial"/>
          <w:sz w:val="20"/>
          <w:szCs w:val="20"/>
        </w:rPr>
      </w:pPr>
      <w:bookmarkStart w:id="139" w:name="_Toc123038371"/>
      <w:bookmarkStart w:id="140" w:name="_Toc125990656"/>
      <w:r w:rsidRPr="00D259FB">
        <w:rPr>
          <w:rFonts w:cs="Arial"/>
          <w:sz w:val="20"/>
          <w:szCs w:val="20"/>
        </w:rPr>
        <w:t>§ 23 Beslutsförhet och majoritetskrav</w:t>
      </w:r>
      <w:bookmarkEnd w:id="137"/>
      <w:bookmarkEnd w:id="138"/>
      <w:bookmarkEnd w:id="139"/>
      <w:bookmarkEnd w:id="140"/>
    </w:p>
    <w:p w14:paraId="5E5927D4" w14:textId="77777777" w:rsidR="005F69F5" w:rsidRPr="00D259FB" w:rsidRDefault="005F69F5" w:rsidP="001C1C98">
      <w:pPr>
        <w:pStyle w:val="paragraph"/>
        <w:spacing w:before="0" w:beforeAutospacing="0" w:after="0" w:afterAutospacing="0"/>
        <w:ind w:right="165" w:firstLine="165"/>
        <w:textAlignment w:val="baseline"/>
        <w:rPr>
          <w:rStyle w:val="normaltextrun"/>
          <w:rFonts w:ascii="Arial" w:hAnsi="Arial" w:cs="Arial"/>
          <w:sz w:val="20"/>
          <w:szCs w:val="20"/>
        </w:rPr>
      </w:pPr>
      <w:r w:rsidRPr="00D259FB">
        <w:rPr>
          <w:rStyle w:val="normaltextrun"/>
          <w:rFonts w:ascii="Arial" w:hAnsi="Arial" w:cs="Arial"/>
          <w:sz w:val="20"/>
          <w:szCs w:val="20"/>
        </w:rPr>
        <w:t xml:space="preserve">Styrelsen är beslutsför när fler än hälften av hela antalet styrelseledamöter är närvarande.      </w:t>
      </w:r>
    </w:p>
    <w:p w14:paraId="1D59D1CD" w14:textId="77777777" w:rsidR="005F69F5" w:rsidRPr="00D259FB" w:rsidRDefault="005F69F5" w:rsidP="005F69F5">
      <w:pPr>
        <w:pStyle w:val="paragraph"/>
        <w:spacing w:before="0" w:beforeAutospacing="0" w:after="0" w:afterAutospacing="0"/>
        <w:ind w:right="165" w:firstLine="165"/>
        <w:textAlignment w:val="baseline"/>
        <w:rPr>
          <w:rStyle w:val="eop"/>
          <w:rFonts w:ascii="Arial" w:eastAsia="Calibri" w:hAnsi="Arial" w:cs="Arial"/>
          <w:sz w:val="20"/>
          <w:szCs w:val="20"/>
        </w:rPr>
      </w:pPr>
      <w:r w:rsidRPr="00D259FB">
        <w:rPr>
          <w:rStyle w:val="normaltextrun"/>
          <w:rFonts w:ascii="Arial" w:hAnsi="Arial" w:cs="Arial"/>
          <w:sz w:val="20"/>
          <w:szCs w:val="20"/>
        </w:rPr>
        <w:t xml:space="preserve">Som styrelsens beslut gäller den mening de flesta röstande förenar sig om. Vid lika röstetal gäller den mening som styrelsens ordförande biträder. När minsta antal styrelseledamöter för </w:t>
      </w:r>
      <w:r w:rsidRPr="00D259FB">
        <w:rPr>
          <w:rStyle w:val="normaltextrun"/>
          <w:rFonts w:ascii="Arial" w:hAnsi="Arial" w:cs="Arial"/>
          <w:sz w:val="20"/>
          <w:szCs w:val="20"/>
        </w:rPr>
        <w:lastRenderedPageBreak/>
        <w:t>beslutsförhet är närvarande krävs enhällighet för giltigt beslut.</w:t>
      </w:r>
      <w:r w:rsidRPr="00D259FB">
        <w:rPr>
          <w:rStyle w:val="eop"/>
          <w:rFonts w:ascii="Arial" w:eastAsia="Calibri" w:hAnsi="Arial" w:cs="Arial"/>
          <w:sz w:val="20"/>
          <w:szCs w:val="20"/>
        </w:rPr>
        <w:t> </w:t>
      </w:r>
    </w:p>
    <w:p w14:paraId="19D25A86"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shd w:val="clear" w:color="auto" w:fill="FFFFFF"/>
        </w:rPr>
        <w:t>En styrelseledamot som är jävig anses som frånvarande.</w:t>
      </w:r>
      <w:r w:rsidRPr="00D259FB">
        <w:rPr>
          <w:rStyle w:val="eop"/>
          <w:rFonts w:ascii="Arial" w:eastAsia="Calibri" w:hAnsi="Arial" w:cs="Arial"/>
          <w:sz w:val="20"/>
          <w:szCs w:val="20"/>
          <w:shd w:val="clear" w:color="auto" w:fill="FFFFFF"/>
        </w:rPr>
        <w:t> </w:t>
      </w:r>
    </w:p>
    <w:p w14:paraId="35E7913C" w14:textId="77777777" w:rsidR="005F69F5" w:rsidRPr="00D259FB" w:rsidRDefault="005F69F5" w:rsidP="005F69F5">
      <w:pPr>
        <w:pStyle w:val="Rubrik3"/>
        <w:rPr>
          <w:rFonts w:cs="Arial"/>
          <w:sz w:val="20"/>
          <w:szCs w:val="20"/>
        </w:rPr>
      </w:pPr>
      <w:bookmarkStart w:id="141" w:name="_Toc289356255"/>
      <w:bookmarkStart w:id="142" w:name="_Toc311710821"/>
      <w:bookmarkStart w:id="143" w:name="_Toc123038372"/>
      <w:bookmarkStart w:id="144" w:name="_Toc125990657"/>
      <w:r w:rsidRPr="00D259FB">
        <w:rPr>
          <w:rFonts w:cs="Arial"/>
          <w:sz w:val="20"/>
          <w:szCs w:val="20"/>
        </w:rPr>
        <w:t>§ 24 Protokoll vid styrelsesammanträde</w:t>
      </w:r>
      <w:bookmarkEnd w:id="141"/>
      <w:bookmarkEnd w:id="142"/>
      <w:bookmarkEnd w:id="143"/>
      <w:bookmarkEnd w:id="144"/>
    </w:p>
    <w:p w14:paraId="2652649B" w14:textId="77777777" w:rsidR="005F69F5" w:rsidRPr="00D259FB" w:rsidRDefault="005F69F5" w:rsidP="001C1C98">
      <w:pPr>
        <w:ind w:right="165" w:firstLine="165"/>
        <w:textAlignment w:val="baseline"/>
        <w:rPr>
          <w:rFonts w:ascii="Arial" w:hAnsi="Arial" w:cs="Arial"/>
          <w:sz w:val="20"/>
          <w:szCs w:val="20"/>
        </w:rPr>
      </w:pPr>
      <w:r w:rsidRPr="00D259FB">
        <w:rPr>
          <w:rFonts w:ascii="Arial" w:hAnsi="Arial" w:cs="Arial"/>
          <w:sz w:val="20"/>
          <w:szCs w:val="20"/>
        </w:rPr>
        <w:t>Vid styrelsens sammanträden ska det föras protokoll. Protokollet ska undertecknas av den som har varit protokollförare. Protokollet ska justeras av ordföranden för sammanträdet, om denne inte har fört protokollet, och av den ytterligare ledamot som styrelsen har utsett. </w:t>
      </w:r>
    </w:p>
    <w:p w14:paraId="41EA5CD5" w14:textId="77777777" w:rsidR="005F69F5" w:rsidRPr="00D259FB" w:rsidRDefault="005F69F5" w:rsidP="005F69F5">
      <w:pPr>
        <w:ind w:right="165" w:firstLine="165"/>
        <w:textAlignment w:val="baseline"/>
        <w:rPr>
          <w:rFonts w:ascii="Arial" w:hAnsi="Arial" w:cs="Arial"/>
          <w:sz w:val="20"/>
          <w:szCs w:val="20"/>
        </w:rPr>
      </w:pPr>
      <w:r w:rsidRPr="00D259FB">
        <w:rPr>
          <w:rFonts w:ascii="Arial" w:hAnsi="Arial" w:cs="Arial"/>
          <w:sz w:val="20"/>
          <w:szCs w:val="20"/>
        </w:rPr>
        <w:t>Styrelseledamot har rätt att få avvikande mening antecknad till protokollet. </w:t>
      </w:r>
    </w:p>
    <w:p w14:paraId="56F83F01" w14:textId="77777777" w:rsidR="005F69F5" w:rsidRPr="00D259FB" w:rsidRDefault="005F69F5" w:rsidP="005F69F5">
      <w:pPr>
        <w:ind w:right="165" w:firstLine="165"/>
        <w:textAlignment w:val="baseline"/>
        <w:rPr>
          <w:rFonts w:ascii="Arial" w:hAnsi="Arial" w:cs="Arial"/>
          <w:sz w:val="20"/>
          <w:szCs w:val="20"/>
        </w:rPr>
      </w:pPr>
      <w:r w:rsidRPr="00D259FB">
        <w:rPr>
          <w:rFonts w:ascii="Arial" w:hAnsi="Arial" w:cs="Arial"/>
          <w:sz w:val="20"/>
          <w:szCs w:val="20"/>
        </w:rPr>
        <w:t>Endast styrelseledamot och revisor har rätt att ta del av styrelseprotokoll. Styrelsen förfogar över möjligheten att låta annan ta del av styrelsens protokoll. </w:t>
      </w:r>
    </w:p>
    <w:p w14:paraId="0C95EB39"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Protokoll ska föras i nummerföljd och förvaras på ett betryggande sätt.</w:t>
      </w:r>
    </w:p>
    <w:p w14:paraId="6E6DA5B9" w14:textId="7293F1E5" w:rsidR="005F69F5" w:rsidRPr="00D259FB" w:rsidRDefault="005F69F5" w:rsidP="005F69F5">
      <w:pPr>
        <w:pStyle w:val="Rubrik3"/>
        <w:rPr>
          <w:rFonts w:cs="Arial"/>
          <w:sz w:val="20"/>
          <w:szCs w:val="20"/>
        </w:rPr>
      </w:pPr>
      <w:bookmarkStart w:id="145" w:name="_Toc289356256"/>
      <w:bookmarkStart w:id="146" w:name="_Toc311710822"/>
      <w:bookmarkStart w:id="147" w:name="_Toc123038373"/>
      <w:bookmarkStart w:id="148" w:name="_Toc125990658"/>
      <w:r w:rsidRPr="00D259FB">
        <w:rPr>
          <w:rFonts w:cs="Arial"/>
          <w:sz w:val="20"/>
          <w:szCs w:val="20"/>
        </w:rPr>
        <w:t>§ 25 Revisorer</w:t>
      </w:r>
      <w:bookmarkEnd w:id="145"/>
      <w:bookmarkEnd w:id="146"/>
      <w:bookmarkEnd w:id="147"/>
      <w:bookmarkEnd w:id="148"/>
    </w:p>
    <w:p w14:paraId="435CD150" w14:textId="77777777" w:rsidR="005F69F5" w:rsidRPr="00D259FB" w:rsidRDefault="005F69F5" w:rsidP="001C1C98">
      <w:pPr>
        <w:ind w:right="170" w:firstLine="170"/>
        <w:rPr>
          <w:rFonts w:ascii="Arial" w:hAnsi="Arial" w:cs="Arial"/>
          <w:sz w:val="20"/>
          <w:szCs w:val="20"/>
        </w:rPr>
      </w:pPr>
      <w:r w:rsidRPr="00D259FB">
        <w:rPr>
          <w:rFonts w:ascii="Arial" w:hAnsi="Arial" w:cs="Arial"/>
          <w:sz w:val="20"/>
          <w:szCs w:val="20"/>
        </w:rPr>
        <w:t>Revisorerna ska till antalet vara lägst två och högst tre, samt högst en suppleant. Av dessa utses alltid en revisor av HSB Riksförbund, övriga väljs av föreningsstämman. Mandattiden är ett år.</w:t>
      </w:r>
    </w:p>
    <w:p w14:paraId="5AD6BCB5"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Revisorerna ska bedriva sitt arbete så att revisionen är avslutad och revisionsberättelsen lämnad senast tre veckor före föreningsstämman. Styrelsen ska lämna skriftlig förklaring till ordinarie föreningsstämma över gjorda anmärkningar i revisionsberättelsen.</w:t>
      </w:r>
      <w:bookmarkStart w:id="149" w:name="_Toc289356257"/>
      <w:bookmarkStart w:id="150" w:name="_Toc311710823"/>
    </w:p>
    <w:p w14:paraId="7B125300" w14:textId="76BC9450" w:rsidR="005F69F5" w:rsidRPr="00D259FB" w:rsidRDefault="005F69F5" w:rsidP="005F69F5">
      <w:pPr>
        <w:pStyle w:val="Rubrik3"/>
        <w:rPr>
          <w:rFonts w:cs="Arial"/>
          <w:sz w:val="20"/>
          <w:szCs w:val="20"/>
        </w:rPr>
      </w:pPr>
      <w:bookmarkStart w:id="151" w:name="_Toc123038374"/>
      <w:bookmarkStart w:id="152" w:name="_Toc125990659"/>
      <w:r w:rsidRPr="00D259FB">
        <w:rPr>
          <w:rFonts w:cs="Arial"/>
          <w:sz w:val="20"/>
          <w:szCs w:val="20"/>
        </w:rPr>
        <w:t>§ 26 Valberedning</w:t>
      </w:r>
      <w:bookmarkEnd w:id="149"/>
      <w:bookmarkEnd w:id="150"/>
      <w:bookmarkEnd w:id="151"/>
      <w:bookmarkEnd w:id="152"/>
    </w:p>
    <w:p w14:paraId="743273B8" w14:textId="77777777" w:rsidR="005F69F5" w:rsidRPr="00D259FB" w:rsidRDefault="005F69F5" w:rsidP="001C1C98">
      <w:pPr>
        <w:ind w:right="170" w:firstLine="170"/>
        <w:rPr>
          <w:rFonts w:ascii="Arial" w:hAnsi="Arial" w:cs="Arial"/>
          <w:sz w:val="20"/>
          <w:szCs w:val="20"/>
        </w:rPr>
      </w:pPr>
      <w:r w:rsidRPr="00D259FB">
        <w:rPr>
          <w:rFonts w:ascii="Arial" w:hAnsi="Arial" w:cs="Arial"/>
          <w:sz w:val="20"/>
          <w:szCs w:val="20"/>
        </w:rPr>
        <w:t xml:space="preserve">Vid ordinarie föreningsstämma väljs valberedning. </w:t>
      </w:r>
    </w:p>
    <w:p w14:paraId="4E8E4BBC"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Mandattiden är ett år. Valberedningen ska bestå av lägst två ledamöter. En ledamot utses av föreningsstämman till ordförande i valberedningen.</w:t>
      </w:r>
    </w:p>
    <w:p w14:paraId="43FC48BC"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Valberedningen bereder och föreslår personer till de förtroendeuppdrag som föreningsstämman ska tillsätta.</w:t>
      </w:r>
    </w:p>
    <w:p w14:paraId="407F1B2E"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Valberedningen ska till föreningsstämman lämna förslag på arvode och föreslå principer för andra </w:t>
      </w:r>
      <w:r w:rsidRPr="00D259FB">
        <w:rPr>
          <w:rFonts w:ascii="Arial" w:hAnsi="Arial" w:cs="Arial"/>
          <w:sz w:val="20"/>
          <w:szCs w:val="20"/>
        </w:rPr>
        <w:t>ekonomiska ersättningar för styrelsens ledamöter och revisorer.</w:t>
      </w:r>
    </w:p>
    <w:p w14:paraId="6742871B" w14:textId="77777777" w:rsidR="005F69F5" w:rsidRPr="00D259FB" w:rsidRDefault="005F69F5" w:rsidP="005F69F5">
      <w:pPr>
        <w:ind w:right="170" w:firstLine="170"/>
        <w:rPr>
          <w:rFonts w:ascii="Arial" w:hAnsi="Arial" w:cs="Arial"/>
          <w:sz w:val="20"/>
          <w:szCs w:val="20"/>
        </w:rPr>
      </w:pPr>
    </w:p>
    <w:p w14:paraId="7E45F703" w14:textId="77777777" w:rsidR="005F69F5" w:rsidRPr="00D259FB" w:rsidRDefault="005F69F5" w:rsidP="005F69F5">
      <w:pPr>
        <w:ind w:right="170" w:firstLine="170"/>
        <w:rPr>
          <w:rFonts w:ascii="Arial" w:hAnsi="Arial" w:cs="Arial"/>
          <w:sz w:val="20"/>
          <w:szCs w:val="20"/>
        </w:rPr>
      </w:pPr>
    </w:p>
    <w:p w14:paraId="5D2236FB" w14:textId="25BFB8E6" w:rsidR="005F69F5" w:rsidRPr="00341E15" w:rsidRDefault="005F69F5" w:rsidP="005F69F5">
      <w:pPr>
        <w:pStyle w:val="Rubrik1"/>
        <w:rPr>
          <w:rFonts w:cs="Arial"/>
          <w:sz w:val="24"/>
          <w:szCs w:val="24"/>
        </w:rPr>
      </w:pPr>
      <w:bookmarkStart w:id="153" w:name="_Toc289356258"/>
      <w:bookmarkStart w:id="154" w:name="_Toc311710824"/>
      <w:bookmarkStart w:id="155" w:name="_Toc123038375"/>
      <w:bookmarkStart w:id="156" w:name="_Toc125990660"/>
      <w:r w:rsidRPr="00341E15">
        <w:rPr>
          <w:rFonts w:cs="Arial"/>
          <w:sz w:val="24"/>
          <w:szCs w:val="24"/>
        </w:rPr>
        <w:t>FONDERING OCH UNDERHÅLL</w:t>
      </w:r>
      <w:bookmarkEnd w:id="153"/>
      <w:bookmarkEnd w:id="154"/>
      <w:bookmarkEnd w:id="155"/>
      <w:bookmarkEnd w:id="156"/>
    </w:p>
    <w:p w14:paraId="0B364E32" w14:textId="77777777" w:rsidR="000824EB" w:rsidRDefault="00C54EEF" w:rsidP="005F69F5">
      <w:pPr>
        <w:pStyle w:val="Rubrik3"/>
        <w:rPr>
          <w:rFonts w:cs="Arial"/>
          <w:sz w:val="20"/>
          <w:szCs w:val="20"/>
        </w:rPr>
      </w:pPr>
      <w:bookmarkStart w:id="157" w:name="_Toc125990661"/>
      <w:bookmarkStart w:id="158" w:name="_Toc311710826"/>
      <w:bookmarkStart w:id="159" w:name="_Toc123038377"/>
      <w:r>
        <w:rPr>
          <w:rFonts w:cs="Arial"/>
          <w:sz w:val="20"/>
          <w:szCs w:val="20"/>
        </w:rPr>
        <w:t>§27 Fonder</w:t>
      </w:r>
      <w:bookmarkEnd w:id="157"/>
      <w:r>
        <w:rPr>
          <w:rFonts w:cs="Arial"/>
          <w:sz w:val="20"/>
          <w:szCs w:val="20"/>
        </w:rPr>
        <w:t xml:space="preserve">                                            </w:t>
      </w:r>
    </w:p>
    <w:p w14:paraId="2AB81FF3" w14:textId="7CF9837D" w:rsidR="005F69F5" w:rsidRPr="00D259FB" w:rsidRDefault="005F69F5" w:rsidP="005F69F5">
      <w:pPr>
        <w:pStyle w:val="Rubrik3"/>
        <w:rPr>
          <w:rFonts w:cs="Arial"/>
          <w:sz w:val="20"/>
          <w:szCs w:val="20"/>
        </w:rPr>
      </w:pPr>
      <w:bookmarkStart w:id="160" w:name="_Toc125990662"/>
      <w:r w:rsidRPr="00D259FB">
        <w:rPr>
          <w:rFonts w:cs="Arial"/>
          <w:sz w:val="20"/>
          <w:szCs w:val="20"/>
        </w:rPr>
        <w:t>Yttre fond</w:t>
      </w:r>
      <w:bookmarkEnd w:id="158"/>
      <w:bookmarkEnd w:id="159"/>
      <w:bookmarkEnd w:id="160"/>
    </w:p>
    <w:p w14:paraId="1E8B6207" w14:textId="77777777" w:rsidR="00F04154" w:rsidRPr="00F04154" w:rsidRDefault="00F04154" w:rsidP="001C1C98">
      <w:pPr>
        <w:ind w:right="170" w:firstLine="170"/>
        <w:rPr>
          <w:rFonts w:ascii="Arial" w:hAnsi="Arial" w:cs="Arial"/>
          <w:sz w:val="20"/>
          <w:szCs w:val="20"/>
        </w:rPr>
      </w:pPr>
      <w:bookmarkStart w:id="161" w:name="_Toc311710827"/>
      <w:bookmarkStart w:id="162" w:name="_Toc123038378"/>
      <w:r w:rsidRPr="00F04154">
        <w:rPr>
          <w:rFonts w:ascii="Arial" w:hAnsi="Arial" w:cs="Arial"/>
          <w:sz w:val="20"/>
          <w:szCs w:val="20"/>
        </w:rPr>
        <w:t>Bostadsrättsföreningen ska ha fond för yttre underhåll.</w:t>
      </w:r>
    </w:p>
    <w:p w14:paraId="643C6AF3" w14:textId="77777777" w:rsidR="00F04154" w:rsidRPr="00F04154" w:rsidRDefault="00F04154" w:rsidP="00F04154">
      <w:pPr>
        <w:ind w:right="170" w:firstLine="170"/>
        <w:rPr>
          <w:rFonts w:ascii="Arial" w:hAnsi="Arial" w:cs="Arial"/>
          <w:sz w:val="20"/>
          <w:szCs w:val="20"/>
        </w:rPr>
      </w:pPr>
      <w:r w:rsidRPr="00F04154">
        <w:rPr>
          <w:rFonts w:ascii="Arial" w:hAnsi="Arial" w:cs="Arial"/>
          <w:sz w:val="20"/>
          <w:szCs w:val="20"/>
        </w:rPr>
        <w:t>Styrelsen ska i enlighet med upprättad underhållsplan reservera respektive ta i anspråk medel för yttre underhåll.</w:t>
      </w:r>
    </w:p>
    <w:p w14:paraId="59DCD0F0" w14:textId="77777777" w:rsidR="00855020" w:rsidRDefault="00855020" w:rsidP="00855020">
      <w:pPr>
        <w:ind w:right="170"/>
        <w:rPr>
          <w:rFonts w:ascii="Arial" w:eastAsiaTheme="majorEastAsia" w:hAnsi="Arial" w:cs="Arial"/>
          <w:b/>
          <w:bCs/>
          <w:color w:val="003366" w:themeColor="text2"/>
          <w:sz w:val="20"/>
          <w:szCs w:val="20"/>
          <w:lang w:eastAsia="en-US"/>
        </w:rPr>
      </w:pPr>
    </w:p>
    <w:p w14:paraId="024199CA" w14:textId="0CAC133B" w:rsidR="005F69F5" w:rsidRPr="00997486" w:rsidRDefault="005F69F5" w:rsidP="00997486">
      <w:pPr>
        <w:ind w:right="170"/>
        <w:rPr>
          <w:rFonts w:ascii="Arial" w:hAnsi="Arial" w:cs="Arial"/>
          <w:b/>
          <w:color w:val="003366" w:themeColor="text2"/>
          <w:sz w:val="20"/>
          <w:szCs w:val="20"/>
        </w:rPr>
      </w:pPr>
      <w:bookmarkStart w:id="163" w:name="_Toc289356260"/>
      <w:bookmarkStart w:id="164" w:name="_Toc311710828"/>
      <w:bookmarkStart w:id="165" w:name="_Toc123038379"/>
      <w:bookmarkStart w:id="166" w:name="_Toc125990664"/>
      <w:bookmarkEnd w:id="161"/>
      <w:bookmarkEnd w:id="162"/>
      <w:r w:rsidRPr="00997486">
        <w:rPr>
          <w:rFonts w:ascii="Arial" w:hAnsi="Arial" w:cs="Arial"/>
          <w:b/>
          <w:color w:val="003366" w:themeColor="text2"/>
          <w:sz w:val="20"/>
          <w:szCs w:val="20"/>
        </w:rPr>
        <w:t>§ 28 Underhållsplan</w:t>
      </w:r>
      <w:bookmarkEnd w:id="163"/>
      <w:bookmarkEnd w:id="164"/>
      <w:bookmarkEnd w:id="165"/>
      <w:bookmarkEnd w:id="166"/>
    </w:p>
    <w:p w14:paraId="366EB2D2" w14:textId="77777777" w:rsidR="005F69F5" w:rsidRPr="00D259FB" w:rsidRDefault="005F69F5" w:rsidP="00D20083">
      <w:pPr>
        <w:ind w:right="170"/>
        <w:rPr>
          <w:rFonts w:ascii="Arial" w:hAnsi="Arial" w:cs="Arial"/>
          <w:sz w:val="20"/>
          <w:szCs w:val="20"/>
        </w:rPr>
      </w:pPr>
      <w:r w:rsidRPr="00D259FB">
        <w:rPr>
          <w:rFonts w:ascii="Arial" w:hAnsi="Arial" w:cs="Arial"/>
          <w:sz w:val="20"/>
          <w:szCs w:val="20"/>
        </w:rPr>
        <w:t xml:space="preserve">Styrelsen ska </w:t>
      </w:r>
    </w:p>
    <w:p w14:paraId="4FCEE845" w14:textId="77777777" w:rsidR="005F69F5" w:rsidRPr="00D259FB" w:rsidRDefault="005F69F5" w:rsidP="00CD49B8">
      <w:pPr>
        <w:pStyle w:val="Frgadlista-dekorfrg11"/>
        <w:numPr>
          <w:ilvl w:val="0"/>
          <w:numId w:val="26"/>
        </w:numPr>
        <w:ind w:right="170"/>
        <w:rPr>
          <w:rFonts w:ascii="Arial" w:hAnsi="Arial" w:cs="Arial"/>
          <w:sz w:val="20"/>
          <w:szCs w:val="20"/>
        </w:rPr>
      </w:pPr>
      <w:r w:rsidRPr="00D259FB">
        <w:rPr>
          <w:rFonts w:ascii="Arial" w:hAnsi="Arial" w:cs="Arial"/>
          <w:sz w:val="20"/>
          <w:szCs w:val="20"/>
        </w:rPr>
        <w:t xml:space="preserve">upprätta en underhållsplan för genomförande av underhåll av bostadsrättsföreningens fastighet, </w:t>
      </w:r>
    </w:p>
    <w:p w14:paraId="4FB191EE" w14:textId="77777777" w:rsidR="005F69F5" w:rsidRPr="00D259FB" w:rsidRDefault="005F69F5" w:rsidP="005F69F5">
      <w:pPr>
        <w:pStyle w:val="Frgadlista-dekorfrg11"/>
        <w:numPr>
          <w:ilvl w:val="0"/>
          <w:numId w:val="26"/>
        </w:numPr>
        <w:ind w:right="170"/>
        <w:rPr>
          <w:rFonts w:ascii="Arial" w:hAnsi="Arial" w:cs="Arial"/>
          <w:sz w:val="20"/>
          <w:szCs w:val="20"/>
        </w:rPr>
      </w:pPr>
      <w:r w:rsidRPr="00D259FB">
        <w:rPr>
          <w:rFonts w:ascii="Arial" w:hAnsi="Arial" w:cs="Arial"/>
          <w:sz w:val="20"/>
          <w:szCs w:val="20"/>
        </w:rPr>
        <w:t xml:space="preserve">årligen budgetera för att säkerställa att tillräckliga medel finns för underhåll av bostadsrättsföreningens fastighet, </w:t>
      </w:r>
    </w:p>
    <w:p w14:paraId="6A3842C2" w14:textId="77777777" w:rsidR="005F69F5" w:rsidRPr="00D259FB" w:rsidRDefault="005F69F5" w:rsidP="005F69F5">
      <w:pPr>
        <w:pStyle w:val="Frgadlista-dekorfrg11"/>
        <w:numPr>
          <w:ilvl w:val="0"/>
          <w:numId w:val="26"/>
        </w:numPr>
        <w:ind w:right="170"/>
        <w:rPr>
          <w:rFonts w:ascii="Arial" w:hAnsi="Arial" w:cs="Arial"/>
          <w:sz w:val="20"/>
          <w:szCs w:val="20"/>
        </w:rPr>
      </w:pPr>
      <w:r w:rsidRPr="00D259FB">
        <w:rPr>
          <w:rFonts w:ascii="Arial" w:hAnsi="Arial" w:cs="Arial"/>
          <w:sz w:val="20"/>
          <w:szCs w:val="20"/>
        </w:rPr>
        <w:t>se till att bostadsrättsföreningens egendom besiktigas i lämplig omfattning och i enlighet med bostadsrättsföreningens underhållsplan, samt</w:t>
      </w:r>
    </w:p>
    <w:p w14:paraId="0B65EA84" w14:textId="77777777" w:rsidR="005F69F5" w:rsidRPr="00D259FB" w:rsidRDefault="005F69F5" w:rsidP="005F69F5">
      <w:pPr>
        <w:pStyle w:val="Frgadlista-dekorfrg11"/>
        <w:numPr>
          <w:ilvl w:val="0"/>
          <w:numId w:val="26"/>
        </w:numPr>
        <w:ind w:right="170"/>
        <w:rPr>
          <w:rFonts w:ascii="Arial" w:hAnsi="Arial" w:cs="Arial"/>
          <w:sz w:val="20"/>
          <w:szCs w:val="20"/>
        </w:rPr>
      </w:pPr>
      <w:r w:rsidRPr="00D259FB">
        <w:rPr>
          <w:rFonts w:ascii="Arial" w:hAnsi="Arial" w:cs="Arial"/>
          <w:sz w:val="20"/>
          <w:szCs w:val="20"/>
        </w:rPr>
        <w:t>regelbundet uppdatera underhållsplanen.</w:t>
      </w:r>
    </w:p>
    <w:p w14:paraId="5FE27BDB" w14:textId="7FF0C5DC" w:rsidR="005F69F5" w:rsidRPr="00D259FB" w:rsidRDefault="00024962" w:rsidP="007B5A95">
      <w:pPr>
        <w:pStyle w:val="Rubrik3"/>
        <w:spacing w:before="0"/>
        <w:rPr>
          <w:rFonts w:cs="Arial"/>
          <w:sz w:val="20"/>
          <w:szCs w:val="20"/>
        </w:rPr>
      </w:pPr>
      <w:bookmarkStart w:id="167" w:name="_Toc289356261"/>
      <w:bookmarkStart w:id="168" w:name="_Toc311710829"/>
      <w:r w:rsidRPr="00D259FB">
        <w:rPr>
          <w:rFonts w:cs="Arial"/>
          <w:sz w:val="20"/>
          <w:szCs w:val="20"/>
        </w:rPr>
        <w:br/>
      </w:r>
      <w:bookmarkStart w:id="169" w:name="_Toc123038380"/>
      <w:bookmarkStart w:id="170" w:name="_Toc125990665"/>
      <w:r w:rsidR="005F69F5" w:rsidRPr="00D259FB">
        <w:rPr>
          <w:rFonts w:cs="Arial"/>
          <w:sz w:val="20"/>
          <w:szCs w:val="20"/>
        </w:rPr>
        <w:t xml:space="preserve">§ 29 </w:t>
      </w:r>
      <w:bookmarkEnd w:id="167"/>
      <w:bookmarkEnd w:id="168"/>
      <w:r w:rsidR="005F69F5" w:rsidRPr="00D259FB">
        <w:rPr>
          <w:rFonts w:cs="Arial"/>
          <w:sz w:val="20"/>
          <w:szCs w:val="20"/>
        </w:rPr>
        <w:t>Vinst eller förlust</w:t>
      </w:r>
      <w:bookmarkEnd w:id="169"/>
      <w:bookmarkEnd w:id="170"/>
    </w:p>
    <w:p w14:paraId="048E8E8B" w14:textId="77777777" w:rsidR="005F69F5" w:rsidRPr="00D259FB" w:rsidRDefault="005F69F5" w:rsidP="001C1C98">
      <w:pPr>
        <w:ind w:right="170" w:firstLine="170"/>
        <w:rPr>
          <w:rFonts w:ascii="Arial" w:hAnsi="Arial" w:cs="Arial"/>
          <w:sz w:val="20"/>
          <w:szCs w:val="20"/>
        </w:rPr>
      </w:pPr>
      <w:r w:rsidRPr="00D259FB">
        <w:rPr>
          <w:rFonts w:ascii="Arial" w:hAnsi="Arial" w:cs="Arial"/>
          <w:sz w:val="20"/>
          <w:szCs w:val="20"/>
        </w:rPr>
        <w:t>Den vinst eller förlust som kan uppstå på bostadsrättsföreningens verksamhet ska, efter underhållsfondering, balanseras i ny räkning.</w:t>
      </w:r>
    </w:p>
    <w:p w14:paraId="6BFF0A7D"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 Om verksamhetens resultat innebär en förlust ska bostadsrättsföreningen också lämna en upplysning om vad förlusten innebär för bostadsrättsföreningens möjlighet att finansiera sina framtida ekonomiska åtaganden.</w:t>
      </w:r>
    </w:p>
    <w:p w14:paraId="32424CC1" w14:textId="77777777" w:rsidR="005F69F5" w:rsidRPr="00D259FB" w:rsidRDefault="005F69F5" w:rsidP="005F69F5">
      <w:pPr>
        <w:ind w:right="170" w:firstLine="170"/>
        <w:rPr>
          <w:rFonts w:ascii="Arial" w:hAnsi="Arial" w:cs="Arial"/>
          <w:sz w:val="20"/>
          <w:szCs w:val="20"/>
        </w:rPr>
      </w:pPr>
    </w:p>
    <w:p w14:paraId="34875EF5" w14:textId="77777777" w:rsidR="005F69F5" w:rsidRPr="00D259FB" w:rsidRDefault="005F69F5" w:rsidP="005F69F5">
      <w:pPr>
        <w:ind w:right="170" w:firstLine="170"/>
        <w:rPr>
          <w:rFonts w:ascii="Arial" w:hAnsi="Arial" w:cs="Arial"/>
          <w:sz w:val="20"/>
          <w:szCs w:val="20"/>
        </w:rPr>
      </w:pPr>
    </w:p>
    <w:p w14:paraId="4852A47C" w14:textId="42771D1B" w:rsidR="005F69F5" w:rsidRPr="00341E15" w:rsidRDefault="005F69F5" w:rsidP="005F69F5">
      <w:pPr>
        <w:pStyle w:val="Rubrik1"/>
        <w:rPr>
          <w:rFonts w:cs="Arial"/>
          <w:sz w:val="24"/>
          <w:szCs w:val="24"/>
        </w:rPr>
      </w:pPr>
      <w:bookmarkStart w:id="171" w:name="_Toc289356262"/>
      <w:bookmarkStart w:id="172" w:name="_Toc311710830"/>
      <w:bookmarkStart w:id="173" w:name="_Toc123038381"/>
      <w:bookmarkStart w:id="174" w:name="_Toc125990666"/>
      <w:r w:rsidRPr="00341E15">
        <w:rPr>
          <w:rFonts w:cs="Arial"/>
          <w:sz w:val="24"/>
          <w:szCs w:val="24"/>
        </w:rPr>
        <w:lastRenderedPageBreak/>
        <w:t>BOSTADSRÄTTSFRÅGOR</w:t>
      </w:r>
      <w:bookmarkEnd w:id="171"/>
      <w:bookmarkEnd w:id="172"/>
      <w:bookmarkEnd w:id="173"/>
      <w:bookmarkEnd w:id="174"/>
    </w:p>
    <w:p w14:paraId="257D0DD4" w14:textId="77777777" w:rsidR="005F69F5" w:rsidRPr="00D259FB" w:rsidRDefault="005F69F5" w:rsidP="005F69F5">
      <w:pPr>
        <w:pStyle w:val="Rubrik3"/>
        <w:rPr>
          <w:rFonts w:cs="Arial"/>
          <w:sz w:val="20"/>
          <w:szCs w:val="20"/>
        </w:rPr>
      </w:pPr>
      <w:bookmarkStart w:id="175" w:name="_Toc289356263"/>
      <w:bookmarkStart w:id="176" w:name="_Toc311710831"/>
      <w:bookmarkStart w:id="177" w:name="_Toc123038382"/>
      <w:bookmarkStart w:id="178" w:name="_Toc125990667"/>
      <w:r w:rsidRPr="00D259FB">
        <w:rPr>
          <w:rFonts w:cs="Arial"/>
          <w:sz w:val="20"/>
          <w:szCs w:val="20"/>
        </w:rPr>
        <w:t>§ 30 Utdrag ur lägenhetsförteckning</w:t>
      </w:r>
      <w:bookmarkEnd w:id="175"/>
      <w:bookmarkEnd w:id="176"/>
      <w:bookmarkEnd w:id="177"/>
      <w:bookmarkEnd w:id="178"/>
    </w:p>
    <w:p w14:paraId="0AA2CC25" w14:textId="1A883D25" w:rsidR="005F69F5" w:rsidRPr="00D259FB" w:rsidRDefault="004F2B36" w:rsidP="004F2B36">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 xml:space="preserve">Bostadsrättshavare har rätt att få utdrag ur lägenhetsförteckningen beträffande sin bostadsrätt. Utdraget ska ange:  </w:t>
      </w:r>
    </w:p>
    <w:p w14:paraId="227E5FA4" w14:textId="77777777" w:rsidR="005F69F5" w:rsidRPr="00D259FB" w:rsidRDefault="005F69F5" w:rsidP="005F69F5">
      <w:pPr>
        <w:ind w:right="170" w:firstLine="170"/>
        <w:rPr>
          <w:rFonts w:ascii="Arial" w:hAnsi="Arial" w:cs="Arial"/>
          <w:sz w:val="20"/>
          <w:szCs w:val="20"/>
        </w:rPr>
      </w:pPr>
    </w:p>
    <w:p w14:paraId="6527D2E5" w14:textId="77777777" w:rsidR="005F69F5" w:rsidRPr="00D259FB" w:rsidRDefault="005F69F5" w:rsidP="005F69F5">
      <w:pPr>
        <w:pStyle w:val="Frgadlista-dekorfrg11"/>
        <w:numPr>
          <w:ilvl w:val="0"/>
          <w:numId w:val="23"/>
        </w:numPr>
        <w:ind w:right="170"/>
        <w:rPr>
          <w:rFonts w:ascii="Arial" w:hAnsi="Arial" w:cs="Arial"/>
          <w:sz w:val="20"/>
          <w:szCs w:val="20"/>
        </w:rPr>
      </w:pPr>
      <w:r w:rsidRPr="00D259FB">
        <w:rPr>
          <w:rFonts w:ascii="Arial" w:hAnsi="Arial" w:cs="Arial"/>
          <w:sz w:val="20"/>
          <w:szCs w:val="20"/>
        </w:rPr>
        <w:t xml:space="preserve">lägenhetens beteckning, belägenhet, rumsantal och övriga utrymmen, </w:t>
      </w:r>
    </w:p>
    <w:p w14:paraId="43D27D7F" w14:textId="77777777" w:rsidR="005F69F5" w:rsidRPr="00D259FB" w:rsidRDefault="005F69F5" w:rsidP="005F69F5">
      <w:pPr>
        <w:pStyle w:val="Frgadlista-dekorfrg11"/>
        <w:numPr>
          <w:ilvl w:val="0"/>
          <w:numId w:val="23"/>
        </w:numPr>
        <w:ind w:right="170"/>
        <w:rPr>
          <w:rFonts w:ascii="Arial" w:hAnsi="Arial" w:cs="Arial"/>
          <w:sz w:val="20"/>
          <w:szCs w:val="20"/>
        </w:rPr>
      </w:pPr>
      <w:r w:rsidRPr="00D259FB">
        <w:rPr>
          <w:rFonts w:ascii="Arial" w:hAnsi="Arial" w:cs="Arial"/>
          <w:sz w:val="20"/>
          <w:szCs w:val="20"/>
        </w:rPr>
        <w:t xml:space="preserve">dagen för Bolagsverkets registrering av den ekonomiska plan som ligger till grund för upplåtelsen, </w:t>
      </w:r>
    </w:p>
    <w:p w14:paraId="7D2556F6" w14:textId="77777777" w:rsidR="005F69F5" w:rsidRPr="00D259FB" w:rsidRDefault="005F69F5" w:rsidP="005F69F5">
      <w:pPr>
        <w:pStyle w:val="Frgadlista-dekorfrg11"/>
        <w:numPr>
          <w:ilvl w:val="0"/>
          <w:numId w:val="23"/>
        </w:numPr>
        <w:ind w:right="170"/>
        <w:rPr>
          <w:rFonts w:ascii="Arial" w:hAnsi="Arial" w:cs="Arial"/>
          <w:sz w:val="20"/>
          <w:szCs w:val="20"/>
        </w:rPr>
      </w:pPr>
      <w:r w:rsidRPr="00D259FB">
        <w:rPr>
          <w:rFonts w:ascii="Arial" w:hAnsi="Arial" w:cs="Arial"/>
          <w:sz w:val="20"/>
          <w:szCs w:val="20"/>
        </w:rPr>
        <w:t xml:space="preserve">bostadsrättshavarens namn, </w:t>
      </w:r>
    </w:p>
    <w:p w14:paraId="1C8615CD" w14:textId="77777777" w:rsidR="005F69F5" w:rsidRPr="00D259FB" w:rsidRDefault="005F69F5" w:rsidP="005F69F5">
      <w:pPr>
        <w:pStyle w:val="Frgadlista-dekorfrg11"/>
        <w:numPr>
          <w:ilvl w:val="0"/>
          <w:numId w:val="23"/>
        </w:numPr>
        <w:ind w:right="170"/>
        <w:rPr>
          <w:rFonts w:ascii="Arial" w:hAnsi="Arial" w:cs="Arial"/>
          <w:sz w:val="20"/>
          <w:szCs w:val="20"/>
        </w:rPr>
      </w:pPr>
      <w:r w:rsidRPr="00D259FB">
        <w:rPr>
          <w:rFonts w:ascii="Arial" w:hAnsi="Arial" w:cs="Arial"/>
          <w:sz w:val="20"/>
          <w:szCs w:val="20"/>
        </w:rPr>
        <w:t xml:space="preserve">insatsen för bostadsrätten, </w:t>
      </w:r>
    </w:p>
    <w:p w14:paraId="5EFF2BD1" w14:textId="77777777" w:rsidR="005F69F5" w:rsidRPr="00D259FB" w:rsidRDefault="005F69F5" w:rsidP="005F69F5">
      <w:pPr>
        <w:pStyle w:val="Frgadlista-dekorfrg11"/>
        <w:numPr>
          <w:ilvl w:val="0"/>
          <w:numId w:val="23"/>
        </w:numPr>
        <w:ind w:right="170"/>
        <w:rPr>
          <w:rFonts w:ascii="Arial" w:hAnsi="Arial" w:cs="Arial"/>
          <w:sz w:val="20"/>
          <w:szCs w:val="20"/>
        </w:rPr>
      </w:pPr>
      <w:r w:rsidRPr="00D259FB">
        <w:rPr>
          <w:rFonts w:ascii="Arial" w:hAnsi="Arial" w:cs="Arial"/>
          <w:sz w:val="20"/>
          <w:szCs w:val="20"/>
        </w:rPr>
        <w:t xml:space="preserve">vad som finns antecknat rörande pantsättning av bostadsrätten, samt </w:t>
      </w:r>
    </w:p>
    <w:p w14:paraId="7E40E2AA" w14:textId="77777777" w:rsidR="005F69F5" w:rsidRPr="00D259FB" w:rsidRDefault="005F69F5" w:rsidP="005F69F5">
      <w:pPr>
        <w:pStyle w:val="Frgadlista-dekorfrg11"/>
        <w:numPr>
          <w:ilvl w:val="0"/>
          <w:numId w:val="23"/>
        </w:numPr>
        <w:ind w:right="170"/>
        <w:rPr>
          <w:rFonts w:ascii="Arial" w:hAnsi="Arial" w:cs="Arial"/>
          <w:sz w:val="20"/>
          <w:szCs w:val="20"/>
        </w:rPr>
      </w:pPr>
      <w:r w:rsidRPr="00D259FB">
        <w:rPr>
          <w:rFonts w:ascii="Arial" w:hAnsi="Arial" w:cs="Arial"/>
          <w:sz w:val="20"/>
          <w:szCs w:val="20"/>
        </w:rPr>
        <w:t xml:space="preserve">datum för utfärdandet. </w:t>
      </w:r>
    </w:p>
    <w:p w14:paraId="1A44899F" w14:textId="77777777" w:rsidR="005F69F5" w:rsidRPr="00D259FB" w:rsidRDefault="005F69F5" w:rsidP="005F69F5">
      <w:pPr>
        <w:pStyle w:val="Rubrik3"/>
        <w:rPr>
          <w:rFonts w:cs="Arial"/>
          <w:sz w:val="20"/>
          <w:szCs w:val="20"/>
        </w:rPr>
      </w:pPr>
      <w:bookmarkStart w:id="179" w:name="_Toc289356264"/>
      <w:bookmarkStart w:id="180" w:name="_Toc311710832"/>
      <w:bookmarkStart w:id="181" w:name="_Toc123038383"/>
      <w:bookmarkStart w:id="182" w:name="_Toc125990668"/>
      <w:r w:rsidRPr="00D259FB">
        <w:rPr>
          <w:rFonts w:cs="Arial"/>
          <w:sz w:val="20"/>
          <w:szCs w:val="20"/>
        </w:rPr>
        <w:t>§ 31 Bostadsrättshavarens ansvar</w:t>
      </w:r>
      <w:bookmarkEnd w:id="179"/>
      <w:bookmarkEnd w:id="180"/>
      <w:bookmarkEnd w:id="181"/>
      <w:bookmarkEnd w:id="182"/>
    </w:p>
    <w:p w14:paraId="578121FB" w14:textId="77777777" w:rsidR="005F69F5" w:rsidRPr="00D259FB" w:rsidRDefault="005F69F5" w:rsidP="001C1C98">
      <w:pPr>
        <w:ind w:right="170" w:firstLine="170"/>
        <w:rPr>
          <w:rFonts w:ascii="Arial" w:hAnsi="Arial" w:cs="Arial"/>
          <w:sz w:val="20"/>
          <w:szCs w:val="20"/>
        </w:rPr>
      </w:pPr>
      <w:r w:rsidRPr="00D259FB">
        <w:rPr>
          <w:rFonts w:ascii="Arial" w:hAnsi="Arial" w:cs="Arial"/>
          <w:sz w:val="20"/>
          <w:szCs w:val="20"/>
        </w:rPr>
        <w:t xml:space="preserve">Bostadsrättshavaren ska på egen bekostnad hålla lägenheten i gott skick. Det innebär att bostadsrättshavaren ansvarar för att såväl underhålla som reparera lägenheten och att bekosta åtgärderna. Detta gäller även mark, förråd, garage eller andra lägenhetskomplement som ingår i bostadsrättsupplåtelsen.  </w:t>
      </w:r>
    </w:p>
    <w:p w14:paraId="10017D51"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 </w:t>
      </w:r>
    </w:p>
    <w:p w14:paraId="24314BD1" w14:textId="7AC06602"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Bostadsrättshavaren är skyldig att följa de anvisningar som bostadsrättsföreningen lämnar. För vissa åtgärder i lägenheten krävs styrelsens tillstånd enligt § 37. De åtgärder bostadsrättshavaren vidtar i lägenheten ska alltid utföras fackmässigt.</w:t>
      </w:r>
    </w:p>
    <w:p w14:paraId="12365E08" w14:textId="658A9C93" w:rsidR="005F69F5" w:rsidRPr="00D259FB" w:rsidRDefault="005F69F5" w:rsidP="005F69F5">
      <w:pPr>
        <w:pStyle w:val="Rubrik3"/>
        <w:rPr>
          <w:rFonts w:cs="Arial"/>
          <w:sz w:val="20"/>
          <w:szCs w:val="20"/>
        </w:rPr>
      </w:pPr>
      <w:bookmarkStart w:id="183" w:name="_Toc311710833"/>
      <w:bookmarkStart w:id="184" w:name="_Toc123038384"/>
      <w:bookmarkStart w:id="185" w:name="_Toc125990669"/>
      <w:r w:rsidRPr="00D259FB">
        <w:rPr>
          <w:rFonts w:cs="Arial"/>
          <w:sz w:val="20"/>
          <w:szCs w:val="20"/>
        </w:rPr>
        <w:t>Till lägenheten hör bland annat:</w:t>
      </w:r>
      <w:bookmarkEnd w:id="183"/>
      <w:bookmarkEnd w:id="184"/>
      <w:bookmarkEnd w:id="185"/>
    </w:p>
    <w:p w14:paraId="10DAC35B" w14:textId="1632EF72" w:rsidR="005F69F5" w:rsidRPr="00D259FB" w:rsidRDefault="004F2B36" w:rsidP="005F69F5">
      <w:pPr>
        <w:pStyle w:val="Frgadlista-dekorfrg11"/>
        <w:numPr>
          <w:ilvl w:val="0"/>
          <w:numId w:val="36"/>
        </w:numPr>
        <w:ind w:right="170"/>
        <w:rPr>
          <w:rFonts w:ascii="Arial" w:hAnsi="Arial" w:cs="Arial"/>
          <w:sz w:val="20"/>
          <w:szCs w:val="20"/>
        </w:rPr>
      </w:pPr>
      <w:r>
        <w:rPr>
          <w:rFonts w:ascii="Arial" w:hAnsi="Arial" w:cs="Arial"/>
          <w:sz w:val="20"/>
          <w:szCs w:val="20"/>
        </w:rPr>
        <w:t>y</w:t>
      </w:r>
      <w:r w:rsidR="005F69F5" w:rsidRPr="00D259FB">
        <w:rPr>
          <w:rFonts w:ascii="Arial" w:hAnsi="Arial" w:cs="Arial"/>
          <w:sz w:val="20"/>
          <w:szCs w:val="20"/>
        </w:rPr>
        <w:t>tskikt på rummens väggar, golv och tak jämte den underliggande behandling som krävs för att anbringa ytskiktet på ett fackmässigt sätt. Bostadsrättshavaren ansvarar också för fuktisolerande skikt i badrum och våtrum.</w:t>
      </w:r>
    </w:p>
    <w:p w14:paraId="33852EF6" w14:textId="3D856472" w:rsidR="005F69F5" w:rsidRPr="00D259FB" w:rsidRDefault="004F2B36" w:rsidP="005F69F5">
      <w:pPr>
        <w:pStyle w:val="Frgadlista-dekorfrg11"/>
        <w:numPr>
          <w:ilvl w:val="0"/>
          <w:numId w:val="36"/>
        </w:numPr>
        <w:ind w:right="170"/>
        <w:rPr>
          <w:rFonts w:ascii="Arial" w:hAnsi="Arial" w:cs="Arial"/>
          <w:sz w:val="20"/>
          <w:szCs w:val="20"/>
        </w:rPr>
      </w:pPr>
      <w:r>
        <w:rPr>
          <w:rFonts w:ascii="Arial" w:hAnsi="Arial" w:cs="Arial"/>
          <w:sz w:val="20"/>
          <w:szCs w:val="20"/>
        </w:rPr>
        <w:t>i</w:t>
      </w:r>
      <w:r w:rsidR="005F69F5" w:rsidRPr="00D259FB">
        <w:rPr>
          <w:rFonts w:ascii="Arial" w:hAnsi="Arial" w:cs="Arial"/>
          <w:sz w:val="20"/>
          <w:szCs w:val="20"/>
        </w:rPr>
        <w:t>cke bärande innerväggar.</w:t>
      </w:r>
    </w:p>
    <w:p w14:paraId="17674FFD" w14:textId="4865044A" w:rsidR="005F69F5" w:rsidRPr="00D259FB" w:rsidRDefault="004F2B36" w:rsidP="005F69F5">
      <w:pPr>
        <w:pStyle w:val="Frgadlista-dekorfrg11"/>
        <w:numPr>
          <w:ilvl w:val="0"/>
          <w:numId w:val="36"/>
        </w:numPr>
        <w:ind w:right="170"/>
        <w:rPr>
          <w:rFonts w:ascii="Arial" w:hAnsi="Arial" w:cs="Arial"/>
          <w:sz w:val="20"/>
          <w:szCs w:val="20"/>
        </w:rPr>
      </w:pPr>
      <w:r>
        <w:rPr>
          <w:rFonts w:ascii="Arial" w:hAnsi="Arial" w:cs="Arial"/>
          <w:sz w:val="20"/>
          <w:szCs w:val="20"/>
        </w:rPr>
        <w:t>i</w:t>
      </w:r>
      <w:r w:rsidR="005F69F5" w:rsidRPr="00D259FB">
        <w:rPr>
          <w:rFonts w:ascii="Arial" w:hAnsi="Arial" w:cs="Arial"/>
          <w:sz w:val="20"/>
          <w:szCs w:val="20"/>
        </w:rPr>
        <w:t xml:space="preserve">nredning i lägenheten och övriga utrymmen tillhörande lägenheten, exempelvis: sanitetsporslin, köksinredning, vitvaror såsom kyl/frys och tvättmaskin. Bostadsrättshavaren svarar också för vattenledningar, avstängningsventiler och anslutningskopplingar på vattenledning till denna inredning. </w:t>
      </w:r>
    </w:p>
    <w:p w14:paraId="71744E5C" w14:textId="673AA4D3" w:rsidR="005F69F5" w:rsidRPr="00D259FB" w:rsidRDefault="004F2B36" w:rsidP="005F69F5">
      <w:pPr>
        <w:pStyle w:val="Frgadlista-dekorfrg11"/>
        <w:numPr>
          <w:ilvl w:val="0"/>
          <w:numId w:val="36"/>
        </w:numPr>
        <w:ind w:right="170"/>
        <w:rPr>
          <w:rFonts w:ascii="Arial" w:hAnsi="Arial" w:cs="Arial"/>
          <w:sz w:val="20"/>
          <w:szCs w:val="20"/>
        </w:rPr>
      </w:pPr>
      <w:r>
        <w:rPr>
          <w:rFonts w:ascii="Arial" w:hAnsi="Arial" w:cs="Arial"/>
          <w:sz w:val="20"/>
          <w:szCs w:val="20"/>
        </w:rPr>
        <w:t>l</w:t>
      </w:r>
      <w:r w:rsidR="005F69F5" w:rsidRPr="00D259FB">
        <w:rPr>
          <w:rFonts w:ascii="Arial" w:hAnsi="Arial" w:cs="Arial"/>
          <w:sz w:val="20"/>
          <w:szCs w:val="20"/>
        </w:rPr>
        <w:t>ägenhetens innerdörrar med tillhörande lister, foder, karm, tätningslister.</w:t>
      </w:r>
    </w:p>
    <w:p w14:paraId="366FAED3" w14:textId="2E1945AB" w:rsidR="009336A6" w:rsidRPr="00A25427" w:rsidRDefault="009336A6" w:rsidP="00A25427">
      <w:pPr>
        <w:pStyle w:val="Frgadlista-dekorfrg11"/>
        <w:numPr>
          <w:ilvl w:val="0"/>
          <w:numId w:val="36"/>
        </w:numPr>
        <w:ind w:right="170"/>
        <w:rPr>
          <w:rFonts w:ascii="Arial" w:hAnsi="Arial" w:cs="Arial"/>
          <w:sz w:val="20"/>
          <w:szCs w:val="20"/>
        </w:rPr>
      </w:pPr>
      <w:r w:rsidRPr="00A25427">
        <w:rPr>
          <w:rFonts w:ascii="Arial" w:hAnsi="Arial" w:cs="Arial"/>
          <w:sz w:val="20"/>
          <w:szCs w:val="20"/>
        </w:rPr>
        <w:t>ytterdörr inklusive beslag, handtag, gångjärn, tätningslister, brevinkast, lås och nycklar. Vid byte av ytterdörr ska färg och brandklass godkännas av styrelsen.</w:t>
      </w:r>
    </w:p>
    <w:p w14:paraId="10F096A2" w14:textId="7592B11C"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g</w:t>
      </w:r>
      <w:r w:rsidR="005F69F5" w:rsidRPr="00D259FB">
        <w:rPr>
          <w:rFonts w:ascii="Arial" w:hAnsi="Arial" w:cs="Arial"/>
          <w:sz w:val="20"/>
          <w:szCs w:val="20"/>
        </w:rPr>
        <w:t>las i fönster och dörrar samt spröjs på fönster och isolerglaskassett.</w:t>
      </w:r>
    </w:p>
    <w:p w14:paraId="78CF8FED" w14:textId="1DC6751F"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t</w:t>
      </w:r>
      <w:r w:rsidR="005F69F5" w:rsidRPr="00D259FB">
        <w:rPr>
          <w:rFonts w:ascii="Arial" w:hAnsi="Arial" w:cs="Arial"/>
          <w:sz w:val="20"/>
          <w:szCs w:val="20"/>
        </w:rPr>
        <w:t>ill fönster och fönsterdörr hörande beslag, handtag, gångjärn, tätningslister samt målning. Bostadsrättsföreningen ansvarar dock för målning av utifrån synliga delar av fönster/fönsterdörr.</w:t>
      </w:r>
    </w:p>
    <w:p w14:paraId="4DD17773" w14:textId="362B9D24"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l</w:t>
      </w:r>
      <w:r w:rsidR="005F69F5" w:rsidRPr="00D259FB">
        <w:rPr>
          <w:rFonts w:ascii="Arial" w:hAnsi="Arial" w:cs="Arial"/>
          <w:sz w:val="20"/>
          <w:szCs w:val="20"/>
        </w:rPr>
        <w:t>edningar för avlopp, gas, vatten och anordningar för informationsöverföring till de delar de är synliga i lägenheten och betjänar endast den aktuella lägenheten.</w:t>
      </w:r>
    </w:p>
    <w:p w14:paraId="77E05675" w14:textId="01B37080"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a</w:t>
      </w:r>
      <w:r w:rsidR="005F69F5" w:rsidRPr="00D259FB">
        <w:rPr>
          <w:rFonts w:ascii="Arial" w:hAnsi="Arial" w:cs="Arial"/>
          <w:sz w:val="20"/>
          <w:szCs w:val="20"/>
        </w:rPr>
        <w:t>rmaturer för vatten (blandare, duschmunstycke med mera) inklusive packning, avstängningsventiler och anslutningskopplingar på vattenledning.</w:t>
      </w:r>
    </w:p>
    <w:p w14:paraId="7461C4FB" w14:textId="0E924E96"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lastRenderedPageBreak/>
        <w:t>k</w:t>
      </w:r>
      <w:r w:rsidR="005F69F5" w:rsidRPr="00D259FB">
        <w:rPr>
          <w:rFonts w:ascii="Arial" w:hAnsi="Arial" w:cs="Arial"/>
          <w:sz w:val="20"/>
          <w:szCs w:val="20"/>
        </w:rPr>
        <w:t xml:space="preserve">lämringen runt golvbrunnen, rensning av golvbrunn och vattenlås. </w:t>
      </w:r>
    </w:p>
    <w:p w14:paraId="65CEC266" w14:textId="58921671"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e</w:t>
      </w:r>
      <w:r w:rsidR="005F69F5" w:rsidRPr="00D259FB">
        <w:rPr>
          <w:rFonts w:ascii="Arial" w:hAnsi="Arial" w:cs="Arial"/>
          <w:sz w:val="20"/>
          <w:szCs w:val="20"/>
        </w:rPr>
        <w:t xml:space="preserve">ldstäder och braskaminer. </w:t>
      </w:r>
    </w:p>
    <w:p w14:paraId="76AA3057" w14:textId="324B2BDA"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k</w:t>
      </w:r>
      <w:r w:rsidR="005F69F5" w:rsidRPr="00D259FB">
        <w:rPr>
          <w:rFonts w:ascii="Arial" w:hAnsi="Arial" w:cs="Arial"/>
          <w:sz w:val="20"/>
          <w:szCs w:val="20"/>
        </w:rPr>
        <w:t>öksfläkt, kolfilterfläkt spiskåpa, ventilationsdon och ventilationsfläkt om de inte är en del av husets ventilationssystem. Vid all slags installation av anordning som kan påverka ventilationen krävs alltid styrelsens tillstånd.</w:t>
      </w:r>
      <w:r w:rsidR="005C31E2" w:rsidRPr="00D259FB">
        <w:rPr>
          <w:rFonts w:ascii="Arial" w:hAnsi="Arial" w:cs="Arial"/>
          <w:sz w:val="20"/>
          <w:szCs w:val="20"/>
        </w:rPr>
        <w:t xml:space="preserve"> </w:t>
      </w:r>
      <w:r w:rsidR="005F69F5" w:rsidRPr="00D259FB">
        <w:rPr>
          <w:rFonts w:ascii="Arial" w:hAnsi="Arial" w:cs="Arial"/>
          <w:sz w:val="20"/>
          <w:szCs w:val="20"/>
        </w:rPr>
        <w:t>Bostadsrättshavaren ansvarar för rengöring och byte av filter.</w:t>
      </w:r>
    </w:p>
    <w:p w14:paraId="7A0D6BDE" w14:textId="4A675DFB"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s</w:t>
      </w:r>
      <w:r w:rsidR="005F69F5" w:rsidRPr="00D259FB">
        <w:rPr>
          <w:rFonts w:ascii="Arial" w:hAnsi="Arial" w:cs="Arial"/>
          <w:sz w:val="20"/>
          <w:szCs w:val="20"/>
        </w:rPr>
        <w:t>äkringsskåp, samtliga elledningar i lägenheten samt brytare, eluttag och fasta armaturer.</w:t>
      </w:r>
    </w:p>
    <w:p w14:paraId="6FF023FF" w14:textId="168AC71D"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e</w:t>
      </w:r>
      <w:r w:rsidR="005F69F5" w:rsidRPr="00D259FB">
        <w:rPr>
          <w:rFonts w:ascii="Arial" w:hAnsi="Arial" w:cs="Arial"/>
          <w:sz w:val="20"/>
          <w:szCs w:val="20"/>
        </w:rPr>
        <w:t>lradiatorer, elburen golvvärme och elburen handdukstork.</w:t>
      </w:r>
    </w:p>
    <w:p w14:paraId="6AA1F3AE" w14:textId="1CB933CB"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m</w:t>
      </w:r>
      <w:r w:rsidR="005F69F5" w:rsidRPr="00D259FB">
        <w:rPr>
          <w:rFonts w:ascii="Arial" w:hAnsi="Arial" w:cs="Arial"/>
          <w:sz w:val="20"/>
          <w:szCs w:val="20"/>
        </w:rPr>
        <w:t>ålning av vattenburna radiatorer och värmeledningar.</w:t>
      </w:r>
    </w:p>
    <w:p w14:paraId="620E58C3" w14:textId="3815CB9A" w:rsidR="005F69F5" w:rsidRPr="00D259FB" w:rsidRDefault="004F2B36" w:rsidP="00A25427">
      <w:pPr>
        <w:pStyle w:val="Frgadlista-dekorfrg11"/>
        <w:numPr>
          <w:ilvl w:val="0"/>
          <w:numId w:val="36"/>
        </w:numPr>
        <w:ind w:right="170"/>
        <w:rPr>
          <w:rFonts w:ascii="Arial" w:hAnsi="Arial" w:cs="Arial"/>
          <w:sz w:val="20"/>
          <w:szCs w:val="20"/>
        </w:rPr>
      </w:pPr>
      <w:r>
        <w:rPr>
          <w:rFonts w:ascii="Arial" w:hAnsi="Arial" w:cs="Arial"/>
          <w:sz w:val="20"/>
          <w:szCs w:val="20"/>
        </w:rPr>
        <w:t>b</w:t>
      </w:r>
      <w:r w:rsidR="005F69F5" w:rsidRPr="00D259FB">
        <w:rPr>
          <w:rFonts w:ascii="Arial" w:hAnsi="Arial" w:cs="Arial"/>
          <w:sz w:val="20"/>
          <w:szCs w:val="20"/>
        </w:rPr>
        <w:t>randvarnare.</w:t>
      </w:r>
    </w:p>
    <w:p w14:paraId="5B702906" w14:textId="77777777" w:rsidR="005F69F5" w:rsidRPr="00D259FB" w:rsidRDefault="005F69F5" w:rsidP="005F69F5">
      <w:pPr>
        <w:ind w:right="170" w:firstLine="170"/>
        <w:rPr>
          <w:rFonts w:ascii="Arial" w:hAnsi="Arial" w:cs="Arial"/>
          <w:sz w:val="20"/>
          <w:szCs w:val="20"/>
        </w:rPr>
      </w:pPr>
    </w:p>
    <w:p w14:paraId="78E2B281" w14:textId="77777777" w:rsidR="005F69F5" w:rsidRPr="00D259FB" w:rsidRDefault="005F69F5" w:rsidP="007D4DEB">
      <w:pPr>
        <w:ind w:right="170" w:firstLine="170"/>
        <w:rPr>
          <w:rFonts w:ascii="Arial" w:hAnsi="Arial" w:cs="Arial"/>
          <w:sz w:val="20"/>
          <w:szCs w:val="20"/>
        </w:rPr>
      </w:pPr>
      <w:r w:rsidRPr="00D259FB">
        <w:rPr>
          <w:rFonts w:ascii="Arial" w:hAnsi="Arial" w:cs="Arial"/>
          <w:sz w:val="20"/>
          <w:szCs w:val="20"/>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p>
    <w:p w14:paraId="2BE6EB36"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Bostadsrättshavaren är skyldig att utan dröjsmål till bostadsrättsföreningen anmäla fel och brister i sådan lägenhetsutrustning som bostadsrättsföreningen svarar för enligt stadgar eller enligt lag.</w:t>
      </w:r>
    </w:p>
    <w:p w14:paraId="54DA4345" w14:textId="2126F1A5" w:rsidR="005F69F5" w:rsidRPr="00D259FB" w:rsidRDefault="005F69F5" w:rsidP="005F69F5">
      <w:pPr>
        <w:pStyle w:val="Rubrik3"/>
        <w:rPr>
          <w:rFonts w:cs="Arial"/>
          <w:sz w:val="20"/>
          <w:szCs w:val="20"/>
        </w:rPr>
      </w:pPr>
      <w:bookmarkStart w:id="186" w:name="_Toc289356265"/>
      <w:bookmarkStart w:id="187" w:name="_Toc311710834"/>
      <w:bookmarkStart w:id="188" w:name="_Toc123038385"/>
      <w:bookmarkStart w:id="189" w:name="_Toc125990670"/>
      <w:r w:rsidRPr="00D259FB">
        <w:rPr>
          <w:rFonts w:cs="Arial"/>
          <w:sz w:val="20"/>
          <w:szCs w:val="20"/>
        </w:rPr>
        <w:t>§ 32 Bostadsrättsföreningens ansvar</w:t>
      </w:r>
      <w:bookmarkEnd w:id="186"/>
      <w:bookmarkEnd w:id="187"/>
      <w:bookmarkEnd w:id="188"/>
      <w:bookmarkEnd w:id="189"/>
    </w:p>
    <w:p w14:paraId="22864CFC" w14:textId="77777777" w:rsidR="005F69F5" w:rsidRPr="00D259FB" w:rsidRDefault="005F69F5" w:rsidP="007D4DEB">
      <w:pPr>
        <w:ind w:right="170" w:firstLine="170"/>
        <w:rPr>
          <w:rFonts w:ascii="Arial" w:hAnsi="Arial" w:cs="Arial"/>
          <w:sz w:val="20"/>
          <w:szCs w:val="20"/>
        </w:rPr>
      </w:pPr>
      <w:bookmarkStart w:id="190" w:name="_Toc289356266"/>
      <w:bookmarkStart w:id="191" w:name="_Toc311710835"/>
      <w:r w:rsidRPr="00D259FB">
        <w:rPr>
          <w:rFonts w:ascii="Arial" w:hAnsi="Arial" w:cs="Arial"/>
          <w:sz w:val="20"/>
          <w:szCs w:val="20"/>
        </w:rPr>
        <w:t>Bostadsrättsföreningen svarar för att huset och bostadsrättsföreningens fasta egendom, med undantag för bostadsrättshavarens ansvar enligt § 31, är väl underhållet och hålls i gott skick.</w:t>
      </w:r>
    </w:p>
    <w:p w14:paraId="15441234"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Bostadsrättsföreningen svarar vidare för underhåll och reparationer av följande:</w:t>
      </w:r>
    </w:p>
    <w:p w14:paraId="6F7B0046" w14:textId="2F37FBEC" w:rsidR="005F69F5" w:rsidRPr="00D259FB" w:rsidRDefault="007D4DEB" w:rsidP="005F69F5">
      <w:pPr>
        <w:pStyle w:val="Frgadlista-dekorfrg11"/>
        <w:numPr>
          <w:ilvl w:val="0"/>
          <w:numId w:val="37"/>
        </w:numPr>
        <w:ind w:right="170"/>
        <w:rPr>
          <w:rFonts w:ascii="Arial" w:hAnsi="Arial" w:cs="Arial"/>
          <w:sz w:val="20"/>
          <w:szCs w:val="20"/>
        </w:rPr>
      </w:pPr>
      <w:r>
        <w:rPr>
          <w:rFonts w:ascii="Arial" w:hAnsi="Arial" w:cs="Arial"/>
          <w:sz w:val="20"/>
          <w:szCs w:val="20"/>
        </w:rPr>
        <w:t>l</w:t>
      </w:r>
      <w:r w:rsidR="005F69F5" w:rsidRPr="00D259FB">
        <w:rPr>
          <w:rFonts w:ascii="Arial" w:hAnsi="Arial" w:cs="Arial"/>
          <w:sz w:val="20"/>
          <w:szCs w:val="20"/>
        </w:rPr>
        <w:t xml:space="preserve">edningar för avlopp, värme, gas, elektricitet och vatten, om bostadsrättsföreningen har försett lägenheten med </w:t>
      </w:r>
      <w:r w:rsidR="005F69F5" w:rsidRPr="00D259FB">
        <w:rPr>
          <w:rFonts w:ascii="Arial" w:hAnsi="Arial" w:cs="Arial"/>
          <w:sz w:val="20"/>
          <w:szCs w:val="20"/>
        </w:rPr>
        <w:t xml:space="preserve">ledningarna och dessa tjänar fler än en lägenhet (så kallade stamledningar). </w:t>
      </w:r>
    </w:p>
    <w:p w14:paraId="4108D8A3" w14:textId="4D34082E" w:rsidR="005F69F5" w:rsidRPr="00D259FB" w:rsidRDefault="007D4DEB" w:rsidP="00CA70B0">
      <w:pPr>
        <w:pStyle w:val="Frgadlista-dekorfrg11"/>
        <w:numPr>
          <w:ilvl w:val="0"/>
          <w:numId w:val="37"/>
        </w:numPr>
        <w:ind w:right="170"/>
        <w:rPr>
          <w:rFonts w:ascii="Arial" w:hAnsi="Arial" w:cs="Arial"/>
          <w:sz w:val="20"/>
          <w:szCs w:val="20"/>
        </w:rPr>
      </w:pPr>
      <w:r>
        <w:rPr>
          <w:rFonts w:ascii="Arial" w:hAnsi="Arial" w:cs="Arial"/>
          <w:sz w:val="20"/>
          <w:szCs w:val="20"/>
        </w:rPr>
        <w:t>l</w:t>
      </w:r>
      <w:r w:rsidR="005F69F5" w:rsidRPr="00D259FB">
        <w:rPr>
          <w:rFonts w:ascii="Arial" w:hAnsi="Arial" w:cs="Arial"/>
          <w:sz w:val="20"/>
          <w:szCs w:val="20"/>
        </w:rPr>
        <w:t>edningar för avlopp, gas, vatten och anordningar för informationsöverföring som bostadsrättsföreningen försett lägenheten med och som finns i golv, tak, lägenhetsavskiljande- eller bärande vägg.</w:t>
      </w:r>
    </w:p>
    <w:p w14:paraId="0B6BBF48" w14:textId="6212E090" w:rsidR="005F69F5" w:rsidRPr="00D259FB" w:rsidRDefault="007D4DEB" w:rsidP="005F69F5">
      <w:pPr>
        <w:pStyle w:val="Frgadlista-dekorfrg11"/>
        <w:numPr>
          <w:ilvl w:val="0"/>
          <w:numId w:val="37"/>
        </w:numPr>
        <w:ind w:right="170"/>
        <w:rPr>
          <w:rFonts w:ascii="Arial" w:hAnsi="Arial" w:cs="Arial"/>
          <w:sz w:val="20"/>
          <w:szCs w:val="20"/>
        </w:rPr>
      </w:pPr>
      <w:r>
        <w:rPr>
          <w:rFonts w:ascii="Arial" w:hAnsi="Arial" w:cs="Arial"/>
          <w:sz w:val="20"/>
          <w:szCs w:val="20"/>
        </w:rPr>
        <w:t>v</w:t>
      </w:r>
      <w:r w:rsidR="005F69F5" w:rsidRPr="00D259FB">
        <w:rPr>
          <w:rFonts w:ascii="Arial" w:hAnsi="Arial" w:cs="Arial"/>
          <w:sz w:val="20"/>
          <w:szCs w:val="20"/>
        </w:rPr>
        <w:t>attenburna radiatorer, vattenburen golvvärme, vattenburen handdukstork och värmeledningar i lägenheten som bostadsrättsföreningen försett lägenheten med</w:t>
      </w:r>
      <w:r w:rsidR="00024962" w:rsidRPr="00D259FB">
        <w:rPr>
          <w:rFonts w:ascii="Arial" w:hAnsi="Arial" w:cs="Arial"/>
          <w:sz w:val="20"/>
          <w:szCs w:val="20"/>
        </w:rPr>
        <w:t>.</w:t>
      </w:r>
      <w:r w:rsidR="005F69F5" w:rsidRPr="00D259FB">
        <w:rPr>
          <w:rFonts w:ascii="Arial" w:hAnsi="Arial" w:cs="Arial"/>
          <w:sz w:val="20"/>
          <w:szCs w:val="20"/>
        </w:rPr>
        <w:t xml:space="preserve"> </w:t>
      </w:r>
      <w:r w:rsidR="00024962" w:rsidRPr="00D259FB">
        <w:rPr>
          <w:rFonts w:ascii="Arial" w:hAnsi="Arial" w:cs="Arial"/>
          <w:sz w:val="20"/>
          <w:szCs w:val="20"/>
        </w:rPr>
        <w:t>B</w:t>
      </w:r>
      <w:r w:rsidR="005F69F5" w:rsidRPr="00D259FB">
        <w:rPr>
          <w:rFonts w:ascii="Arial" w:hAnsi="Arial" w:cs="Arial"/>
          <w:sz w:val="20"/>
          <w:szCs w:val="20"/>
        </w:rPr>
        <w:t xml:space="preserve">ostadsrättshavaren svarar dock för målning av vattenburna radiatorer och värmeledningar, </w:t>
      </w:r>
    </w:p>
    <w:p w14:paraId="3F95ED5F" w14:textId="23DDF70C" w:rsidR="005F69F5" w:rsidRPr="00D259FB" w:rsidRDefault="007D4DEB" w:rsidP="005F69F5">
      <w:pPr>
        <w:pStyle w:val="Frgadlista-dekorfrg11"/>
        <w:numPr>
          <w:ilvl w:val="0"/>
          <w:numId w:val="37"/>
        </w:numPr>
        <w:ind w:right="170"/>
        <w:rPr>
          <w:rFonts w:ascii="Arial" w:hAnsi="Arial" w:cs="Arial"/>
          <w:sz w:val="20"/>
          <w:szCs w:val="20"/>
        </w:rPr>
      </w:pPr>
      <w:r>
        <w:rPr>
          <w:rFonts w:ascii="Arial" w:hAnsi="Arial" w:cs="Arial"/>
          <w:sz w:val="20"/>
          <w:szCs w:val="20"/>
        </w:rPr>
        <w:t>r</w:t>
      </w:r>
      <w:r w:rsidR="005F69F5" w:rsidRPr="00D259FB">
        <w:rPr>
          <w:rFonts w:ascii="Arial" w:hAnsi="Arial" w:cs="Arial"/>
          <w:sz w:val="20"/>
          <w:szCs w:val="20"/>
        </w:rPr>
        <w:t xml:space="preserve">ökgångar (ej rökgångar i kakelugnar) och ventilationskanaler, inkluderat hela ventilationssystemet inklusive ventilationsdon samt även för spiskåpa/köksfläkt som utgör del av husets ventilation. </w:t>
      </w:r>
    </w:p>
    <w:p w14:paraId="66F9D77B" w14:textId="1A926EF1" w:rsidR="005F69F5" w:rsidRPr="00D259FB" w:rsidRDefault="005F69F5" w:rsidP="00A25427">
      <w:pPr>
        <w:pStyle w:val="Frgadlista-dekorfrg11"/>
        <w:ind w:left="890" w:right="170"/>
        <w:rPr>
          <w:rFonts w:ascii="Arial" w:hAnsi="Arial" w:cs="Arial"/>
          <w:sz w:val="20"/>
          <w:szCs w:val="20"/>
        </w:rPr>
      </w:pPr>
      <w:bookmarkStart w:id="192" w:name="_GoBack"/>
      <w:bookmarkEnd w:id="192"/>
      <w:r w:rsidRPr="00D259FB">
        <w:rPr>
          <w:rFonts w:ascii="Arial" w:hAnsi="Arial" w:cs="Arial"/>
          <w:sz w:val="20"/>
          <w:szCs w:val="20"/>
        </w:rPr>
        <w:t xml:space="preserve">.  </w:t>
      </w:r>
    </w:p>
    <w:p w14:paraId="19CC7150" w14:textId="77777777" w:rsidR="005F69F5" w:rsidRPr="00D259FB" w:rsidRDefault="005F69F5" w:rsidP="00011380">
      <w:pPr>
        <w:pStyle w:val="Rubrik3"/>
        <w:spacing w:line="240" w:lineRule="auto"/>
        <w:rPr>
          <w:rFonts w:cs="Arial"/>
          <w:sz w:val="20"/>
          <w:szCs w:val="20"/>
        </w:rPr>
      </w:pPr>
      <w:bookmarkStart w:id="193" w:name="_Toc123038386"/>
      <w:bookmarkStart w:id="194" w:name="_Toc125990671"/>
      <w:r w:rsidRPr="00D259FB">
        <w:rPr>
          <w:rFonts w:cs="Arial"/>
          <w:sz w:val="20"/>
          <w:szCs w:val="20"/>
        </w:rPr>
        <w:t>§ 33 Brand- och vattenledningsskada samt ohyra</w:t>
      </w:r>
      <w:bookmarkEnd w:id="190"/>
      <w:bookmarkEnd w:id="191"/>
      <w:bookmarkEnd w:id="193"/>
      <w:bookmarkEnd w:id="194"/>
    </w:p>
    <w:p w14:paraId="1E5EBAF8" w14:textId="77777777" w:rsidR="005F69F5" w:rsidRPr="00D259FB" w:rsidRDefault="005F69F5" w:rsidP="007D4DEB">
      <w:pPr>
        <w:ind w:right="170" w:firstLine="170"/>
        <w:rPr>
          <w:rFonts w:ascii="Arial" w:hAnsi="Arial" w:cs="Arial"/>
          <w:sz w:val="20"/>
          <w:szCs w:val="20"/>
        </w:rPr>
      </w:pPr>
      <w:r w:rsidRPr="00D259FB">
        <w:rPr>
          <w:rFonts w:ascii="Arial" w:hAnsi="Arial" w:cs="Arial"/>
          <w:sz w:val="20"/>
          <w:szCs w:val="20"/>
        </w:rPr>
        <w:t>För reparation på grund av brandskada eller vattenledningsskada (skada på grund av utströmmande tappvatten) svarar bostadsrättshavaren endast i begränsad omfattning i enlighet med bostadsrättslagen.</w:t>
      </w:r>
    </w:p>
    <w:p w14:paraId="51FD4D8C" w14:textId="77777777" w:rsidR="003C1DFC" w:rsidRDefault="005F69F5" w:rsidP="003C1DFC">
      <w:pPr>
        <w:ind w:right="170"/>
        <w:rPr>
          <w:rFonts w:ascii="Arial" w:hAnsi="Arial" w:cs="Arial"/>
          <w:sz w:val="20"/>
          <w:szCs w:val="20"/>
        </w:rPr>
      </w:pPr>
      <w:r w:rsidRPr="00D259FB">
        <w:rPr>
          <w:rFonts w:ascii="Arial" w:hAnsi="Arial" w:cs="Arial"/>
          <w:sz w:val="20"/>
          <w:szCs w:val="20"/>
        </w:rPr>
        <w:t>Detta gäller även i tillämpliga delar om det finns ohyra i lägenheten.</w:t>
      </w:r>
      <w:r w:rsidR="00024962" w:rsidRPr="00D259FB">
        <w:rPr>
          <w:rFonts w:ascii="Arial" w:hAnsi="Arial" w:cs="Arial"/>
          <w:sz w:val="20"/>
          <w:szCs w:val="20"/>
        </w:rPr>
        <w:br/>
      </w:r>
    </w:p>
    <w:p w14:paraId="7D94C5E7" w14:textId="77777777" w:rsidR="003C1DFC" w:rsidRDefault="003C1DFC" w:rsidP="003C1DFC">
      <w:pPr>
        <w:ind w:right="170"/>
        <w:rPr>
          <w:rFonts w:ascii="Arial" w:hAnsi="Arial" w:cs="Arial"/>
          <w:sz w:val="20"/>
          <w:szCs w:val="20"/>
        </w:rPr>
      </w:pPr>
    </w:p>
    <w:p w14:paraId="739744FD" w14:textId="4F792B26" w:rsidR="005F69F5" w:rsidRPr="00B21463" w:rsidRDefault="003C1DFC" w:rsidP="003C1DFC">
      <w:pPr>
        <w:spacing w:after="240"/>
        <w:ind w:right="170"/>
        <w:rPr>
          <w:rFonts w:ascii="Arial" w:hAnsi="Arial" w:cs="Arial"/>
          <w:sz w:val="20"/>
          <w:szCs w:val="20"/>
        </w:rPr>
      </w:pPr>
      <w:bookmarkStart w:id="195" w:name="_Toc125990241"/>
      <w:bookmarkStart w:id="196" w:name="_Toc125990499"/>
      <w:bookmarkStart w:id="197" w:name="_Toc125990672"/>
      <w:r w:rsidRPr="00E80725">
        <w:rPr>
          <w:rStyle w:val="Rubrik3Char"/>
          <w:sz w:val="20"/>
          <w:szCs w:val="20"/>
        </w:rPr>
        <w:t>§ 34 Bostadsrättsföreningens övertagande av underhållsåtgärd</w:t>
      </w:r>
      <w:bookmarkEnd w:id="195"/>
      <w:bookmarkEnd w:id="196"/>
      <w:bookmarkEnd w:id="197"/>
    </w:p>
    <w:p w14:paraId="352DBCE7" w14:textId="15E16DB8" w:rsidR="005F69F5" w:rsidRPr="00D259FB" w:rsidRDefault="007D4DEB" w:rsidP="007D4DEB">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Bostadsrättsföreningen får utföra reparation samt byta inredning och utrustning som bostadsrättshavaren enligt § 31 ska svara för. Ett sådant beslut ska fattas av föreningsstämma och får endast avse åtgärd som företas i samband med omfattande underhåll eller ombyggnad av bostadsrättsföreningens hus och som berör bostadsrättshavarens lägenhet.</w:t>
      </w:r>
    </w:p>
    <w:p w14:paraId="36B4BAFE" w14:textId="77777777" w:rsidR="005F69F5" w:rsidRPr="00D259FB" w:rsidRDefault="005F69F5" w:rsidP="005F69F5">
      <w:pPr>
        <w:pStyle w:val="Rubrik3"/>
        <w:rPr>
          <w:rFonts w:cs="Arial"/>
          <w:sz w:val="20"/>
          <w:szCs w:val="20"/>
        </w:rPr>
      </w:pPr>
      <w:bookmarkStart w:id="198" w:name="_Toc289356268"/>
      <w:bookmarkStart w:id="199" w:name="_Toc311710837"/>
      <w:bookmarkStart w:id="200" w:name="_Toc123038388"/>
      <w:bookmarkStart w:id="201" w:name="_Toc125990673"/>
      <w:r w:rsidRPr="00D259FB">
        <w:rPr>
          <w:rFonts w:cs="Arial"/>
          <w:sz w:val="20"/>
          <w:szCs w:val="20"/>
        </w:rPr>
        <w:lastRenderedPageBreak/>
        <w:t>§ 35 Förändring av bostadsrättslägenhet</w:t>
      </w:r>
      <w:bookmarkEnd w:id="198"/>
      <w:bookmarkEnd w:id="199"/>
      <w:bookmarkEnd w:id="200"/>
      <w:bookmarkEnd w:id="201"/>
    </w:p>
    <w:p w14:paraId="2FD814FD" w14:textId="6370691F" w:rsidR="005F69F5" w:rsidRPr="00D259FB" w:rsidRDefault="007D4DEB" w:rsidP="007D4DEB">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Om ett beslut som fattats på föreningsstämma innebär att en lägenhet som upplåtits med bostadsrätt kommer att förändras eller i sin helhet behöva tas i anspråk av bostadsrättsföreningen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14:paraId="0FA9F6AB" w14:textId="77777777" w:rsidR="005F69F5" w:rsidRPr="00D259FB" w:rsidRDefault="005F69F5" w:rsidP="005F69F5">
      <w:pPr>
        <w:pStyle w:val="Rubrik3"/>
        <w:rPr>
          <w:rFonts w:cs="Arial"/>
          <w:sz w:val="20"/>
          <w:szCs w:val="20"/>
        </w:rPr>
      </w:pPr>
      <w:bookmarkStart w:id="202" w:name="_Toc289356269"/>
      <w:bookmarkStart w:id="203" w:name="_Toc311710838"/>
      <w:bookmarkStart w:id="204" w:name="_Toc123038389"/>
      <w:bookmarkStart w:id="205" w:name="_Toc125990674"/>
      <w:r w:rsidRPr="00D259FB">
        <w:rPr>
          <w:rFonts w:cs="Arial"/>
          <w:sz w:val="20"/>
          <w:szCs w:val="20"/>
        </w:rPr>
        <w:t>§ 36 Avhjälpande av brist</w:t>
      </w:r>
      <w:bookmarkEnd w:id="202"/>
      <w:bookmarkEnd w:id="203"/>
      <w:bookmarkEnd w:id="204"/>
      <w:bookmarkEnd w:id="205"/>
    </w:p>
    <w:p w14:paraId="7B97138D" w14:textId="58900EB0" w:rsidR="005F69F5" w:rsidRPr="00D259FB" w:rsidRDefault="007D4DEB" w:rsidP="007D4DEB">
      <w:pPr>
        <w:ind w:right="170"/>
        <w:rPr>
          <w:rFonts w:ascii="Arial" w:hAnsi="Arial" w:cs="Arial"/>
          <w:sz w:val="20"/>
          <w:szCs w:val="20"/>
        </w:rPr>
      </w:pPr>
      <w:r>
        <w:rPr>
          <w:rStyle w:val="normaltextrun"/>
          <w:rFonts w:ascii="Arial" w:hAnsi="Arial" w:cs="Arial"/>
          <w:sz w:val="20"/>
          <w:szCs w:val="20"/>
        </w:rPr>
        <w:t xml:space="preserve">  </w:t>
      </w:r>
      <w:r w:rsidR="005F69F5" w:rsidRPr="00D259FB">
        <w:rPr>
          <w:rStyle w:val="normaltextrun"/>
          <w:rFonts w:ascii="Arial" w:hAnsi="Arial" w:cs="Arial"/>
          <w:sz w:val="20"/>
          <w:szCs w:val="20"/>
        </w:rPr>
        <w:t>Om bostadsrättshavaren försummar sitt ansvar för lägenhetens skick eller utför en åtgärd i strid med § 37, så att någon annans säkerhet äventyras eller det finns risk för omfattande skador på någon annans egendom och bostadsrättshavaren inte efter uppmaning avhjälper bristen så snart som möjligt, får bostadsrättsföreningen avhjälpa bristen på bostadsrättshavarens bekostnad.</w:t>
      </w:r>
      <w:r w:rsidR="005F69F5" w:rsidRPr="00D259FB">
        <w:rPr>
          <w:rStyle w:val="eop"/>
          <w:rFonts w:ascii="Arial" w:eastAsia="Calibri" w:hAnsi="Arial" w:cs="Arial"/>
          <w:sz w:val="20"/>
          <w:szCs w:val="20"/>
        </w:rPr>
        <w:t> </w:t>
      </w:r>
    </w:p>
    <w:p w14:paraId="6DD5F41E" w14:textId="77777777" w:rsidR="005F69F5" w:rsidRPr="00D259FB" w:rsidRDefault="005F69F5" w:rsidP="005F69F5">
      <w:pPr>
        <w:pStyle w:val="Rubrik3"/>
        <w:rPr>
          <w:rFonts w:cs="Arial"/>
          <w:sz w:val="20"/>
          <w:szCs w:val="20"/>
        </w:rPr>
      </w:pPr>
      <w:bookmarkStart w:id="206" w:name="_Toc289356270"/>
      <w:bookmarkStart w:id="207" w:name="_Toc311710839"/>
      <w:bookmarkStart w:id="208" w:name="_Toc123038390"/>
      <w:bookmarkStart w:id="209" w:name="_Toc125990675"/>
      <w:r w:rsidRPr="00D259FB">
        <w:rPr>
          <w:rFonts w:cs="Arial"/>
          <w:sz w:val="20"/>
          <w:szCs w:val="20"/>
        </w:rPr>
        <w:t>§ 37 Ingrepp i lägenhet</w:t>
      </w:r>
      <w:bookmarkEnd w:id="206"/>
      <w:bookmarkEnd w:id="207"/>
      <w:bookmarkEnd w:id="208"/>
      <w:bookmarkEnd w:id="209"/>
    </w:p>
    <w:p w14:paraId="44E28B29" w14:textId="09C94173" w:rsidR="005F69F5" w:rsidRPr="00D259FB" w:rsidRDefault="007D4DEB" w:rsidP="007D4DEB">
      <w:pPr>
        <w:ind w:right="165"/>
        <w:textAlignment w:val="baseline"/>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Bostadsrättshavaren får inte utan styrelsens tillstånd utföra en åtgärd i lägenheten som innefattar</w:t>
      </w:r>
      <w:r>
        <w:rPr>
          <w:rFonts w:ascii="Arial" w:hAnsi="Arial" w:cs="Arial"/>
          <w:sz w:val="20"/>
          <w:szCs w:val="20"/>
        </w:rPr>
        <w:t>:</w:t>
      </w:r>
      <w:r w:rsidR="005F69F5" w:rsidRPr="00D259FB">
        <w:rPr>
          <w:rFonts w:ascii="Arial" w:hAnsi="Arial" w:cs="Arial"/>
          <w:sz w:val="20"/>
          <w:szCs w:val="20"/>
        </w:rPr>
        <w:t>  </w:t>
      </w:r>
    </w:p>
    <w:p w14:paraId="420186A6" w14:textId="77777777" w:rsidR="005F69F5" w:rsidRPr="00D259FB" w:rsidRDefault="005F69F5" w:rsidP="00CD49B8">
      <w:pPr>
        <w:pStyle w:val="Liststycke"/>
        <w:numPr>
          <w:ilvl w:val="0"/>
          <w:numId w:val="38"/>
        </w:numPr>
        <w:spacing w:after="0" w:line="240" w:lineRule="auto"/>
        <w:textAlignment w:val="baseline"/>
        <w:rPr>
          <w:rFonts w:ascii="Arial" w:hAnsi="Arial" w:cs="Arial"/>
          <w:sz w:val="20"/>
          <w:szCs w:val="20"/>
          <w:lang w:eastAsia="sv-SE"/>
        </w:rPr>
      </w:pPr>
      <w:r w:rsidRPr="00D259FB">
        <w:rPr>
          <w:rFonts w:ascii="Arial" w:hAnsi="Arial" w:cs="Arial"/>
          <w:sz w:val="20"/>
          <w:szCs w:val="20"/>
          <w:lang w:eastAsia="sv-SE"/>
        </w:rPr>
        <w:t>ingrepp i en bärande konstruktion,  </w:t>
      </w:r>
    </w:p>
    <w:p w14:paraId="4F977794" w14:textId="77777777" w:rsidR="005F69F5" w:rsidRPr="00D259FB" w:rsidRDefault="005F69F5" w:rsidP="005F69F5">
      <w:pPr>
        <w:pStyle w:val="Liststycke"/>
        <w:numPr>
          <w:ilvl w:val="0"/>
          <w:numId w:val="39"/>
        </w:numPr>
        <w:rPr>
          <w:rFonts w:ascii="Arial" w:hAnsi="Arial" w:cs="Arial"/>
          <w:sz w:val="20"/>
          <w:szCs w:val="20"/>
          <w:lang w:eastAsia="sv-SE"/>
        </w:rPr>
      </w:pPr>
      <w:r w:rsidRPr="00D259FB">
        <w:rPr>
          <w:rFonts w:ascii="Arial" w:hAnsi="Arial" w:cs="Arial"/>
          <w:sz w:val="20"/>
          <w:szCs w:val="20"/>
          <w:lang w:eastAsia="sv-SE"/>
        </w:rPr>
        <w:t xml:space="preserve">installation eller ändring av ledningar för avlopp, värme, gas eller vatten, </w:t>
      </w:r>
    </w:p>
    <w:p w14:paraId="00D34A7A" w14:textId="7170327C" w:rsidR="005F69F5" w:rsidRPr="00D259FB" w:rsidRDefault="005F69F5" w:rsidP="005F69F5">
      <w:pPr>
        <w:pStyle w:val="Liststycke"/>
        <w:numPr>
          <w:ilvl w:val="0"/>
          <w:numId w:val="39"/>
        </w:numPr>
        <w:spacing w:after="0" w:line="240" w:lineRule="auto"/>
        <w:textAlignment w:val="baseline"/>
        <w:rPr>
          <w:rFonts w:ascii="Arial" w:hAnsi="Arial" w:cs="Arial"/>
          <w:sz w:val="20"/>
          <w:szCs w:val="20"/>
          <w:lang w:eastAsia="sv-SE"/>
        </w:rPr>
      </w:pPr>
      <w:r w:rsidRPr="00D259FB">
        <w:rPr>
          <w:rFonts w:ascii="Arial" w:hAnsi="Arial" w:cs="Arial"/>
          <w:sz w:val="20"/>
          <w:szCs w:val="20"/>
          <w:lang w:eastAsia="sv-SE"/>
        </w:rPr>
        <w:t>installation eller ändring av anordning för ventilation</w:t>
      </w:r>
      <w:r w:rsidR="00CD49B8" w:rsidRPr="00D259FB">
        <w:rPr>
          <w:rFonts w:ascii="Arial" w:hAnsi="Arial" w:cs="Arial"/>
          <w:sz w:val="20"/>
          <w:szCs w:val="20"/>
          <w:lang w:eastAsia="sv-SE"/>
        </w:rPr>
        <w:t>,</w:t>
      </w:r>
    </w:p>
    <w:p w14:paraId="44DCD867" w14:textId="77777777" w:rsidR="005F69F5" w:rsidRPr="00D259FB" w:rsidRDefault="005F69F5" w:rsidP="005F69F5">
      <w:pPr>
        <w:pStyle w:val="Liststycke"/>
        <w:numPr>
          <w:ilvl w:val="0"/>
          <w:numId w:val="40"/>
        </w:numPr>
        <w:spacing w:after="0" w:line="240" w:lineRule="auto"/>
        <w:textAlignment w:val="baseline"/>
        <w:rPr>
          <w:rFonts w:ascii="Arial" w:hAnsi="Arial" w:cs="Arial"/>
          <w:sz w:val="20"/>
          <w:szCs w:val="20"/>
          <w:lang w:eastAsia="sv-SE"/>
        </w:rPr>
      </w:pPr>
      <w:r w:rsidRPr="00D259FB">
        <w:rPr>
          <w:rFonts w:ascii="Arial" w:hAnsi="Arial" w:cs="Arial"/>
          <w:sz w:val="20"/>
          <w:szCs w:val="20"/>
          <w:lang w:eastAsia="sv-SE"/>
        </w:rPr>
        <w:t>installation eller ändring av eldstad eller rökkanal, eller annan påverkan på brandskyddet, eller </w:t>
      </w:r>
    </w:p>
    <w:p w14:paraId="6766B617" w14:textId="77777777" w:rsidR="005F69F5" w:rsidRPr="00D259FB" w:rsidRDefault="005F69F5" w:rsidP="005F69F5">
      <w:pPr>
        <w:pStyle w:val="Liststycke"/>
        <w:numPr>
          <w:ilvl w:val="0"/>
          <w:numId w:val="40"/>
        </w:numPr>
        <w:spacing w:after="0" w:line="240" w:lineRule="auto"/>
        <w:textAlignment w:val="baseline"/>
        <w:rPr>
          <w:rFonts w:ascii="Arial" w:hAnsi="Arial" w:cs="Arial"/>
          <w:sz w:val="20"/>
          <w:szCs w:val="20"/>
          <w:lang w:eastAsia="sv-SE"/>
        </w:rPr>
      </w:pPr>
      <w:r w:rsidRPr="00D259FB">
        <w:rPr>
          <w:rFonts w:ascii="Arial" w:hAnsi="Arial" w:cs="Arial"/>
          <w:sz w:val="20"/>
          <w:szCs w:val="20"/>
          <w:lang w:eastAsia="sv-SE"/>
        </w:rPr>
        <w:t>någon annan väsentlig förändring av lägenheten.  </w:t>
      </w:r>
    </w:p>
    <w:p w14:paraId="6A649161" w14:textId="77777777" w:rsidR="005F69F5" w:rsidRPr="00D259FB" w:rsidRDefault="005F69F5" w:rsidP="005F69F5">
      <w:pPr>
        <w:textAlignment w:val="baseline"/>
        <w:rPr>
          <w:rFonts w:ascii="Arial" w:hAnsi="Arial" w:cs="Arial"/>
          <w:sz w:val="20"/>
          <w:szCs w:val="20"/>
        </w:rPr>
      </w:pPr>
    </w:p>
    <w:p w14:paraId="2F2A2E33" w14:textId="2826DA29" w:rsidR="005F69F5" w:rsidRPr="00D259FB" w:rsidRDefault="007D4DEB" w:rsidP="007D4DEB">
      <w:pPr>
        <w:ind w:right="165"/>
        <w:textAlignment w:val="baseline"/>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För en lägenhet som har särskilda historiska, kulturhistoriska, miljömässiga eller konstnärliga värden krävs alltid tillstånd för en åtgärd som innebär att ett sådant värde påverkas. </w:t>
      </w:r>
    </w:p>
    <w:p w14:paraId="7938389F" w14:textId="7E743767" w:rsidR="005F69F5" w:rsidRPr="00D259FB" w:rsidRDefault="007D4DEB" w:rsidP="007D4DEB">
      <w:pPr>
        <w:ind w:right="165"/>
        <w:textAlignment w:val="baseline"/>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 xml:space="preserve">Styrelsen får vägra att ge tillstånd till en åtgärd endast om den är till påtaglig skada eller olägenhet för bostadsrättsföreningen. Ett tillstånd får </w:t>
      </w:r>
      <w:r w:rsidR="005F69F5" w:rsidRPr="00D259FB">
        <w:rPr>
          <w:rFonts w:ascii="Arial" w:hAnsi="Arial" w:cs="Arial"/>
          <w:sz w:val="20"/>
          <w:szCs w:val="20"/>
        </w:rPr>
        <w:t>förenas med villkor. Om bostadsrättshavaren är missnöjd med styrelsens beslut får bostadsrättshavaren begära att hyresnämnden prövar frågan. </w:t>
      </w:r>
    </w:p>
    <w:p w14:paraId="7CE11D80" w14:textId="77777777" w:rsidR="005F69F5" w:rsidRPr="00D259FB" w:rsidRDefault="005F69F5" w:rsidP="005F69F5">
      <w:pPr>
        <w:pStyle w:val="Rubrik3"/>
        <w:rPr>
          <w:rFonts w:cs="Arial"/>
          <w:sz w:val="20"/>
          <w:szCs w:val="20"/>
        </w:rPr>
      </w:pPr>
      <w:bookmarkStart w:id="210" w:name="_Toc289356271"/>
      <w:bookmarkStart w:id="211" w:name="_Toc311710840"/>
      <w:bookmarkStart w:id="212" w:name="_Toc123038391"/>
      <w:bookmarkStart w:id="213" w:name="_Toc125990676"/>
      <w:r w:rsidRPr="00D259FB">
        <w:rPr>
          <w:rFonts w:cs="Arial"/>
          <w:sz w:val="20"/>
          <w:szCs w:val="20"/>
        </w:rPr>
        <w:t>§ 38 Användning av bostadsrätten</w:t>
      </w:r>
      <w:bookmarkEnd w:id="210"/>
      <w:bookmarkEnd w:id="211"/>
      <w:bookmarkEnd w:id="212"/>
      <w:bookmarkEnd w:id="213"/>
    </w:p>
    <w:p w14:paraId="1F707F28" w14:textId="77777777" w:rsidR="005F69F5" w:rsidRPr="00D259FB" w:rsidRDefault="005F69F5" w:rsidP="007D4DEB">
      <w:pPr>
        <w:ind w:right="170" w:firstLine="170"/>
        <w:rPr>
          <w:rFonts w:ascii="Arial" w:hAnsi="Arial" w:cs="Arial"/>
          <w:sz w:val="20"/>
          <w:szCs w:val="20"/>
        </w:rPr>
      </w:pPr>
      <w:r w:rsidRPr="00D259FB">
        <w:rPr>
          <w:rFonts w:ascii="Arial" w:hAnsi="Arial" w:cs="Arial"/>
          <w:sz w:val="20"/>
          <w:szCs w:val="20"/>
        </w:rPr>
        <w:t xml:space="preserve">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w:t>
      </w:r>
    </w:p>
    <w:p w14:paraId="39CAE32B"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Bostadsrättshavaren ska hålla noggrann tillsyn över att dessa åligganden fullgörs också av de som hör till bostadsrättshavarens hushåll, de som besöker bostadsrättshavaren som gäst, någon som bostadsrättshavaren har inrymt eller någon som på uppdrag av bostadsrättshavaren utför arbete i lägenheten. </w:t>
      </w:r>
    </w:p>
    <w:p w14:paraId="55D272C7" w14:textId="7E8A95F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Bostadsrättsföreningen kan anta ordningsregler. Ordningsreglerna ska vara i överensstämmelse med ortens sed. Bostadsrättshavaren ska följa bostadsrättsföreningens ordningsregler. </w:t>
      </w:r>
    </w:p>
    <w:p w14:paraId="058A2AF7"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Om det förekommer störningar i boendet ska bostadsrättsföreningen ge bostadsrättshavaren tillsägelse att se till att störningarna omedelbart upphör. Det gäller inte om bostadsrättshavaren sägs upp med anledning av att störningarna är särskilt allvarliga med hänsyn till deras art eller omfattning.</w:t>
      </w:r>
    </w:p>
    <w:p w14:paraId="0F6C052D" w14:textId="5B4EF144" w:rsidR="005F69F5" w:rsidRPr="00D259FB" w:rsidRDefault="00024962" w:rsidP="005F69F5">
      <w:pPr>
        <w:ind w:right="170" w:firstLine="170"/>
        <w:rPr>
          <w:rFonts w:ascii="Arial" w:hAnsi="Arial" w:cs="Arial"/>
          <w:sz w:val="20"/>
          <w:szCs w:val="20"/>
        </w:rPr>
      </w:pPr>
      <w:r w:rsidRPr="00D259FB">
        <w:rPr>
          <w:rFonts w:ascii="Arial" w:hAnsi="Arial" w:cs="Arial"/>
          <w:sz w:val="20"/>
          <w:szCs w:val="20"/>
        </w:rPr>
        <w:t>O</w:t>
      </w:r>
      <w:r w:rsidR="005F69F5" w:rsidRPr="00D259FB">
        <w:rPr>
          <w:rFonts w:ascii="Arial" w:hAnsi="Arial" w:cs="Arial"/>
          <w:sz w:val="20"/>
          <w:szCs w:val="20"/>
        </w:rPr>
        <w:t>m bostadsrättshavaren vet eller har anledning att misstänka att ett föremål är behäftat med ohyra får detta inte tas in i lägenheten.</w:t>
      </w:r>
    </w:p>
    <w:p w14:paraId="3E0F52A2" w14:textId="77777777" w:rsidR="005F69F5" w:rsidRPr="00D259FB" w:rsidRDefault="005F69F5" w:rsidP="005F69F5">
      <w:pPr>
        <w:pStyle w:val="Rubrik3"/>
        <w:rPr>
          <w:rFonts w:cs="Arial"/>
          <w:sz w:val="20"/>
          <w:szCs w:val="20"/>
        </w:rPr>
      </w:pPr>
      <w:bookmarkStart w:id="214" w:name="_Toc289356272"/>
      <w:bookmarkStart w:id="215" w:name="_Toc311710841"/>
      <w:bookmarkStart w:id="216" w:name="_Toc123038392"/>
      <w:bookmarkStart w:id="217" w:name="_Toc125990677"/>
      <w:r w:rsidRPr="00D259FB">
        <w:rPr>
          <w:rFonts w:cs="Arial"/>
          <w:sz w:val="20"/>
          <w:szCs w:val="20"/>
        </w:rPr>
        <w:t>§ 39 Tillträde till lägenheten</w:t>
      </w:r>
      <w:bookmarkEnd w:id="214"/>
      <w:bookmarkEnd w:id="215"/>
      <w:bookmarkEnd w:id="216"/>
      <w:bookmarkEnd w:id="217"/>
    </w:p>
    <w:p w14:paraId="329C1279" w14:textId="77777777" w:rsidR="005F69F5" w:rsidRPr="00D259FB" w:rsidRDefault="005F69F5" w:rsidP="007D4DEB">
      <w:pPr>
        <w:ind w:right="170" w:firstLine="170"/>
        <w:rPr>
          <w:rFonts w:ascii="Arial" w:hAnsi="Arial" w:cs="Arial"/>
          <w:sz w:val="20"/>
          <w:szCs w:val="20"/>
        </w:rPr>
      </w:pPr>
      <w:r w:rsidRPr="00D259FB">
        <w:rPr>
          <w:rFonts w:ascii="Arial" w:hAnsi="Arial" w:cs="Arial"/>
          <w:sz w:val="20"/>
          <w:szCs w:val="20"/>
        </w:rPr>
        <w:t xml:space="preserve">Företrädare för bostadsrättsföreningen har rätt att få komma in i lägenheten när det behövs för tillsyn eller för att utföra arbete som bostadsrättsföreningen svarar för eller för att avhjälpa brist när bostadsrättshavaren försummar sitt ansvar för lägenhetens skick. </w:t>
      </w:r>
    </w:p>
    <w:p w14:paraId="287D7C82"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lastRenderedPageBreak/>
        <w:t>När bostadsrättshavaren har avsagt sig bostadsrätten eller när bostadsrätten ska tvångsförsäljas är bostadsrättshavaren skyldig att låta lägenheten visas på lämplig tid. Bostadsrättsföreningen ska se till att bostadsrättshavaren inte drabbas av större olägenhet än nödvändigt.</w:t>
      </w:r>
    </w:p>
    <w:p w14:paraId="711E44D1"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Bostadsrättsföreningen har rätt att komma in i lägenheten och utföra nödvändiga åtgärder för att utrota ohyra i huset eller på marken.</w:t>
      </w:r>
    </w:p>
    <w:p w14:paraId="6F555F84" w14:textId="3B9814EE" w:rsidR="005F69F5" w:rsidRPr="00D259FB" w:rsidRDefault="005F69F5" w:rsidP="00024962">
      <w:pPr>
        <w:ind w:right="170" w:firstLine="170"/>
        <w:rPr>
          <w:rFonts w:ascii="Arial" w:hAnsi="Arial" w:cs="Arial"/>
          <w:sz w:val="20"/>
          <w:szCs w:val="20"/>
        </w:rPr>
      </w:pPr>
      <w:r w:rsidRPr="00D259FB">
        <w:rPr>
          <w:rFonts w:ascii="Arial" w:hAnsi="Arial" w:cs="Arial"/>
          <w:sz w:val="20"/>
          <w:szCs w:val="20"/>
        </w:rPr>
        <w:t xml:space="preserve">Om bostadsrättshavaren inte lämnar tillträde när bostadsrättsföreningen har rätt till det kan bostadsrättsföreningen ansöka om särskild handräckning vid </w:t>
      </w:r>
      <w:r w:rsidR="00024962" w:rsidRPr="00D259FB">
        <w:rPr>
          <w:rFonts w:ascii="Arial" w:hAnsi="Arial" w:cs="Arial"/>
          <w:sz w:val="20"/>
          <w:szCs w:val="20"/>
        </w:rPr>
        <w:t>K</w:t>
      </w:r>
      <w:r w:rsidRPr="00D259FB">
        <w:rPr>
          <w:rFonts w:ascii="Arial" w:hAnsi="Arial" w:cs="Arial"/>
          <w:sz w:val="20"/>
          <w:szCs w:val="20"/>
        </w:rPr>
        <w:t>ronofogdemyndigheten.</w:t>
      </w:r>
      <w:bookmarkStart w:id="218" w:name="_Toc289356273"/>
      <w:bookmarkStart w:id="219" w:name="_Toc311710842"/>
    </w:p>
    <w:p w14:paraId="393E2C5C" w14:textId="77777777" w:rsidR="005F69F5" w:rsidRPr="00D259FB" w:rsidRDefault="005F69F5" w:rsidP="005F69F5">
      <w:pPr>
        <w:pStyle w:val="Rubrik3"/>
        <w:rPr>
          <w:rFonts w:cs="Arial"/>
          <w:sz w:val="20"/>
          <w:szCs w:val="20"/>
        </w:rPr>
      </w:pPr>
      <w:bookmarkStart w:id="220" w:name="_Toc123038393"/>
      <w:bookmarkStart w:id="221" w:name="_Toc125990678"/>
      <w:r w:rsidRPr="00D259FB">
        <w:rPr>
          <w:rFonts w:cs="Arial"/>
          <w:sz w:val="20"/>
          <w:szCs w:val="20"/>
        </w:rPr>
        <w:t>§ 40 Andrahandsupplåtelse</w:t>
      </w:r>
      <w:bookmarkEnd w:id="218"/>
      <w:bookmarkEnd w:id="219"/>
      <w:bookmarkEnd w:id="220"/>
      <w:bookmarkEnd w:id="221"/>
    </w:p>
    <w:p w14:paraId="15061638" w14:textId="77777777" w:rsidR="005F69F5" w:rsidRPr="00D259FB" w:rsidRDefault="005F69F5" w:rsidP="007D4DEB">
      <w:pPr>
        <w:ind w:firstLine="135"/>
        <w:textAlignment w:val="baseline"/>
        <w:rPr>
          <w:rFonts w:ascii="Arial" w:hAnsi="Arial" w:cs="Arial"/>
          <w:sz w:val="20"/>
          <w:szCs w:val="20"/>
        </w:rPr>
      </w:pPr>
      <w:bookmarkStart w:id="222" w:name="_Toc289356274"/>
      <w:bookmarkStart w:id="223" w:name="_Toc311710843"/>
      <w:r w:rsidRPr="00D259FB">
        <w:rPr>
          <w:rFonts w:ascii="Arial" w:hAnsi="Arial" w:cs="Arial"/>
          <w:sz w:val="20"/>
          <w:szCs w:val="20"/>
        </w:rPr>
        <w:t>En bostadsrättshavare får upplåta sin lägenhet i andra hand till någon annan för självständigt brukande endast om styrelsen ger sitt skriftliga samtycke. Styrelsens samtycke bör begränsas till viss tid och ska lämnas om bostadsrättshavaren har skäl för upplåtelsen och bostadsrättsföreningen inte har någon befogad anledning att vägra samtycke.  </w:t>
      </w:r>
    </w:p>
    <w:p w14:paraId="258F300C" w14:textId="77777777" w:rsidR="005F69F5" w:rsidRPr="00D259FB" w:rsidRDefault="005F69F5" w:rsidP="005F69F5">
      <w:pPr>
        <w:ind w:firstLine="135"/>
        <w:textAlignment w:val="baseline"/>
        <w:rPr>
          <w:rFonts w:ascii="Arial" w:hAnsi="Arial" w:cs="Arial"/>
          <w:sz w:val="20"/>
          <w:szCs w:val="20"/>
        </w:rPr>
      </w:pPr>
      <w:r w:rsidRPr="00D259FB">
        <w:rPr>
          <w:rFonts w:ascii="Arial" w:hAnsi="Arial" w:cs="Arial"/>
          <w:sz w:val="20"/>
          <w:szCs w:val="20"/>
        </w:rPr>
        <w:t>Om inte samtycke till andrahandsupplåtelse lämnas av styrelsen får bostadsrättshavaren ändå upplåta sin lägenhet i andra hand om hyresnämnden lämnar sitt tillstånd.  </w:t>
      </w:r>
    </w:p>
    <w:p w14:paraId="1C3B7E7E" w14:textId="00575A4D" w:rsidR="005F69F5" w:rsidRPr="00D259FB" w:rsidRDefault="005F69F5" w:rsidP="00CD49B8">
      <w:pPr>
        <w:ind w:right="165" w:firstLine="165"/>
        <w:textAlignment w:val="baseline"/>
        <w:rPr>
          <w:rFonts w:ascii="Arial" w:hAnsi="Arial" w:cs="Arial"/>
          <w:sz w:val="20"/>
          <w:szCs w:val="20"/>
        </w:rPr>
      </w:pPr>
      <w:r w:rsidRPr="00D259FB">
        <w:rPr>
          <w:rFonts w:ascii="Arial" w:hAnsi="Arial" w:cs="Arial"/>
          <w:sz w:val="20"/>
          <w:szCs w:val="20"/>
        </w:rPr>
        <w:t> När en juridisk person innehar en bostadslägenhet kan samtycke till andrahandsupplåtelse endast nekas om bostadsrättsföreningen har befogad anledning.  </w:t>
      </w:r>
    </w:p>
    <w:p w14:paraId="53DB847A" w14:textId="77777777" w:rsidR="00CD49B8" w:rsidRPr="00D259FB" w:rsidRDefault="00CD49B8" w:rsidP="005F69F5">
      <w:pPr>
        <w:ind w:firstLine="135"/>
        <w:textAlignment w:val="baseline"/>
        <w:rPr>
          <w:rFonts w:ascii="Arial" w:hAnsi="Arial" w:cs="Arial"/>
          <w:sz w:val="20"/>
          <w:szCs w:val="20"/>
        </w:rPr>
      </w:pPr>
    </w:p>
    <w:p w14:paraId="5B14C726" w14:textId="34655FC9" w:rsidR="00CD49B8" w:rsidRPr="00D259FB" w:rsidRDefault="005F69F5" w:rsidP="00CD49B8">
      <w:pPr>
        <w:textAlignment w:val="baseline"/>
        <w:rPr>
          <w:rFonts w:ascii="Arial" w:hAnsi="Arial" w:cs="Arial"/>
          <w:b/>
          <w:bCs/>
          <w:sz w:val="20"/>
          <w:szCs w:val="20"/>
        </w:rPr>
      </w:pPr>
      <w:r w:rsidRPr="00D259FB">
        <w:rPr>
          <w:rFonts w:ascii="Arial" w:hAnsi="Arial" w:cs="Arial"/>
          <w:sz w:val="20"/>
          <w:szCs w:val="20"/>
        </w:rPr>
        <w:t>Samtycke till andrahandsupplåtelse behövs inte</w:t>
      </w:r>
      <w:r w:rsidR="007D4DEB">
        <w:rPr>
          <w:rFonts w:ascii="Arial" w:hAnsi="Arial" w:cs="Arial"/>
          <w:sz w:val="20"/>
          <w:szCs w:val="20"/>
        </w:rPr>
        <w:t>:</w:t>
      </w:r>
      <w:r w:rsidRPr="00D259FB">
        <w:rPr>
          <w:rFonts w:ascii="Arial" w:hAnsi="Arial" w:cs="Arial"/>
          <w:b/>
          <w:bCs/>
          <w:sz w:val="20"/>
          <w:szCs w:val="20"/>
        </w:rPr>
        <w:t> </w:t>
      </w:r>
    </w:p>
    <w:p w14:paraId="3F131BCB" w14:textId="7A2E3E31" w:rsidR="005F69F5" w:rsidRPr="00D259FB" w:rsidRDefault="005F69F5" w:rsidP="00CD49B8">
      <w:pPr>
        <w:tabs>
          <w:tab w:val="left" w:pos="1985"/>
        </w:tabs>
        <w:ind w:left="709"/>
        <w:textAlignment w:val="baseline"/>
        <w:rPr>
          <w:rFonts w:ascii="Arial" w:hAnsi="Arial" w:cs="Arial"/>
          <w:b/>
          <w:bCs/>
          <w:sz w:val="20"/>
          <w:szCs w:val="20"/>
        </w:rPr>
      </w:pPr>
      <w:r w:rsidRPr="00D259FB">
        <w:rPr>
          <w:rFonts w:ascii="Arial" w:hAnsi="Arial" w:cs="Arial"/>
          <w:sz w:val="20"/>
          <w:szCs w:val="20"/>
        </w:rPr>
        <w:t>1. om en bostadsrätt har förvärvats vid exekutiv försäljning eller tvångsförsäljning enligt bostadsrättslagen av en juridisk person som hade panträtt i bostadsrätten och som inte har antagits till medlem i bostadsrättsföreningen, eller</w:t>
      </w:r>
      <w:r w:rsidRPr="00D259FB">
        <w:rPr>
          <w:rFonts w:ascii="Arial" w:hAnsi="Arial" w:cs="Arial"/>
          <w:b/>
          <w:bCs/>
          <w:sz w:val="20"/>
          <w:szCs w:val="20"/>
        </w:rPr>
        <w:t> </w:t>
      </w:r>
    </w:p>
    <w:p w14:paraId="0BAB5F0C" w14:textId="77777777" w:rsidR="00CD49B8" w:rsidRPr="00D259FB" w:rsidRDefault="005F69F5" w:rsidP="00CD49B8">
      <w:pPr>
        <w:ind w:left="709"/>
        <w:textAlignment w:val="baseline"/>
        <w:rPr>
          <w:rFonts w:ascii="Arial" w:hAnsi="Arial" w:cs="Arial"/>
          <w:sz w:val="20"/>
          <w:szCs w:val="20"/>
        </w:rPr>
      </w:pPr>
      <w:r w:rsidRPr="00D259FB">
        <w:rPr>
          <w:rFonts w:ascii="Arial" w:hAnsi="Arial" w:cs="Arial"/>
          <w:sz w:val="20"/>
          <w:szCs w:val="20"/>
        </w:rPr>
        <w:t>2. om lägenheten är avsedd för permanentboende och bostadsrätten till lägenheten innehas av en kommun eller en region. </w:t>
      </w:r>
    </w:p>
    <w:p w14:paraId="5B1E15D2" w14:textId="641BE80E" w:rsidR="005F69F5" w:rsidRPr="00D259FB" w:rsidRDefault="00FD1DAA" w:rsidP="00CD49B8">
      <w:pPr>
        <w:textAlignment w:val="baseline"/>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När samtycke inte behövs ska bostadsrättshavaren genast meddela styrelsen om andrahandsupplåtelsen.</w:t>
      </w:r>
      <w:r w:rsidR="005F69F5" w:rsidRPr="00D259FB">
        <w:rPr>
          <w:rFonts w:ascii="Arial" w:hAnsi="Arial" w:cs="Arial"/>
          <w:b/>
          <w:bCs/>
          <w:sz w:val="20"/>
          <w:szCs w:val="20"/>
        </w:rPr>
        <w:t> </w:t>
      </w:r>
    </w:p>
    <w:p w14:paraId="2C37FDFF" w14:textId="77777777" w:rsidR="005F69F5" w:rsidRPr="00D259FB" w:rsidRDefault="005F69F5" w:rsidP="005F69F5">
      <w:pPr>
        <w:pStyle w:val="Rubrik3"/>
        <w:rPr>
          <w:rFonts w:cs="Arial"/>
          <w:sz w:val="20"/>
          <w:szCs w:val="20"/>
        </w:rPr>
      </w:pPr>
      <w:bookmarkStart w:id="224" w:name="_Toc123038394"/>
      <w:bookmarkStart w:id="225" w:name="_Toc125990679"/>
      <w:r w:rsidRPr="00D259FB">
        <w:rPr>
          <w:rFonts w:cs="Arial"/>
          <w:sz w:val="20"/>
          <w:szCs w:val="20"/>
        </w:rPr>
        <w:t>§ 41 Inrymma utomstående</w:t>
      </w:r>
      <w:bookmarkEnd w:id="222"/>
      <w:bookmarkEnd w:id="223"/>
      <w:bookmarkEnd w:id="224"/>
      <w:bookmarkEnd w:id="225"/>
    </w:p>
    <w:p w14:paraId="5CC2C8EE" w14:textId="77777777" w:rsidR="005F69F5" w:rsidRPr="00D259FB" w:rsidRDefault="005F69F5" w:rsidP="00024962">
      <w:pPr>
        <w:ind w:right="170"/>
        <w:rPr>
          <w:rFonts w:ascii="Arial" w:hAnsi="Arial" w:cs="Arial"/>
          <w:sz w:val="20"/>
          <w:szCs w:val="20"/>
        </w:rPr>
      </w:pPr>
      <w:r w:rsidRPr="00D259FB">
        <w:rPr>
          <w:rFonts w:ascii="Arial" w:hAnsi="Arial" w:cs="Arial"/>
          <w:sz w:val="20"/>
          <w:szCs w:val="20"/>
        </w:rPr>
        <w:t>Bostadsrättshavaren får inte inrymma utomstående personer i lägenheten, om det kan medföra men för bostadsrättsföreningen eller någon annan medlem i bostadsrättsföreningen.</w:t>
      </w:r>
    </w:p>
    <w:p w14:paraId="37A330CC" w14:textId="77777777" w:rsidR="005F69F5" w:rsidRPr="00D259FB" w:rsidRDefault="005F69F5" w:rsidP="005F69F5">
      <w:pPr>
        <w:pStyle w:val="Rubrik3"/>
        <w:rPr>
          <w:rFonts w:cs="Arial"/>
          <w:sz w:val="20"/>
          <w:szCs w:val="20"/>
        </w:rPr>
      </w:pPr>
      <w:bookmarkStart w:id="226" w:name="_Toc289356275"/>
      <w:bookmarkStart w:id="227" w:name="_Toc311710844"/>
      <w:bookmarkStart w:id="228" w:name="_Toc123038395"/>
      <w:bookmarkStart w:id="229" w:name="_Toc125990680"/>
      <w:r w:rsidRPr="00D259FB">
        <w:rPr>
          <w:rFonts w:cs="Arial"/>
          <w:sz w:val="20"/>
          <w:szCs w:val="20"/>
        </w:rPr>
        <w:t>§ 42 Ändamål med bostadsrätten</w:t>
      </w:r>
      <w:bookmarkEnd w:id="226"/>
      <w:bookmarkEnd w:id="227"/>
      <w:bookmarkEnd w:id="228"/>
      <w:bookmarkEnd w:id="229"/>
    </w:p>
    <w:p w14:paraId="639AFFC5" w14:textId="77777777" w:rsidR="005F69F5" w:rsidRPr="00D259FB" w:rsidRDefault="005F69F5" w:rsidP="007D4DEB">
      <w:pPr>
        <w:ind w:right="170" w:firstLine="170"/>
        <w:rPr>
          <w:rFonts w:ascii="Arial" w:hAnsi="Arial" w:cs="Arial"/>
          <w:sz w:val="20"/>
          <w:szCs w:val="20"/>
        </w:rPr>
      </w:pPr>
      <w:r w:rsidRPr="00D259FB">
        <w:rPr>
          <w:rFonts w:ascii="Arial" w:hAnsi="Arial" w:cs="Arial"/>
          <w:sz w:val="20"/>
          <w:szCs w:val="20"/>
        </w:rPr>
        <w:t>Bostadsrättshavaren får inte använda lägenheten för något annat ändamål än det avsedda.</w:t>
      </w:r>
    </w:p>
    <w:p w14:paraId="4C530D45"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Bostadsrättsföreningen får dock endast åberopa avvikelse som är av avsevärd betydelse för bostadsrättsföreningen eller någon medlem i bostadsrättsföreningen.</w:t>
      </w:r>
      <w:bookmarkStart w:id="230" w:name="_Toc289356276"/>
      <w:bookmarkStart w:id="231" w:name="_Toc311710845"/>
    </w:p>
    <w:p w14:paraId="2930EEB4" w14:textId="77777777" w:rsidR="005F69F5" w:rsidRPr="00D259FB" w:rsidRDefault="005F69F5" w:rsidP="005F69F5">
      <w:pPr>
        <w:pStyle w:val="Rubrik3"/>
        <w:rPr>
          <w:rFonts w:cs="Arial"/>
          <w:sz w:val="20"/>
          <w:szCs w:val="20"/>
        </w:rPr>
      </w:pPr>
      <w:bookmarkStart w:id="232" w:name="_Toc123038396"/>
      <w:bookmarkStart w:id="233" w:name="_Toc125990681"/>
      <w:r w:rsidRPr="00D259FB">
        <w:rPr>
          <w:rFonts w:cs="Arial"/>
          <w:sz w:val="20"/>
          <w:szCs w:val="20"/>
        </w:rPr>
        <w:t>§ 43 Avsägelse av bostadsrätt</w:t>
      </w:r>
      <w:bookmarkEnd w:id="230"/>
      <w:bookmarkEnd w:id="231"/>
      <w:bookmarkEnd w:id="232"/>
      <w:bookmarkEnd w:id="233"/>
    </w:p>
    <w:p w14:paraId="76CA76AC" w14:textId="77777777" w:rsidR="007D4DEB" w:rsidRDefault="007D4DEB" w:rsidP="007D4DEB">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En bostadsrättshavare får avsäga sig bostadsrätten tidigast efter två år från upplåtelsen och därigenom bli fri från sina förpliktelser som bostadsrättshavare. Avsägelsen ska göras skriftligen hos styrelsen.</w:t>
      </w:r>
    </w:p>
    <w:p w14:paraId="582B1A1B" w14:textId="7F1243FF" w:rsidR="005F69F5" w:rsidRPr="00D259FB" w:rsidRDefault="007D4DEB" w:rsidP="007D4DEB">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Vid en avsägelse övergår bostadsrätten till bostadsrättsföreningen vid det månadsskifte som inträffar närmast efter tre månader från avsägelsen eller vid det senare månadsskifte som angetts i avsägelsen.</w:t>
      </w:r>
      <w:bookmarkStart w:id="234" w:name="_Toc289356277"/>
      <w:bookmarkStart w:id="235" w:name="_Toc311710846"/>
    </w:p>
    <w:p w14:paraId="089574B9" w14:textId="77777777" w:rsidR="005F69F5" w:rsidRPr="00D259FB" w:rsidRDefault="005F69F5" w:rsidP="005F69F5">
      <w:pPr>
        <w:pStyle w:val="Rubrik3"/>
        <w:rPr>
          <w:rFonts w:cs="Arial"/>
          <w:sz w:val="20"/>
          <w:szCs w:val="20"/>
        </w:rPr>
      </w:pPr>
      <w:bookmarkStart w:id="236" w:name="_Toc123038397"/>
      <w:bookmarkStart w:id="237" w:name="_Toc125990682"/>
      <w:r w:rsidRPr="00D259FB">
        <w:rPr>
          <w:rFonts w:cs="Arial"/>
          <w:sz w:val="20"/>
          <w:szCs w:val="20"/>
        </w:rPr>
        <w:t>§ 44 Förverkandegrunder</w:t>
      </w:r>
      <w:bookmarkEnd w:id="234"/>
      <w:bookmarkEnd w:id="235"/>
      <w:bookmarkEnd w:id="236"/>
      <w:bookmarkEnd w:id="237"/>
    </w:p>
    <w:p w14:paraId="1A5E69CA" w14:textId="55EF5389" w:rsidR="005F69F5" w:rsidRPr="00D259FB" w:rsidRDefault="007D4DEB" w:rsidP="007D4DEB">
      <w:pPr>
        <w:pStyle w:val="paragraph"/>
        <w:spacing w:before="0" w:beforeAutospacing="0" w:after="0" w:afterAutospacing="0"/>
        <w:textAlignment w:val="baseline"/>
        <w:rPr>
          <w:rFonts w:ascii="Arial" w:hAnsi="Arial" w:cs="Arial"/>
          <w:sz w:val="20"/>
          <w:szCs w:val="20"/>
        </w:rPr>
      </w:pPr>
      <w:bookmarkStart w:id="238" w:name="_Hlk120782330"/>
      <w:bookmarkStart w:id="239" w:name="_Toc289356278"/>
      <w:bookmarkStart w:id="240" w:name="_Toc311710847"/>
      <w:r>
        <w:rPr>
          <w:rStyle w:val="normaltextrun"/>
          <w:rFonts w:ascii="Arial" w:hAnsi="Arial" w:cs="Arial"/>
          <w:sz w:val="20"/>
          <w:szCs w:val="20"/>
        </w:rPr>
        <w:t xml:space="preserve">  </w:t>
      </w:r>
      <w:r w:rsidR="005F69F5" w:rsidRPr="00D259FB">
        <w:rPr>
          <w:rStyle w:val="normaltextrun"/>
          <w:rFonts w:ascii="Arial" w:hAnsi="Arial" w:cs="Arial"/>
          <w:sz w:val="20"/>
          <w:szCs w:val="20"/>
        </w:rPr>
        <w:t>Nyttjanderätten till en lägenhet som innehas med bostadsrätt och som tillträtts är förverkad och bostadsrättsföreningen har rätt att säga upp bostadsrättshavaren till avflyttning enligt följande; </w:t>
      </w:r>
      <w:r w:rsidR="005F69F5" w:rsidRPr="00D259FB">
        <w:rPr>
          <w:rStyle w:val="eop"/>
          <w:rFonts w:ascii="Arial" w:eastAsia="Calibri" w:hAnsi="Arial" w:cs="Arial"/>
          <w:sz w:val="20"/>
          <w:szCs w:val="20"/>
        </w:rPr>
        <w:t> </w:t>
      </w:r>
    </w:p>
    <w:p w14:paraId="330D3084"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1C0B1265" w14:textId="5A1132AC" w:rsidR="005F69F5" w:rsidRPr="00D259FB" w:rsidRDefault="00814B3E" w:rsidP="00814B3E">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b/>
          <w:bCs/>
          <w:sz w:val="20"/>
          <w:szCs w:val="20"/>
        </w:rPr>
        <w:t xml:space="preserve">1. </w:t>
      </w:r>
      <w:r w:rsidR="005F69F5" w:rsidRPr="00D259FB">
        <w:rPr>
          <w:rStyle w:val="normaltextrun"/>
          <w:rFonts w:ascii="Arial" w:hAnsi="Arial" w:cs="Arial"/>
          <w:b/>
          <w:bCs/>
          <w:sz w:val="20"/>
          <w:szCs w:val="20"/>
        </w:rPr>
        <w:t>Dröjsmål med insats eller upplåtelseavgift</w:t>
      </w:r>
      <w:r w:rsidR="005F69F5" w:rsidRPr="00D259FB">
        <w:rPr>
          <w:rStyle w:val="eop"/>
          <w:rFonts w:ascii="Arial" w:eastAsia="Calibri" w:hAnsi="Arial" w:cs="Arial"/>
          <w:sz w:val="20"/>
          <w:szCs w:val="20"/>
        </w:rPr>
        <w:t> </w:t>
      </w:r>
    </w:p>
    <w:p w14:paraId="6FCD6961" w14:textId="77777777" w:rsidR="005F69F5" w:rsidRPr="00D259FB" w:rsidRDefault="005F69F5" w:rsidP="00CD49B8">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om bostadsrättshavaren dröjer med att betala insats eller upplåtelseavgift utöver två veckor från det att bostadsrättsföreningen efter förfallodagen anmanat bostadsrättshavaren att fullgöra sin betalningsskyldighet, </w:t>
      </w:r>
      <w:r w:rsidRPr="00D259FB">
        <w:rPr>
          <w:rStyle w:val="eop"/>
          <w:rFonts w:ascii="Arial" w:eastAsia="Calibri" w:hAnsi="Arial" w:cs="Arial"/>
          <w:sz w:val="20"/>
          <w:szCs w:val="20"/>
        </w:rPr>
        <w:t> </w:t>
      </w:r>
    </w:p>
    <w:p w14:paraId="3650B363"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50FEAE43" w14:textId="77777777" w:rsidR="005F69F5" w:rsidRPr="00D259FB" w:rsidRDefault="005F69F5" w:rsidP="0044054E">
      <w:pPr>
        <w:pStyle w:val="paragraph"/>
        <w:spacing w:before="0" w:beforeAutospacing="0" w:after="0" w:afterAutospacing="0"/>
        <w:ind w:left="349"/>
        <w:textAlignment w:val="baseline"/>
        <w:rPr>
          <w:rFonts w:ascii="Arial" w:hAnsi="Arial" w:cs="Arial"/>
          <w:sz w:val="20"/>
          <w:szCs w:val="20"/>
        </w:rPr>
      </w:pPr>
      <w:r w:rsidRPr="00D259FB">
        <w:rPr>
          <w:rStyle w:val="normaltextrun"/>
          <w:rFonts w:ascii="Arial" w:hAnsi="Arial" w:cs="Arial"/>
          <w:b/>
          <w:bCs/>
          <w:sz w:val="20"/>
          <w:szCs w:val="20"/>
        </w:rPr>
        <w:lastRenderedPageBreak/>
        <w:t>2. Dröjsmål med årsavgift eller avgift för andrahandsupplåtelse </w:t>
      </w:r>
      <w:r w:rsidRPr="00D259FB">
        <w:rPr>
          <w:rStyle w:val="eop"/>
          <w:rFonts w:ascii="Arial" w:eastAsia="Calibri" w:hAnsi="Arial" w:cs="Arial"/>
          <w:sz w:val="20"/>
          <w:szCs w:val="20"/>
        </w:rPr>
        <w:t> </w:t>
      </w:r>
    </w:p>
    <w:p w14:paraId="55701D40" w14:textId="77777777" w:rsidR="005F69F5" w:rsidRPr="00D259FB" w:rsidRDefault="005F69F5" w:rsidP="00CD49B8">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om bostadsrättshavaren dröjer med att betala årsavgift eller avgift för andrahandsupplåtelse, när det gäller en bostadslägenhet, mer än en vecka efter förfallodagen eller, när det gäller en lokal, mer än två vardagar efter förfallodagen, </w:t>
      </w:r>
      <w:r w:rsidRPr="00D259FB">
        <w:rPr>
          <w:rStyle w:val="eop"/>
          <w:rFonts w:ascii="Arial" w:eastAsia="Calibri" w:hAnsi="Arial" w:cs="Arial"/>
          <w:sz w:val="20"/>
          <w:szCs w:val="20"/>
        </w:rPr>
        <w:t> </w:t>
      </w:r>
    </w:p>
    <w:p w14:paraId="491F0315"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eop"/>
          <w:rFonts w:ascii="Arial" w:eastAsia="Calibri" w:hAnsi="Arial" w:cs="Arial"/>
          <w:sz w:val="20"/>
          <w:szCs w:val="20"/>
        </w:rPr>
        <w:t> </w:t>
      </w:r>
    </w:p>
    <w:p w14:paraId="45C60682" w14:textId="77777777" w:rsidR="005F69F5" w:rsidRPr="00D259FB" w:rsidRDefault="005F69F5" w:rsidP="00CD49B8">
      <w:pPr>
        <w:pStyle w:val="paragraph"/>
        <w:spacing w:before="0" w:beforeAutospacing="0" w:after="0" w:afterAutospacing="0"/>
        <w:ind w:right="165" w:firstLine="349"/>
        <w:textAlignment w:val="baseline"/>
        <w:rPr>
          <w:rFonts w:ascii="Arial" w:hAnsi="Arial" w:cs="Arial"/>
          <w:sz w:val="20"/>
          <w:szCs w:val="20"/>
        </w:rPr>
      </w:pPr>
      <w:r w:rsidRPr="00D259FB">
        <w:rPr>
          <w:rStyle w:val="normaltextrun"/>
          <w:rFonts w:ascii="Arial" w:hAnsi="Arial" w:cs="Arial"/>
          <w:b/>
          <w:bCs/>
          <w:sz w:val="20"/>
          <w:szCs w:val="20"/>
        </w:rPr>
        <w:t>3. Olovlig upplåtelse i andra hand</w:t>
      </w:r>
      <w:r w:rsidRPr="00D259FB">
        <w:rPr>
          <w:rStyle w:val="eop"/>
          <w:rFonts w:ascii="Arial" w:eastAsia="Calibri" w:hAnsi="Arial" w:cs="Arial"/>
          <w:sz w:val="20"/>
          <w:szCs w:val="20"/>
        </w:rPr>
        <w:t> </w:t>
      </w:r>
    </w:p>
    <w:p w14:paraId="58F486D0" w14:textId="77777777" w:rsidR="005F69F5" w:rsidRPr="00D259FB" w:rsidRDefault="005F69F5" w:rsidP="0044054E">
      <w:pPr>
        <w:pStyle w:val="paragraph"/>
        <w:spacing w:before="0" w:beforeAutospacing="0" w:after="0" w:afterAutospacing="0"/>
        <w:ind w:left="349" w:right="165"/>
        <w:textAlignment w:val="baseline"/>
        <w:rPr>
          <w:rStyle w:val="eop"/>
          <w:rFonts w:ascii="Arial" w:eastAsia="Calibri" w:hAnsi="Arial" w:cs="Arial"/>
          <w:sz w:val="20"/>
          <w:szCs w:val="20"/>
        </w:rPr>
      </w:pPr>
      <w:r w:rsidRPr="00D259FB">
        <w:rPr>
          <w:rStyle w:val="normaltextrun"/>
          <w:rFonts w:ascii="Arial" w:hAnsi="Arial" w:cs="Arial"/>
          <w:sz w:val="20"/>
          <w:szCs w:val="20"/>
        </w:rPr>
        <w:t>om bostadsrättshavaren utan nödvändigt samtycke eller tillstånd upplåter lägenheten i andra hand,</w:t>
      </w:r>
      <w:r w:rsidRPr="00D259FB">
        <w:rPr>
          <w:rStyle w:val="eop"/>
          <w:rFonts w:ascii="Arial" w:eastAsia="Calibri" w:hAnsi="Arial" w:cs="Arial"/>
          <w:sz w:val="20"/>
          <w:szCs w:val="20"/>
        </w:rPr>
        <w:t>  </w:t>
      </w:r>
    </w:p>
    <w:bookmarkEnd w:id="238"/>
    <w:p w14:paraId="37E4AE62"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p>
    <w:p w14:paraId="5B02B0C1" w14:textId="77777777" w:rsidR="005F69F5" w:rsidRPr="00D259FB" w:rsidRDefault="005F69F5" w:rsidP="00CD49B8">
      <w:pPr>
        <w:pStyle w:val="paragraph"/>
        <w:spacing w:before="0" w:beforeAutospacing="0" w:after="0" w:afterAutospacing="0"/>
        <w:ind w:right="165" w:firstLine="349"/>
        <w:textAlignment w:val="baseline"/>
        <w:rPr>
          <w:rFonts w:ascii="Arial" w:hAnsi="Arial" w:cs="Arial"/>
          <w:sz w:val="20"/>
          <w:szCs w:val="20"/>
        </w:rPr>
      </w:pPr>
      <w:r w:rsidRPr="00D259FB">
        <w:rPr>
          <w:rStyle w:val="normaltextrun"/>
          <w:rFonts w:ascii="Arial" w:hAnsi="Arial" w:cs="Arial"/>
          <w:b/>
          <w:bCs/>
          <w:sz w:val="20"/>
          <w:szCs w:val="20"/>
        </w:rPr>
        <w:t>4. Annat ändamål</w:t>
      </w:r>
      <w:r w:rsidRPr="00D259FB">
        <w:rPr>
          <w:rStyle w:val="eop"/>
          <w:rFonts w:ascii="Arial" w:eastAsia="Calibri" w:hAnsi="Arial" w:cs="Arial"/>
          <w:sz w:val="20"/>
          <w:szCs w:val="20"/>
        </w:rPr>
        <w:t> </w:t>
      </w:r>
    </w:p>
    <w:p w14:paraId="1143BD13" w14:textId="77777777" w:rsidR="005F69F5" w:rsidRPr="00D259FB" w:rsidRDefault="005F69F5" w:rsidP="0044054E">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om lägenheten används för annat ändamål än det avsedda,</w:t>
      </w:r>
      <w:r w:rsidRPr="00D259FB">
        <w:rPr>
          <w:rStyle w:val="eop"/>
          <w:rFonts w:ascii="Arial" w:eastAsia="Calibri" w:hAnsi="Arial" w:cs="Arial"/>
          <w:sz w:val="20"/>
          <w:szCs w:val="20"/>
        </w:rPr>
        <w:t>  </w:t>
      </w:r>
    </w:p>
    <w:p w14:paraId="6EB93706"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eop"/>
          <w:rFonts w:ascii="Arial" w:eastAsia="Calibri" w:hAnsi="Arial" w:cs="Arial"/>
          <w:sz w:val="20"/>
          <w:szCs w:val="20"/>
        </w:rPr>
        <w:t> </w:t>
      </w:r>
    </w:p>
    <w:p w14:paraId="5280D910" w14:textId="77777777" w:rsidR="005F69F5" w:rsidRPr="00D259FB" w:rsidRDefault="005F69F5" w:rsidP="00CD49B8">
      <w:pPr>
        <w:pStyle w:val="paragraph"/>
        <w:spacing w:before="0" w:beforeAutospacing="0" w:after="0" w:afterAutospacing="0"/>
        <w:ind w:right="165" w:firstLine="349"/>
        <w:textAlignment w:val="baseline"/>
        <w:rPr>
          <w:rFonts w:ascii="Arial" w:hAnsi="Arial" w:cs="Arial"/>
          <w:sz w:val="20"/>
          <w:szCs w:val="20"/>
        </w:rPr>
      </w:pPr>
      <w:r w:rsidRPr="00D259FB">
        <w:rPr>
          <w:rStyle w:val="normaltextrun"/>
          <w:rFonts w:ascii="Arial" w:hAnsi="Arial" w:cs="Arial"/>
          <w:b/>
          <w:bCs/>
          <w:sz w:val="20"/>
          <w:szCs w:val="20"/>
        </w:rPr>
        <w:t>5. Inrymma utomstående</w:t>
      </w:r>
      <w:r w:rsidRPr="00D259FB">
        <w:rPr>
          <w:rStyle w:val="eop"/>
          <w:rFonts w:ascii="Arial" w:eastAsia="Calibri" w:hAnsi="Arial" w:cs="Arial"/>
          <w:sz w:val="20"/>
          <w:szCs w:val="20"/>
        </w:rPr>
        <w:t> </w:t>
      </w:r>
    </w:p>
    <w:p w14:paraId="34142CA1" w14:textId="77777777" w:rsidR="005F69F5" w:rsidRPr="00D259FB" w:rsidRDefault="005F69F5" w:rsidP="00CD49B8">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om bostadsrättshavaren inrymmer utomstående personer till men för bostadsrättsföreningen eller annan medlem,</w:t>
      </w:r>
      <w:r w:rsidRPr="00D259FB">
        <w:rPr>
          <w:rStyle w:val="eop"/>
          <w:rFonts w:ascii="Arial" w:eastAsia="Calibri" w:hAnsi="Arial" w:cs="Arial"/>
          <w:sz w:val="20"/>
          <w:szCs w:val="20"/>
        </w:rPr>
        <w:t> </w:t>
      </w:r>
    </w:p>
    <w:p w14:paraId="0500F2F6"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10756C03" w14:textId="77777777" w:rsidR="005F69F5" w:rsidRPr="00D259FB" w:rsidRDefault="005F69F5" w:rsidP="00CD49B8">
      <w:pPr>
        <w:pStyle w:val="paragraph"/>
        <w:spacing w:before="0" w:beforeAutospacing="0" w:after="0" w:afterAutospacing="0"/>
        <w:ind w:right="165" w:firstLine="349"/>
        <w:textAlignment w:val="baseline"/>
        <w:rPr>
          <w:rFonts w:ascii="Arial" w:hAnsi="Arial" w:cs="Arial"/>
          <w:sz w:val="20"/>
          <w:szCs w:val="20"/>
        </w:rPr>
      </w:pPr>
      <w:r w:rsidRPr="00D259FB">
        <w:rPr>
          <w:rStyle w:val="normaltextrun"/>
          <w:rFonts w:ascii="Arial" w:hAnsi="Arial" w:cs="Arial"/>
          <w:b/>
          <w:bCs/>
          <w:sz w:val="20"/>
          <w:szCs w:val="20"/>
        </w:rPr>
        <w:t>6. Ohyra</w:t>
      </w:r>
      <w:r w:rsidRPr="00D259FB">
        <w:rPr>
          <w:rStyle w:val="eop"/>
          <w:rFonts w:ascii="Arial" w:eastAsia="Calibri" w:hAnsi="Arial" w:cs="Arial"/>
          <w:sz w:val="20"/>
          <w:szCs w:val="20"/>
        </w:rPr>
        <w:t> </w:t>
      </w:r>
    </w:p>
    <w:p w14:paraId="03BD5BC0" w14:textId="77777777" w:rsidR="005F69F5" w:rsidRPr="00D259FB" w:rsidRDefault="005F69F5" w:rsidP="00CD49B8">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r w:rsidRPr="00D259FB">
        <w:rPr>
          <w:rStyle w:val="eop"/>
          <w:rFonts w:ascii="Arial" w:eastAsia="Calibri" w:hAnsi="Arial" w:cs="Arial"/>
          <w:sz w:val="20"/>
          <w:szCs w:val="20"/>
        </w:rPr>
        <w:t>  </w:t>
      </w:r>
    </w:p>
    <w:p w14:paraId="1275921F"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eop"/>
          <w:rFonts w:ascii="Arial" w:eastAsia="Calibri" w:hAnsi="Arial" w:cs="Arial"/>
          <w:sz w:val="20"/>
          <w:szCs w:val="20"/>
        </w:rPr>
        <w:t> </w:t>
      </w:r>
    </w:p>
    <w:p w14:paraId="437359AC" w14:textId="77777777" w:rsidR="005F69F5" w:rsidRPr="00D259FB" w:rsidRDefault="005F69F5" w:rsidP="0044054E">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b/>
          <w:bCs/>
          <w:sz w:val="20"/>
          <w:szCs w:val="20"/>
        </w:rPr>
        <w:t>7. Vanvård, störningar och liknande</w:t>
      </w:r>
      <w:r w:rsidRPr="00D259FB">
        <w:rPr>
          <w:rStyle w:val="eop"/>
          <w:rFonts w:ascii="Arial" w:eastAsia="Calibri" w:hAnsi="Arial" w:cs="Arial"/>
          <w:sz w:val="20"/>
          <w:szCs w:val="20"/>
        </w:rPr>
        <w:t> </w:t>
      </w:r>
    </w:p>
    <w:p w14:paraId="3B43EDFB" w14:textId="77777777" w:rsidR="005F69F5" w:rsidRPr="00D259FB" w:rsidRDefault="005F69F5" w:rsidP="00CD49B8">
      <w:pPr>
        <w:pStyle w:val="paragraph"/>
        <w:spacing w:before="0" w:beforeAutospacing="0" w:after="0" w:afterAutospacing="0"/>
        <w:ind w:left="349" w:right="165"/>
        <w:textAlignment w:val="baseline"/>
        <w:rPr>
          <w:rStyle w:val="eop"/>
          <w:rFonts w:ascii="Arial" w:eastAsia="Calibri" w:hAnsi="Arial" w:cs="Arial"/>
          <w:sz w:val="20"/>
          <w:szCs w:val="20"/>
        </w:rPr>
      </w:pPr>
      <w:r w:rsidRPr="00D259FB">
        <w:rPr>
          <w:rStyle w:val="normaltextrun"/>
          <w:rFonts w:ascii="Arial" w:hAnsi="Arial" w:cs="Arial"/>
          <w:sz w:val="20"/>
          <w:szCs w:val="20"/>
        </w:rPr>
        <w:t>om lägenheten vanvårdas på något annat sätt eller om bostadsrättshavaren eller den som bostadsrätten är upplåten till i andra hand utsätter boende i omgivningen för störningar, inte iakttar sundhet, ordning och gott skick eller inte följer bostadsrättsföreningens ordningsregler,</w:t>
      </w:r>
      <w:r w:rsidRPr="00D259FB">
        <w:rPr>
          <w:rStyle w:val="eop"/>
          <w:rFonts w:ascii="Arial" w:eastAsia="Calibri" w:hAnsi="Arial" w:cs="Arial"/>
          <w:sz w:val="20"/>
          <w:szCs w:val="20"/>
        </w:rPr>
        <w:t> </w:t>
      </w:r>
    </w:p>
    <w:p w14:paraId="380D8F80"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p>
    <w:p w14:paraId="7B46E8C1" w14:textId="77777777" w:rsidR="005F69F5" w:rsidRPr="00D259FB" w:rsidRDefault="005F69F5" w:rsidP="00CD49B8">
      <w:pPr>
        <w:pStyle w:val="paragraph"/>
        <w:spacing w:before="0" w:beforeAutospacing="0" w:after="0" w:afterAutospacing="0"/>
        <w:ind w:right="165" w:firstLine="349"/>
        <w:textAlignment w:val="baseline"/>
        <w:rPr>
          <w:rFonts w:ascii="Arial" w:hAnsi="Arial" w:cs="Arial"/>
          <w:sz w:val="20"/>
          <w:szCs w:val="20"/>
        </w:rPr>
      </w:pPr>
      <w:r w:rsidRPr="00D259FB">
        <w:rPr>
          <w:rStyle w:val="normaltextrun"/>
          <w:rFonts w:ascii="Arial" w:hAnsi="Arial" w:cs="Arial"/>
          <w:b/>
          <w:bCs/>
          <w:sz w:val="20"/>
          <w:szCs w:val="20"/>
        </w:rPr>
        <w:t>8. Vägrat tillträde </w:t>
      </w:r>
      <w:r w:rsidRPr="00D259FB">
        <w:rPr>
          <w:rStyle w:val="eop"/>
          <w:rFonts w:ascii="Arial" w:eastAsia="Calibri" w:hAnsi="Arial" w:cs="Arial"/>
          <w:sz w:val="20"/>
          <w:szCs w:val="20"/>
        </w:rPr>
        <w:t> </w:t>
      </w:r>
    </w:p>
    <w:p w14:paraId="6A5C2A59" w14:textId="77777777" w:rsidR="005F69F5" w:rsidRPr="00D259FB" w:rsidRDefault="005F69F5" w:rsidP="00CD49B8">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om bostadsrättshavaren inte lämnar tillträde till lägenheten när bostadsrättsföreningen har rätt till tillträde och bostadsrättshavaren inte kan visa en giltig ursäkt för detta,</w:t>
      </w:r>
      <w:r w:rsidRPr="00D259FB">
        <w:rPr>
          <w:rStyle w:val="eop"/>
          <w:rFonts w:ascii="Arial" w:eastAsia="Calibri" w:hAnsi="Arial" w:cs="Arial"/>
          <w:sz w:val="20"/>
          <w:szCs w:val="20"/>
        </w:rPr>
        <w:t> </w:t>
      </w:r>
    </w:p>
    <w:p w14:paraId="6CD18A72"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3DB929C1" w14:textId="77777777" w:rsidR="005F69F5" w:rsidRPr="00D259FB" w:rsidRDefault="005F69F5" w:rsidP="00CD49B8">
      <w:pPr>
        <w:pStyle w:val="paragraph"/>
        <w:spacing w:before="0" w:beforeAutospacing="0" w:after="0" w:afterAutospacing="0"/>
        <w:ind w:right="165" w:firstLine="349"/>
        <w:textAlignment w:val="baseline"/>
        <w:rPr>
          <w:rFonts w:ascii="Arial" w:hAnsi="Arial" w:cs="Arial"/>
          <w:sz w:val="20"/>
          <w:szCs w:val="20"/>
        </w:rPr>
      </w:pPr>
      <w:r w:rsidRPr="00D259FB">
        <w:rPr>
          <w:rStyle w:val="normaltextrun"/>
          <w:rFonts w:ascii="Arial" w:hAnsi="Arial" w:cs="Arial"/>
          <w:b/>
          <w:bCs/>
          <w:sz w:val="20"/>
          <w:szCs w:val="20"/>
        </w:rPr>
        <w:t>9. Skyldighet av synnerlig vikt</w:t>
      </w:r>
      <w:r w:rsidRPr="00D259FB">
        <w:rPr>
          <w:rStyle w:val="eop"/>
          <w:rFonts w:ascii="Arial" w:eastAsia="Calibri" w:hAnsi="Arial" w:cs="Arial"/>
          <w:sz w:val="20"/>
          <w:szCs w:val="20"/>
        </w:rPr>
        <w:t> </w:t>
      </w:r>
    </w:p>
    <w:p w14:paraId="0383B226" w14:textId="77777777" w:rsidR="005F69F5" w:rsidRPr="00D259FB" w:rsidRDefault="005F69F5" w:rsidP="00CD49B8">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 xml:space="preserve">om bostadsrättshavaren inte fullgör skyldighet som går utöver det han ska göra enligt bostadsrättslagen och det måste anses vara av synnerlig vikt för bostadsrättsföreningen att skyldigheten fullgörs, </w:t>
      </w:r>
    </w:p>
    <w:p w14:paraId="6E5617E5"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77DF9FF4" w14:textId="77777777" w:rsidR="005F69F5" w:rsidRPr="00D259FB" w:rsidRDefault="005F69F5" w:rsidP="00CD49B8">
      <w:pPr>
        <w:pStyle w:val="paragraph"/>
        <w:spacing w:before="0" w:beforeAutospacing="0" w:after="0" w:afterAutospacing="0"/>
        <w:ind w:right="165" w:firstLine="349"/>
        <w:textAlignment w:val="baseline"/>
        <w:rPr>
          <w:rFonts w:ascii="Arial" w:hAnsi="Arial" w:cs="Arial"/>
          <w:sz w:val="20"/>
          <w:szCs w:val="20"/>
        </w:rPr>
      </w:pPr>
      <w:r w:rsidRPr="00D259FB">
        <w:rPr>
          <w:rStyle w:val="normaltextrun"/>
          <w:rFonts w:ascii="Arial" w:hAnsi="Arial" w:cs="Arial"/>
          <w:b/>
          <w:bCs/>
          <w:sz w:val="20"/>
          <w:szCs w:val="20"/>
        </w:rPr>
        <w:t>10. Brottsligt förfarande</w:t>
      </w:r>
      <w:r w:rsidRPr="00D259FB">
        <w:rPr>
          <w:rStyle w:val="eop"/>
          <w:rFonts w:ascii="Arial" w:eastAsia="Calibri" w:hAnsi="Arial" w:cs="Arial"/>
          <w:sz w:val="20"/>
          <w:szCs w:val="20"/>
        </w:rPr>
        <w:t> </w:t>
      </w:r>
    </w:p>
    <w:p w14:paraId="590845E8" w14:textId="784DC457" w:rsidR="005F69F5" w:rsidRPr="00D259FB" w:rsidRDefault="005F69F5" w:rsidP="00CD49B8">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om lägenheten helt eller till väsentlig del används för sådan näringsverksamhet eller liknande verksamhet som är brottslig eller där brottsligt förfarande ingår till en inte oväsentlig del eller används för tillfälliga sexuella förbindelser mot ersättning, eller</w:t>
      </w:r>
      <w:r w:rsidRPr="00D259FB">
        <w:rPr>
          <w:rStyle w:val="eop"/>
          <w:rFonts w:ascii="Arial" w:eastAsia="Calibri" w:hAnsi="Arial" w:cs="Arial"/>
          <w:sz w:val="20"/>
          <w:szCs w:val="20"/>
        </w:rPr>
        <w:t> </w:t>
      </w:r>
    </w:p>
    <w:p w14:paraId="2D6EAF46"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eop"/>
          <w:rFonts w:ascii="Arial" w:eastAsia="Calibri" w:hAnsi="Arial" w:cs="Arial"/>
          <w:sz w:val="20"/>
          <w:szCs w:val="20"/>
        </w:rPr>
        <w:t> </w:t>
      </w:r>
    </w:p>
    <w:p w14:paraId="0A46C9AE" w14:textId="77777777" w:rsidR="005F69F5" w:rsidRPr="00D259FB" w:rsidRDefault="005F69F5" w:rsidP="00CD49B8">
      <w:pPr>
        <w:pStyle w:val="paragraph"/>
        <w:spacing w:before="0" w:beforeAutospacing="0" w:after="0" w:afterAutospacing="0"/>
        <w:ind w:right="165" w:firstLine="349"/>
        <w:textAlignment w:val="baseline"/>
        <w:rPr>
          <w:rFonts w:ascii="Arial" w:hAnsi="Arial" w:cs="Arial"/>
          <w:b/>
          <w:bCs/>
          <w:sz w:val="20"/>
          <w:szCs w:val="20"/>
        </w:rPr>
      </w:pPr>
      <w:r w:rsidRPr="00D259FB">
        <w:rPr>
          <w:rStyle w:val="normaltextrun"/>
          <w:rFonts w:ascii="Arial" w:hAnsi="Arial" w:cs="Arial"/>
          <w:b/>
          <w:bCs/>
          <w:sz w:val="20"/>
          <w:szCs w:val="20"/>
        </w:rPr>
        <w:t>11.  Olovliga åtgärder</w:t>
      </w:r>
      <w:r w:rsidRPr="00D259FB">
        <w:rPr>
          <w:rStyle w:val="eop"/>
          <w:rFonts w:ascii="Arial" w:eastAsia="Calibri" w:hAnsi="Arial" w:cs="Arial"/>
          <w:b/>
          <w:bCs/>
          <w:sz w:val="20"/>
          <w:szCs w:val="20"/>
        </w:rPr>
        <w:t> </w:t>
      </w:r>
    </w:p>
    <w:p w14:paraId="58B3C2FE" w14:textId="46B5A8BA" w:rsidR="005F69F5" w:rsidRPr="00D259FB" w:rsidRDefault="005F69F5" w:rsidP="00CD49B8">
      <w:pPr>
        <w:pStyle w:val="paragraph"/>
        <w:spacing w:before="0" w:beforeAutospacing="0" w:after="0" w:afterAutospacing="0"/>
        <w:ind w:left="349" w:right="165"/>
        <w:textAlignment w:val="baseline"/>
        <w:rPr>
          <w:rFonts w:ascii="Arial" w:hAnsi="Arial" w:cs="Arial"/>
          <w:sz w:val="20"/>
          <w:szCs w:val="20"/>
        </w:rPr>
      </w:pPr>
      <w:r w:rsidRPr="00D259FB">
        <w:rPr>
          <w:rStyle w:val="normaltextrun"/>
          <w:rFonts w:ascii="Arial" w:hAnsi="Arial" w:cs="Arial"/>
          <w:sz w:val="20"/>
          <w:szCs w:val="20"/>
        </w:rPr>
        <w:t xml:space="preserve">om bostadsrättshavaren utan behövligt tillstånd utför en åtgärd som anges i § 37 första eller andra </w:t>
      </w:r>
      <w:r w:rsidRPr="00D259FB">
        <w:rPr>
          <w:rStyle w:val="contextualspellingandgrammarerror"/>
          <w:rFonts w:ascii="Arial" w:hAnsi="Arial" w:cs="Arial"/>
          <w:sz w:val="20"/>
          <w:szCs w:val="20"/>
        </w:rPr>
        <w:t>stycket.</w:t>
      </w:r>
      <w:r w:rsidRPr="00D259FB">
        <w:rPr>
          <w:rStyle w:val="eop"/>
          <w:rFonts w:ascii="Arial" w:eastAsia="Calibri" w:hAnsi="Arial" w:cs="Arial"/>
          <w:sz w:val="20"/>
          <w:szCs w:val="20"/>
        </w:rPr>
        <w:t> </w:t>
      </w:r>
    </w:p>
    <w:p w14:paraId="034C7F9D"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2C4D5E85" w14:textId="4216BDD0" w:rsidR="005F69F5" w:rsidRPr="00D259FB" w:rsidRDefault="005F69F5" w:rsidP="00CD49B8">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sz w:val="20"/>
          <w:szCs w:val="20"/>
        </w:rPr>
        <w:t>En uppsägning ska vara skriftlig.</w:t>
      </w:r>
      <w:r w:rsidRPr="00D259FB">
        <w:rPr>
          <w:rStyle w:val="eop"/>
          <w:rFonts w:ascii="Arial" w:eastAsia="Calibri" w:hAnsi="Arial" w:cs="Arial"/>
          <w:sz w:val="20"/>
          <w:szCs w:val="20"/>
        </w:rPr>
        <w:t>  </w:t>
      </w:r>
    </w:p>
    <w:p w14:paraId="2F2FE996" w14:textId="60D1D317" w:rsidR="005F69F5" w:rsidRPr="00D259FB" w:rsidRDefault="005F69F5" w:rsidP="005F69F5">
      <w:pPr>
        <w:pStyle w:val="paragraph"/>
        <w:spacing w:before="0" w:beforeAutospacing="0" w:after="0" w:afterAutospacing="0"/>
        <w:ind w:right="165" w:firstLine="165"/>
        <w:textAlignment w:val="baseline"/>
        <w:rPr>
          <w:rStyle w:val="eop"/>
          <w:rFonts w:ascii="Arial" w:eastAsia="Calibri" w:hAnsi="Arial" w:cs="Arial"/>
          <w:sz w:val="20"/>
          <w:szCs w:val="20"/>
        </w:rPr>
      </w:pPr>
      <w:r w:rsidRPr="00D259FB">
        <w:rPr>
          <w:rStyle w:val="normaltextrun"/>
          <w:rFonts w:ascii="Arial" w:hAnsi="Arial" w:cs="Arial"/>
          <w:sz w:val="20"/>
          <w:szCs w:val="20"/>
        </w:rPr>
        <w:t>Nyttjanderätten är inte förverkad, om det som ligger bostadsrättshavaren till last är av ringa betydelse. </w:t>
      </w:r>
      <w:r w:rsidRPr="00D259FB">
        <w:rPr>
          <w:rStyle w:val="eop"/>
          <w:rFonts w:ascii="Arial" w:eastAsia="Calibri" w:hAnsi="Arial" w:cs="Arial"/>
          <w:sz w:val="20"/>
          <w:szCs w:val="20"/>
        </w:rPr>
        <w:t> </w:t>
      </w:r>
    </w:p>
    <w:p w14:paraId="6C9BF4B1" w14:textId="36071440" w:rsidR="00814B3E" w:rsidRPr="00D259FB" w:rsidRDefault="00814B3E" w:rsidP="005F69F5">
      <w:pPr>
        <w:pStyle w:val="paragraph"/>
        <w:spacing w:before="0" w:beforeAutospacing="0" w:after="0" w:afterAutospacing="0"/>
        <w:ind w:right="165" w:firstLine="165"/>
        <w:textAlignment w:val="baseline"/>
        <w:rPr>
          <w:rStyle w:val="eop"/>
          <w:rFonts w:ascii="Arial" w:eastAsia="Calibri" w:hAnsi="Arial" w:cs="Arial"/>
          <w:sz w:val="20"/>
          <w:szCs w:val="20"/>
        </w:rPr>
      </w:pPr>
    </w:p>
    <w:p w14:paraId="48A0AF18" w14:textId="77777777" w:rsidR="00814B3E" w:rsidRPr="00D259FB" w:rsidRDefault="00814B3E" w:rsidP="005F69F5">
      <w:pPr>
        <w:pStyle w:val="paragraph"/>
        <w:spacing w:before="0" w:beforeAutospacing="0" w:after="0" w:afterAutospacing="0"/>
        <w:ind w:right="165" w:firstLine="165"/>
        <w:textAlignment w:val="baseline"/>
        <w:rPr>
          <w:rFonts w:ascii="Arial" w:hAnsi="Arial" w:cs="Arial"/>
          <w:sz w:val="20"/>
          <w:szCs w:val="20"/>
        </w:rPr>
      </w:pPr>
    </w:p>
    <w:p w14:paraId="1EF500FF" w14:textId="77777777" w:rsidR="00024962" w:rsidRPr="00D259FB" w:rsidRDefault="005F69F5" w:rsidP="00024962">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765AD6F2" w14:textId="33A01291" w:rsidR="005F69F5" w:rsidRPr="00D259FB" w:rsidRDefault="005F69F5" w:rsidP="00024962">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b/>
          <w:bCs/>
          <w:sz w:val="20"/>
          <w:szCs w:val="20"/>
        </w:rPr>
        <w:t>Rättelseanmodan, uppsägning och särskilda bestämmelser</w:t>
      </w:r>
      <w:r w:rsidRPr="00D259FB">
        <w:rPr>
          <w:rStyle w:val="eop"/>
          <w:rFonts w:ascii="Arial" w:eastAsia="Calibri" w:hAnsi="Arial" w:cs="Arial"/>
          <w:sz w:val="20"/>
          <w:szCs w:val="20"/>
        </w:rPr>
        <w:t> </w:t>
      </w:r>
    </w:p>
    <w:p w14:paraId="15F50604"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73F483EB" w14:textId="4AC48093" w:rsidR="005F69F5" w:rsidRPr="00D259FB" w:rsidRDefault="005F69F5" w:rsidP="00CD49B8">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b/>
          <w:bCs/>
          <w:sz w:val="20"/>
          <w:szCs w:val="20"/>
        </w:rPr>
        <w:t xml:space="preserve">Punkt </w:t>
      </w:r>
      <w:r w:rsidR="00024962" w:rsidRPr="00D259FB">
        <w:rPr>
          <w:rStyle w:val="contextualspellingandgrammarerror"/>
          <w:rFonts w:ascii="Arial" w:hAnsi="Arial" w:cs="Arial"/>
          <w:b/>
          <w:bCs/>
          <w:sz w:val="20"/>
          <w:szCs w:val="20"/>
        </w:rPr>
        <w:t>3–5</w:t>
      </w:r>
      <w:r w:rsidRPr="00D259FB">
        <w:rPr>
          <w:rStyle w:val="normaltextrun"/>
          <w:rFonts w:ascii="Arial" w:hAnsi="Arial" w:cs="Arial"/>
          <w:b/>
          <w:bCs/>
          <w:sz w:val="20"/>
          <w:szCs w:val="20"/>
        </w:rPr>
        <w:t xml:space="preserve">, </w:t>
      </w:r>
      <w:r w:rsidR="00024962" w:rsidRPr="00D259FB">
        <w:rPr>
          <w:rStyle w:val="contextualspellingandgrammarerror"/>
          <w:rFonts w:ascii="Arial" w:hAnsi="Arial" w:cs="Arial"/>
          <w:b/>
          <w:bCs/>
          <w:sz w:val="20"/>
          <w:szCs w:val="20"/>
        </w:rPr>
        <w:t>7–9</w:t>
      </w:r>
      <w:r w:rsidRPr="00D259FB">
        <w:rPr>
          <w:rStyle w:val="normaltextrun"/>
          <w:rFonts w:ascii="Arial" w:hAnsi="Arial" w:cs="Arial"/>
          <w:b/>
          <w:bCs/>
          <w:sz w:val="20"/>
          <w:szCs w:val="20"/>
        </w:rPr>
        <w:t xml:space="preserve"> och 11</w:t>
      </w:r>
      <w:r w:rsidRPr="00D259FB">
        <w:rPr>
          <w:rStyle w:val="eop"/>
          <w:rFonts w:ascii="Arial" w:eastAsia="Calibri" w:hAnsi="Arial" w:cs="Arial"/>
          <w:sz w:val="20"/>
          <w:szCs w:val="20"/>
        </w:rPr>
        <w:t> </w:t>
      </w:r>
    </w:p>
    <w:p w14:paraId="6E1E6AC5" w14:textId="68564687" w:rsidR="005F69F5" w:rsidRPr="00D259FB" w:rsidRDefault="005F69F5" w:rsidP="00CD49B8">
      <w:pPr>
        <w:pStyle w:val="paragraph"/>
        <w:spacing w:before="0" w:beforeAutospacing="0" w:after="0" w:afterAutospacing="0"/>
        <w:ind w:right="165"/>
        <w:textAlignment w:val="baseline"/>
        <w:rPr>
          <w:rStyle w:val="eop"/>
          <w:rFonts w:ascii="Arial" w:eastAsia="Calibri" w:hAnsi="Arial" w:cs="Arial"/>
          <w:sz w:val="20"/>
          <w:szCs w:val="20"/>
        </w:rPr>
      </w:pPr>
      <w:r w:rsidRPr="00D259FB">
        <w:rPr>
          <w:rStyle w:val="normaltextrun"/>
          <w:rFonts w:ascii="Arial" w:hAnsi="Arial" w:cs="Arial"/>
          <w:sz w:val="20"/>
          <w:szCs w:val="20"/>
        </w:rPr>
        <w:t xml:space="preserve">Bostadsrättshavaren får inte sägas upp enligt punkt </w:t>
      </w:r>
      <w:r w:rsidRPr="00D259FB">
        <w:rPr>
          <w:rStyle w:val="contextualspellingandgrammarerror"/>
          <w:rFonts w:ascii="Arial" w:hAnsi="Arial" w:cs="Arial"/>
          <w:sz w:val="20"/>
          <w:szCs w:val="20"/>
        </w:rPr>
        <w:t>3-5,</w:t>
      </w:r>
      <w:r w:rsidRPr="00D259FB">
        <w:rPr>
          <w:rStyle w:val="normaltextrun"/>
          <w:rFonts w:ascii="Arial" w:hAnsi="Arial" w:cs="Arial"/>
          <w:sz w:val="20"/>
          <w:szCs w:val="20"/>
        </w:rPr>
        <w:t xml:space="preserve"> 7–9</w:t>
      </w:r>
      <w:r w:rsidR="00024962" w:rsidRPr="00D259FB">
        <w:rPr>
          <w:rStyle w:val="normaltextrun"/>
          <w:rFonts w:ascii="Arial" w:hAnsi="Arial" w:cs="Arial"/>
          <w:sz w:val="20"/>
          <w:szCs w:val="20"/>
        </w:rPr>
        <w:t xml:space="preserve"> </w:t>
      </w:r>
      <w:r w:rsidRPr="00D259FB">
        <w:rPr>
          <w:rStyle w:val="normaltextrun"/>
          <w:rFonts w:ascii="Arial" w:hAnsi="Arial" w:cs="Arial"/>
          <w:sz w:val="20"/>
          <w:szCs w:val="20"/>
        </w:rPr>
        <w:t xml:space="preserve">eller 11 om </w:t>
      </w:r>
      <w:r w:rsidRPr="00D259FB">
        <w:rPr>
          <w:rStyle w:val="contextualspellingandgrammarerror"/>
          <w:rFonts w:ascii="Arial" w:hAnsi="Arial" w:cs="Arial"/>
          <w:sz w:val="20"/>
          <w:szCs w:val="20"/>
        </w:rPr>
        <w:t>bostadsrättshavaren efter</w:t>
      </w:r>
      <w:r w:rsidRPr="00D259FB">
        <w:rPr>
          <w:rStyle w:val="normaltextrun"/>
          <w:rFonts w:ascii="Arial" w:hAnsi="Arial" w:cs="Arial"/>
          <w:sz w:val="20"/>
          <w:szCs w:val="20"/>
        </w:rPr>
        <w:t xml:space="preserve"> tillsägelse så snart som möjligt vidtar rättelse</w:t>
      </w:r>
      <w:r w:rsidR="00024962" w:rsidRPr="00D259FB">
        <w:rPr>
          <w:rStyle w:val="normaltextrun"/>
          <w:rFonts w:ascii="Arial" w:hAnsi="Arial" w:cs="Arial"/>
          <w:sz w:val="20"/>
          <w:szCs w:val="20"/>
        </w:rPr>
        <w:t>.</w:t>
      </w:r>
      <w:r w:rsidRPr="00D259FB">
        <w:rPr>
          <w:rStyle w:val="eop"/>
          <w:rFonts w:ascii="Arial" w:eastAsia="Calibri" w:hAnsi="Arial" w:cs="Arial"/>
          <w:sz w:val="20"/>
          <w:szCs w:val="20"/>
        </w:rPr>
        <w:t> </w:t>
      </w:r>
    </w:p>
    <w:p w14:paraId="1FF2EA53" w14:textId="77777777" w:rsidR="005F69F5" w:rsidRPr="00D259FB" w:rsidRDefault="005F69F5" w:rsidP="005F69F5">
      <w:pPr>
        <w:pStyle w:val="paragraph"/>
        <w:spacing w:before="0" w:beforeAutospacing="0" w:after="0" w:afterAutospacing="0"/>
        <w:ind w:right="165" w:firstLine="165"/>
        <w:textAlignment w:val="baseline"/>
        <w:rPr>
          <w:rFonts w:ascii="Arial" w:hAnsi="Arial" w:cs="Arial"/>
          <w:sz w:val="20"/>
          <w:szCs w:val="20"/>
        </w:rPr>
      </w:pPr>
      <w:r w:rsidRPr="00D259FB">
        <w:rPr>
          <w:rStyle w:val="eop"/>
          <w:rFonts w:ascii="Arial" w:eastAsia="Calibri" w:hAnsi="Arial" w:cs="Arial"/>
          <w:sz w:val="20"/>
          <w:szCs w:val="20"/>
        </w:rPr>
        <w:t> </w:t>
      </w:r>
    </w:p>
    <w:p w14:paraId="45143537" w14:textId="0D2EC633"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b/>
          <w:bCs/>
          <w:sz w:val="20"/>
          <w:szCs w:val="20"/>
        </w:rPr>
        <w:t xml:space="preserve">Punkt </w:t>
      </w:r>
      <w:r w:rsidR="00024962" w:rsidRPr="00D259FB">
        <w:rPr>
          <w:rStyle w:val="contextualspellingandgrammarerror"/>
          <w:rFonts w:ascii="Arial" w:hAnsi="Arial" w:cs="Arial"/>
          <w:b/>
          <w:bCs/>
          <w:sz w:val="20"/>
          <w:szCs w:val="20"/>
        </w:rPr>
        <w:t>1–6</w:t>
      </w:r>
      <w:r w:rsidRPr="00D259FB">
        <w:rPr>
          <w:rStyle w:val="normaltextrun"/>
          <w:rFonts w:ascii="Arial" w:hAnsi="Arial" w:cs="Arial"/>
          <w:b/>
          <w:bCs/>
          <w:sz w:val="20"/>
          <w:szCs w:val="20"/>
        </w:rPr>
        <w:t xml:space="preserve">, </w:t>
      </w:r>
      <w:r w:rsidR="00024962" w:rsidRPr="00D259FB">
        <w:rPr>
          <w:rStyle w:val="contextualspellingandgrammarerror"/>
          <w:rFonts w:ascii="Arial" w:hAnsi="Arial" w:cs="Arial"/>
          <w:b/>
          <w:bCs/>
          <w:sz w:val="20"/>
          <w:szCs w:val="20"/>
        </w:rPr>
        <w:t>7–9</w:t>
      </w:r>
      <w:r w:rsidRPr="00D259FB">
        <w:rPr>
          <w:rStyle w:val="normaltextrun"/>
          <w:rFonts w:ascii="Arial" w:hAnsi="Arial" w:cs="Arial"/>
          <w:b/>
          <w:bCs/>
          <w:sz w:val="20"/>
          <w:szCs w:val="20"/>
        </w:rPr>
        <w:t xml:space="preserve"> och 11</w:t>
      </w:r>
    </w:p>
    <w:p w14:paraId="43C2FE8B" w14:textId="6CA18695" w:rsidR="005F69F5" w:rsidRPr="00D259FB" w:rsidRDefault="005F69F5" w:rsidP="00024962">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sz w:val="20"/>
          <w:szCs w:val="20"/>
        </w:rPr>
        <w:t>Är nyttjanderätten enligt punkt 1–5,</w:t>
      </w:r>
      <w:r w:rsidR="00024962" w:rsidRPr="00D259FB">
        <w:rPr>
          <w:rStyle w:val="normaltextrun"/>
          <w:rFonts w:ascii="Arial" w:hAnsi="Arial" w:cs="Arial"/>
          <w:sz w:val="20"/>
          <w:szCs w:val="20"/>
        </w:rPr>
        <w:t xml:space="preserve"> </w:t>
      </w:r>
      <w:r w:rsidRPr="00D259FB">
        <w:rPr>
          <w:rStyle w:val="normaltextrun"/>
          <w:rFonts w:ascii="Arial" w:hAnsi="Arial" w:cs="Arial"/>
          <w:sz w:val="20"/>
          <w:szCs w:val="20"/>
        </w:rPr>
        <w:t>7–9 eller 11 förverkad får bostadsrättshavaren ändå inte skiljas från lägenheten på en sådan grund om bostadsrättshavaren vidtar rättelse innan bostadsrättsföreningen har sagt upp bostadsrättshavaren till avflyttning. Detta gäller inte om nyttjanderätten är förverkad på grund av särskilt allvarliga störningar i boendet.</w:t>
      </w:r>
      <w:r w:rsidRPr="00D259FB">
        <w:rPr>
          <w:rStyle w:val="eop"/>
          <w:rFonts w:ascii="Arial" w:eastAsia="Calibri" w:hAnsi="Arial" w:cs="Arial"/>
          <w:sz w:val="20"/>
          <w:szCs w:val="20"/>
        </w:rPr>
        <w:t>  </w:t>
      </w:r>
    </w:p>
    <w:p w14:paraId="2039CAE5" w14:textId="5A724334" w:rsidR="005F69F5" w:rsidRPr="00D259FB" w:rsidRDefault="005F69F5" w:rsidP="00CD49B8">
      <w:pPr>
        <w:pStyle w:val="paragraph"/>
        <w:spacing w:before="0" w:beforeAutospacing="0" w:after="0" w:afterAutospacing="0"/>
        <w:ind w:right="165" w:firstLine="165"/>
        <w:textAlignment w:val="baseline"/>
        <w:rPr>
          <w:rStyle w:val="eop"/>
          <w:rFonts w:ascii="Arial" w:eastAsia="Calibri" w:hAnsi="Arial" w:cs="Arial"/>
          <w:sz w:val="20"/>
          <w:szCs w:val="20"/>
        </w:rPr>
      </w:pPr>
      <w:r w:rsidRPr="00D259FB">
        <w:rPr>
          <w:rStyle w:val="normaltextrun"/>
          <w:rFonts w:ascii="Arial" w:hAnsi="Arial" w:cs="Arial"/>
          <w:sz w:val="20"/>
          <w:szCs w:val="20"/>
        </w:rPr>
        <w:t xml:space="preserve">Bostadsrättshavaren får inte heller skiljas från lägenheten enligt punkt 6 eller 9 om bostadsrättsföreningen inte har sagt upp bostadsrättshavaren till avflyttning inom tre månader från den dag då </w:t>
      </w:r>
      <w:r w:rsidRPr="00D259FB">
        <w:rPr>
          <w:rStyle w:val="normaltextrun"/>
          <w:rFonts w:ascii="Arial" w:hAnsi="Arial" w:cs="Arial"/>
          <w:sz w:val="20"/>
          <w:szCs w:val="20"/>
        </w:rPr>
        <w:lastRenderedPageBreak/>
        <w:t>bostadsrättsföreningen fick reda på ett förhållande som avses. </w:t>
      </w:r>
      <w:r w:rsidRPr="00D259FB">
        <w:rPr>
          <w:rStyle w:val="eop"/>
          <w:rFonts w:ascii="Arial" w:eastAsia="Calibri" w:hAnsi="Arial" w:cs="Arial"/>
          <w:sz w:val="20"/>
          <w:szCs w:val="20"/>
        </w:rPr>
        <w:t>  </w:t>
      </w:r>
    </w:p>
    <w:p w14:paraId="64296398"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eop"/>
          <w:rFonts w:ascii="Arial" w:eastAsia="Calibri" w:hAnsi="Arial" w:cs="Arial"/>
          <w:sz w:val="20"/>
          <w:szCs w:val="20"/>
        </w:rPr>
        <w:t> </w:t>
      </w:r>
    </w:p>
    <w:p w14:paraId="22DEA519"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b/>
          <w:bCs/>
          <w:sz w:val="20"/>
          <w:szCs w:val="20"/>
        </w:rPr>
        <w:t>Punkt 2</w:t>
      </w:r>
      <w:r w:rsidRPr="00D259FB">
        <w:rPr>
          <w:rStyle w:val="eop"/>
          <w:rFonts w:ascii="Arial" w:eastAsia="Calibri" w:hAnsi="Arial" w:cs="Arial"/>
          <w:sz w:val="20"/>
          <w:szCs w:val="20"/>
        </w:rPr>
        <w:t> </w:t>
      </w:r>
    </w:p>
    <w:p w14:paraId="5270729E" w14:textId="77777777" w:rsidR="005F69F5" w:rsidRPr="00D259FB" w:rsidRDefault="005F69F5" w:rsidP="00ED2351">
      <w:pPr>
        <w:pStyle w:val="paragraph"/>
        <w:spacing w:before="0" w:beforeAutospacing="0" w:after="0" w:afterAutospacing="0"/>
        <w:textAlignment w:val="baseline"/>
        <w:rPr>
          <w:rStyle w:val="normaltextrun"/>
          <w:rFonts w:ascii="Arial" w:hAnsi="Arial" w:cs="Arial"/>
          <w:sz w:val="20"/>
          <w:szCs w:val="20"/>
        </w:rPr>
      </w:pPr>
      <w:r w:rsidRPr="00D259FB">
        <w:rPr>
          <w:rStyle w:val="normaltextrun"/>
          <w:rFonts w:ascii="Arial" w:hAnsi="Arial" w:cs="Arial"/>
          <w:sz w:val="20"/>
          <w:szCs w:val="20"/>
        </w:rPr>
        <w:t>Är nyttjanderätten enligt punkt 2 förverkad på grund av dröjsmål med betalning av årsavgift eller avgift för andrahandsupplåtelse, och har bostadsrättsföreningen med anledning av detta sagt upp bostadsrättshavaren till avflyttning, får denne på grund av dröjsmålet inte skiljas från lägenheten  </w:t>
      </w:r>
    </w:p>
    <w:p w14:paraId="3EE9FCA0" w14:textId="77777777" w:rsidR="005F69F5" w:rsidRPr="00D259FB" w:rsidRDefault="005F69F5" w:rsidP="005F69F5">
      <w:pPr>
        <w:pStyle w:val="paragraph"/>
        <w:spacing w:before="0" w:beforeAutospacing="0" w:after="0" w:afterAutospacing="0"/>
        <w:textAlignment w:val="baseline"/>
        <w:rPr>
          <w:rFonts w:ascii="Arial" w:hAnsi="Arial" w:cs="Arial"/>
          <w:sz w:val="20"/>
          <w:szCs w:val="20"/>
        </w:rPr>
      </w:pPr>
      <w:r w:rsidRPr="00D259FB">
        <w:rPr>
          <w:rStyle w:val="eop"/>
          <w:rFonts w:ascii="Arial" w:eastAsia="Calibri" w:hAnsi="Arial" w:cs="Arial"/>
          <w:sz w:val="20"/>
          <w:szCs w:val="20"/>
        </w:rPr>
        <w:t> </w:t>
      </w:r>
    </w:p>
    <w:p w14:paraId="318D6F2D" w14:textId="77777777" w:rsidR="005F69F5" w:rsidRPr="00D259FB" w:rsidRDefault="005F69F5" w:rsidP="005F69F5">
      <w:pPr>
        <w:pStyle w:val="paragraph"/>
        <w:numPr>
          <w:ilvl w:val="0"/>
          <w:numId w:val="41"/>
        </w:numPr>
        <w:spacing w:before="0" w:beforeAutospacing="0" w:after="0" w:afterAutospacing="0"/>
        <w:ind w:left="720" w:hanging="360"/>
        <w:textAlignment w:val="baseline"/>
        <w:rPr>
          <w:rFonts w:ascii="Arial" w:hAnsi="Arial" w:cs="Arial"/>
          <w:sz w:val="20"/>
          <w:szCs w:val="20"/>
        </w:rPr>
      </w:pPr>
      <w:r w:rsidRPr="00D259FB">
        <w:rPr>
          <w:rStyle w:val="normaltextrun"/>
          <w:rFonts w:ascii="Arial" w:hAnsi="Arial" w:cs="Arial"/>
          <w:sz w:val="20"/>
          <w:szCs w:val="20"/>
        </w:rPr>
        <w:t>om avgiften – när det är fråga om en bostadslägenhet – betalas inom tre veckor från det att bostadsrättshavaren har delgetts underrättelse om möjligheten att få tillbaka lägenheten genom att betala avgiften inom denna tid, och meddelande om uppsägningen och anledningen till denna har lämnats till socialnämnden i den kommun där lägenheten är belägen.</w:t>
      </w:r>
      <w:r w:rsidRPr="00D259FB">
        <w:rPr>
          <w:rStyle w:val="eop"/>
          <w:rFonts w:ascii="Arial" w:eastAsia="Calibri" w:hAnsi="Arial" w:cs="Arial"/>
          <w:sz w:val="20"/>
          <w:szCs w:val="20"/>
        </w:rPr>
        <w:t> </w:t>
      </w:r>
    </w:p>
    <w:p w14:paraId="19EEDE27" w14:textId="77777777" w:rsidR="005F69F5" w:rsidRPr="00D259FB" w:rsidRDefault="005F69F5" w:rsidP="005F69F5">
      <w:pPr>
        <w:pStyle w:val="paragraph"/>
        <w:spacing w:before="0" w:beforeAutospacing="0" w:after="0" w:afterAutospacing="0"/>
        <w:ind w:left="885" w:right="165"/>
        <w:textAlignment w:val="baseline"/>
        <w:rPr>
          <w:rFonts w:ascii="Arial" w:hAnsi="Arial" w:cs="Arial"/>
          <w:sz w:val="20"/>
          <w:szCs w:val="20"/>
        </w:rPr>
      </w:pPr>
      <w:r w:rsidRPr="00D259FB">
        <w:rPr>
          <w:rStyle w:val="eop"/>
          <w:rFonts w:ascii="Arial" w:eastAsia="Calibri" w:hAnsi="Arial" w:cs="Arial"/>
          <w:sz w:val="20"/>
          <w:szCs w:val="20"/>
        </w:rPr>
        <w:t> </w:t>
      </w:r>
    </w:p>
    <w:p w14:paraId="7BCD389C" w14:textId="2503A1F1" w:rsidR="005F69F5" w:rsidRPr="00D259FB" w:rsidRDefault="005F69F5" w:rsidP="005F69F5">
      <w:pPr>
        <w:pStyle w:val="paragraph"/>
        <w:numPr>
          <w:ilvl w:val="0"/>
          <w:numId w:val="41"/>
        </w:numPr>
        <w:spacing w:before="0" w:beforeAutospacing="0" w:after="0" w:afterAutospacing="0"/>
        <w:ind w:left="720" w:hanging="360"/>
        <w:textAlignment w:val="baseline"/>
        <w:rPr>
          <w:rFonts w:ascii="Arial" w:hAnsi="Arial" w:cs="Arial"/>
          <w:sz w:val="20"/>
          <w:szCs w:val="20"/>
        </w:rPr>
      </w:pPr>
      <w:r w:rsidRPr="00D259FB">
        <w:rPr>
          <w:rStyle w:val="normaltextrun"/>
          <w:rFonts w:ascii="Arial" w:hAnsi="Arial" w:cs="Arial"/>
          <w:sz w:val="20"/>
          <w:szCs w:val="20"/>
        </w:rPr>
        <w:t>om avgiften – när det är fråga om en lokal – betalas inom två veckor från det att bostadsrättshavaren har delgetts underrättelse om möjligheten att få tillbak</w:t>
      </w:r>
      <w:r w:rsidR="00F912E3">
        <w:rPr>
          <w:rStyle w:val="normaltextrun"/>
          <w:rFonts w:ascii="Arial" w:hAnsi="Arial" w:cs="Arial"/>
          <w:sz w:val="20"/>
          <w:szCs w:val="20"/>
        </w:rPr>
        <w:t xml:space="preserve">a </w:t>
      </w:r>
      <w:r w:rsidRPr="00D259FB">
        <w:rPr>
          <w:rStyle w:val="normaltextrun"/>
          <w:rFonts w:ascii="Arial" w:hAnsi="Arial" w:cs="Arial"/>
          <w:sz w:val="20"/>
          <w:szCs w:val="20"/>
        </w:rPr>
        <w:t>lägenheten genom att betala avgiften inom denna tid. </w:t>
      </w:r>
      <w:r w:rsidRPr="00D259FB">
        <w:rPr>
          <w:rStyle w:val="eop"/>
          <w:rFonts w:ascii="Arial" w:eastAsia="Calibri" w:hAnsi="Arial" w:cs="Arial"/>
          <w:sz w:val="20"/>
          <w:szCs w:val="20"/>
        </w:rPr>
        <w:t> </w:t>
      </w:r>
    </w:p>
    <w:p w14:paraId="0B01AC97"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eop"/>
          <w:rFonts w:ascii="Arial" w:eastAsia="Calibri" w:hAnsi="Arial" w:cs="Arial"/>
          <w:sz w:val="20"/>
          <w:szCs w:val="20"/>
        </w:rPr>
        <w:t> </w:t>
      </w:r>
    </w:p>
    <w:p w14:paraId="5A46D054" w14:textId="77777777" w:rsidR="005F69F5" w:rsidRPr="00D259FB" w:rsidRDefault="005F69F5" w:rsidP="00ED2351">
      <w:pPr>
        <w:pStyle w:val="paragraph"/>
        <w:spacing w:before="0" w:beforeAutospacing="0" w:after="0" w:afterAutospacing="0"/>
        <w:textAlignment w:val="baseline"/>
        <w:rPr>
          <w:rStyle w:val="normaltextrun"/>
          <w:rFonts w:ascii="Arial" w:hAnsi="Arial" w:cs="Arial"/>
          <w:sz w:val="20"/>
          <w:szCs w:val="20"/>
        </w:rPr>
      </w:pPr>
      <w:r w:rsidRPr="00D259FB">
        <w:rPr>
          <w:rStyle w:val="normaltextrun"/>
          <w:rFonts w:ascii="Arial" w:hAnsi="Arial" w:cs="Arial"/>
          <w:sz w:val="20"/>
          <w:szCs w:val="20"/>
        </w:rPr>
        <w:t>Är det fråga om en bostadslägenhet får en bostadsrättshavare inte heller skiljas från lägenheten om bostadsrättshavaren har varit förhindrad att betala avgiften inom den tid som anges i första stycket 1 på grund av sjukdom eller liknande oförutsedd omständighet och avgiften har betalats så snart det var möjligt, dock senast när tvisten om avhysning avgörs i första instans.  </w:t>
      </w:r>
    </w:p>
    <w:p w14:paraId="69B31E8C" w14:textId="77777777" w:rsidR="005F69F5" w:rsidRPr="00D259FB" w:rsidRDefault="005F69F5" w:rsidP="005F69F5">
      <w:pPr>
        <w:pStyle w:val="paragraph"/>
        <w:spacing w:before="0" w:beforeAutospacing="0" w:after="0" w:afterAutospacing="0"/>
        <w:ind w:firstLine="135"/>
        <w:textAlignment w:val="baseline"/>
        <w:rPr>
          <w:rFonts w:ascii="Arial" w:hAnsi="Arial" w:cs="Arial"/>
          <w:sz w:val="20"/>
          <w:szCs w:val="20"/>
        </w:rPr>
      </w:pPr>
      <w:r w:rsidRPr="00D259FB">
        <w:rPr>
          <w:rStyle w:val="normaltextrun"/>
          <w:rFonts w:ascii="Arial" w:hAnsi="Arial" w:cs="Arial"/>
          <w:sz w:val="20"/>
          <w:szCs w:val="20"/>
        </w:rPr>
        <w:t>Vad som sägs i första stycket gäller inte om bostadsrättshavaren, genom att vid upprepade tillfällen inte betala avgiften, har åsidosatt sina förpliktelser i så hög grad att bostadsrättshavaren skäligen inte bör få behålla lägenheten. </w:t>
      </w:r>
      <w:r w:rsidRPr="00D259FB">
        <w:rPr>
          <w:rStyle w:val="eop"/>
          <w:rFonts w:ascii="Arial" w:eastAsia="Calibri" w:hAnsi="Arial" w:cs="Arial"/>
          <w:sz w:val="20"/>
          <w:szCs w:val="20"/>
        </w:rPr>
        <w:t> </w:t>
      </w:r>
    </w:p>
    <w:p w14:paraId="17A7E09D" w14:textId="77777777" w:rsidR="005F69F5" w:rsidRPr="00D259FB" w:rsidRDefault="005F69F5" w:rsidP="005F69F5">
      <w:pPr>
        <w:pStyle w:val="paragraph"/>
        <w:spacing w:before="0" w:beforeAutospacing="0" w:after="0" w:afterAutospacing="0"/>
        <w:ind w:right="165" w:firstLine="165"/>
        <w:textAlignment w:val="baseline"/>
        <w:rPr>
          <w:rStyle w:val="eop"/>
          <w:rFonts w:ascii="Arial" w:eastAsia="Calibri" w:hAnsi="Arial" w:cs="Arial"/>
          <w:sz w:val="20"/>
          <w:szCs w:val="20"/>
        </w:rPr>
      </w:pPr>
      <w:r w:rsidRPr="00D259FB">
        <w:rPr>
          <w:rStyle w:val="normaltextrun"/>
          <w:rFonts w:ascii="Arial" w:hAnsi="Arial" w:cs="Arial"/>
          <w:sz w:val="20"/>
          <w:szCs w:val="20"/>
        </w:rPr>
        <w:t>Beslut om avhysning får meddelas tidigast tredje vardagen efter utgången av den tid som anges i första stycket 1 eller 2. </w:t>
      </w:r>
      <w:r w:rsidRPr="00D259FB">
        <w:rPr>
          <w:rStyle w:val="eop"/>
          <w:rFonts w:ascii="Arial" w:eastAsia="Calibri" w:hAnsi="Arial" w:cs="Arial"/>
          <w:sz w:val="20"/>
          <w:szCs w:val="20"/>
        </w:rPr>
        <w:t> </w:t>
      </w:r>
    </w:p>
    <w:p w14:paraId="1E60B543" w14:textId="77777777" w:rsidR="005F69F5" w:rsidRPr="00D259FB" w:rsidRDefault="005F69F5" w:rsidP="005F69F5">
      <w:pPr>
        <w:pStyle w:val="paragraph"/>
        <w:spacing w:before="0" w:beforeAutospacing="0" w:after="0" w:afterAutospacing="0"/>
        <w:ind w:right="165" w:firstLine="165"/>
        <w:textAlignment w:val="baseline"/>
        <w:rPr>
          <w:rStyle w:val="eop"/>
          <w:rFonts w:ascii="Arial" w:eastAsia="Calibri" w:hAnsi="Arial" w:cs="Arial"/>
          <w:sz w:val="20"/>
          <w:szCs w:val="20"/>
        </w:rPr>
      </w:pPr>
    </w:p>
    <w:p w14:paraId="7F169717"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b/>
          <w:bCs/>
          <w:sz w:val="20"/>
          <w:szCs w:val="20"/>
        </w:rPr>
        <w:t>Punkt 3 och punkt 11</w:t>
      </w:r>
      <w:r w:rsidRPr="00D259FB">
        <w:rPr>
          <w:rStyle w:val="eop"/>
          <w:rFonts w:ascii="Arial" w:eastAsia="Calibri" w:hAnsi="Arial" w:cs="Arial"/>
          <w:sz w:val="20"/>
          <w:szCs w:val="20"/>
        </w:rPr>
        <w:t> </w:t>
      </w:r>
    </w:p>
    <w:p w14:paraId="20AF3FB3" w14:textId="5D6A8F66" w:rsidR="005F69F5" w:rsidRPr="00D259FB" w:rsidRDefault="005F69F5" w:rsidP="00ED2351">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sz w:val="20"/>
          <w:szCs w:val="20"/>
        </w:rPr>
        <w:t xml:space="preserve">Bostadsrättshavaren får heller inte sägas upp enligt punkt 3, om det är fråga om en </w:t>
      </w:r>
      <w:r w:rsidRPr="00D259FB">
        <w:rPr>
          <w:rStyle w:val="contextualspellingandgrammarerror"/>
          <w:rFonts w:ascii="Arial" w:hAnsi="Arial" w:cs="Arial"/>
          <w:sz w:val="20"/>
          <w:szCs w:val="20"/>
        </w:rPr>
        <w:t>bostadslägenhet, eller</w:t>
      </w:r>
      <w:r w:rsidRPr="00D259FB">
        <w:rPr>
          <w:rStyle w:val="normaltextrun"/>
          <w:rFonts w:ascii="Arial" w:hAnsi="Arial" w:cs="Arial"/>
          <w:sz w:val="20"/>
          <w:szCs w:val="20"/>
        </w:rPr>
        <w:t xml:space="preserve"> enligt punkt 11, om </w:t>
      </w:r>
      <w:r w:rsidRPr="00D259FB">
        <w:rPr>
          <w:rStyle w:val="contextualspellingandgrammarerror"/>
          <w:rFonts w:ascii="Arial" w:hAnsi="Arial" w:cs="Arial"/>
          <w:sz w:val="20"/>
          <w:szCs w:val="20"/>
        </w:rPr>
        <w:t>bostadsrättshavaren så</w:t>
      </w:r>
      <w:r w:rsidRPr="00D259FB">
        <w:rPr>
          <w:rStyle w:val="normaltextrun"/>
          <w:rFonts w:ascii="Arial" w:hAnsi="Arial" w:cs="Arial"/>
          <w:sz w:val="20"/>
          <w:szCs w:val="20"/>
        </w:rPr>
        <w:t xml:space="preserve"> snart som möjligt ansöker om tillstånd hos hyresnämnden och får ansökan beviljad. </w:t>
      </w:r>
      <w:r w:rsidRPr="00D259FB">
        <w:rPr>
          <w:rStyle w:val="eop"/>
          <w:rFonts w:ascii="Arial" w:eastAsia="Calibri" w:hAnsi="Arial" w:cs="Arial"/>
          <w:sz w:val="20"/>
          <w:szCs w:val="20"/>
        </w:rPr>
        <w:t> </w:t>
      </w:r>
    </w:p>
    <w:p w14:paraId="638F3F1E" w14:textId="5C0C2148" w:rsidR="005F69F5" w:rsidRPr="00D259FB" w:rsidRDefault="005F69F5" w:rsidP="00CD49B8">
      <w:pPr>
        <w:pStyle w:val="paragraph"/>
        <w:spacing w:before="0" w:beforeAutospacing="0" w:after="0" w:afterAutospacing="0"/>
        <w:ind w:right="165" w:firstLine="165"/>
        <w:textAlignment w:val="baseline"/>
        <w:rPr>
          <w:rFonts w:ascii="Arial" w:hAnsi="Arial" w:cs="Arial"/>
          <w:sz w:val="20"/>
          <w:szCs w:val="20"/>
        </w:rPr>
      </w:pPr>
      <w:r w:rsidRPr="00D259FB">
        <w:rPr>
          <w:rStyle w:val="normaltextrun"/>
          <w:rFonts w:ascii="Arial" w:hAnsi="Arial" w:cs="Arial"/>
          <w:sz w:val="20"/>
          <w:szCs w:val="20"/>
        </w:rPr>
        <w:t>Bostadsrättshavaren får endast skiljas från lägenheten om bostadsrättsföreningen har sagt till bostadsrättshavaren att vidta rättelse. Uppmaningen att vidta rättelse ska ske inom två månader från den dag då bostadsrättsföreningen fick reda på ett förhållande som avses i punkt 3 eller punkt 11.</w:t>
      </w:r>
      <w:r w:rsidRPr="00D259FB">
        <w:rPr>
          <w:rStyle w:val="eop"/>
          <w:rFonts w:ascii="Arial" w:eastAsia="Calibri" w:hAnsi="Arial" w:cs="Arial"/>
          <w:sz w:val="20"/>
          <w:szCs w:val="20"/>
        </w:rPr>
        <w:t>  </w:t>
      </w:r>
    </w:p>
    <w:p w14:paraId="097555D1"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eop"/>
          <w:rFonts w:ascii="Arial" w:eastAsia="Calibri" w:hAnsi="Arial" w:cs="Arial"/>
          <w:sz w:val="20"/>
          <w:szCs w:val="20"/>
        </w:rPr>
        <w:t> </w:t>
      </w:r>
    </w:p>
    <w:p w14:paraId="7569E653" w14:textId="77777777" w:rsidR="005F69F5" w:rsidRPr="00D259FB" w:rsidRDefault="005F69F5" w:rsidP="005F69F5">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b/>
          <w:bCs/>
          <w:sz w:val="20"/>
          <w:szCs w:val="20"/>
        </w:rPr>
        <w:t>Punkt 7</w:t>
      </w:r>
      <w:r w:rsidRPr="00D259FB">
        <w:rPr>
          <w:rStyle w:val="eop"/>
          <w:rFonts w:ascii="Arial" w:eastAsia="Calibri" w:hAnsi="Arial" w:cs="Arial"/>
          <w:sz w:val="20"/>
          <w:szCs w:val="20"/>
        </w:rPr>
        <w:t> </w:t>
      </w:r>
    </w:p>
    <w:p w14:paraId="7AB5EF37" w14:textId="77777777" w:rsidR="005F69F5" w:rsidRPr="00D259FB" w:rsidRDefault="005F69F5" w:rsidP="00ED2351">
      <w:pPr>
        <w:pStyle w:val="paragraph"/>
        <w:spacing w:before="0" w:beforeAutospacing="0" w:after="0" w:afterAutospacing="0"/>
        <w:ind w:right="165"/>
        <w:textAlignment w:val="baseline"/>
        <w:rPr>
          <w:rFonts w:ascii="Arial" w:hAnsi="Arial" w:cs="Arial"/>
          <w:sz w:val="20"/>
          <w:szCs w:val="20"/>
        </w:rPr>
      </w:pPr>
      <w:r w:rsidRPr="00D259FB">
        <w:rPr>
          <w:rStyle w:val="normaltextrun"/>
          <w:rFonts w:ascii="Arial" w:hAnsi="Arial" w:cs="Arial"/>
          <w:sz w:val="20"/>
          <w:szCs w:val="20"/>
        </w:rPr>
        <w:t xml:space="preserve">Vid särskilt allvarliga störningar i boendet gäller vad som sägs i punkt 7 även om bostadsrättshavaren inte uppmanats att vidta rättelse. Tillsägelse om rättelse ska alltid ske om bostadsrätten är upplåten i andra hand. </w:t>
      </w:r>
      <w:r w:rsidRPr="00D259FB">
        <w:rPr>
          <w:rStyle w:val="eop"/>
          <w:rFonts w:ascii="Arial" w:eastAsia="Calibri" w:hAnsi="Arial" w:cs="Arial"/>
          <w:sz w:val="20"/>
          <w:szCs w:val="20"/>
        </w:rPr>
        <w:t> </w:t>
      </w:r>
    </w:p>
    <w:p w14:paraId="27854C2F" w14:textId="17686808" w:rsidR="005F69F5" w:rsidRPr="00F912E3" w:rsidRDefault="005F69F5" w:rsidP="00F912E3">
      <w:pPr>
        <w:pStyle w:val="paragraph"/>
        <w:spacing w:before="0" w:beforeAutospacing="0" w:after="0" w:afterAutospacing="0"/>
        <w:ind w:right="165" w:firstLine="165"/>
        <w:textAlignment w:val="baseline"/>
        <w:rPr>
          <w:rStyle w:val="eop"/>
          <w:rFonts w:ascii="Arial" w:hAnsi="Arial" w:cs="Arial"/>
          <w:sz w:val="20"/>
          <w:szCs w:val="20"/>
        </w:rPr>
      </w:pPr>
      <w:r w:rsidRPr="00D259FB">
        <w:rPr>
          <w:rStyle w:val="normaltextrun"/>
          <w:rFonts w:ascii="Arial" w:hAnsi="Arial" w:cs="Arial"/>
          <w:sz w:val="20"/>
          <w:szCs w:val="20"/>
        </w:rPr>
        <w:t>Innan uppsägning får ske av bostadslägenhet enligt punkt 7 ska socialnämnden underrättas. Vid särskilt allvarliga störningar får uppsägning ske utan underrättelse till socialnämnden, en kopia av uppsägningen ska dock skickas till socialnämnden. </w:t>
      </w:r>
      <w:r w:rsidRPr="00D259FB">
        <w:rPr>
          <w:rStyle w:val="eop"/>
          <w:rFonts w:ascii="Arial" w:eastAsia="Calibri" w:hAnsi="Arial" w:cs="Arial"/>
          <w:sz w:val="20"/>
          <w:szCs w:val="20"/>
        </w:rPr>
        <w:t>  </w:t>
      </w:r>
      <w:r w:rsidR="00CD49B8" w:rsidRPr="00D259FB">
        <w:rPr>
          <w:rStyle w:val="eop"/>
          <w:rFonts w:ascii="Arial" w:eastAsia="Calibri" w:hAnsi="Arial" w:cs="Arial"/>
          <w:sz w:val="20"/>
          <w:szCs w:val="20"/>
        </w:rPr>
        <w:br/>
      </w:r>
      <w:r w:rsidR="00CD49B8" w:rsidRPr="00D259FB">
        <w:rPr>
          <w:rStyle w:val="eop"/>
          <w:rFonts w:ascii="Arial" w:eastAsia="Calibri" w:hAnsi="Arial" w:cs="Arial"/>
          <w:sz w:val="20"/>
          <w:szCs w:val="20"/>
        </w:rPr>
        <w:br/>
      </w:r>
      <w:r w:rsidRPr="00D259FB">
        <w:rPr>
          <w:rStyle w:val="normaltextrun"/>
          <w:rFonts w:ascii="Arial" w:hAnsi="Arial" w:cs="Arial"/>
          <w:b/>
          <w:bCs/>
          <w:sz w:val="20"/>
          <w:szCs w:val="20"/>
        </w:rPr>
        <w:t>Punkt 10 </w:t>
      </w:r>
      <w:r w:rsidRPr="00D259FB">
        <w:rPr>
          <w:rStyle w:val="eop"/>
          <w:rFonts w:ascii="Arial" w:eastAsia="Calibri" w:hAnsi="Arial" w:cs="Arial"/>
          <w:sz w:val="20"/>
          <w:szCs w:val="20"/>
        </w:rPr>
        <w:t> </w:t>
      </w:r>
      <w:r w:rsidRPr="00D259FB">
        <w:rPr>
          <w:rStyle w:val="eop"/>
          <w:rFonts w:ascii="Arial" w:eastAsia="Calibri" w:hAnsi="Arial" w:cs="Arial"/>
          <w:sz w:val="20"/>
          <w:szCs w:val="20"/>
        </w:rPr>
        <w:br/>
      </w:r>
      <w:r w:rsidRPr="00D259FB">
        <w:rPr>
          <w:rStyle w:val="normaltextrun"/>
          <w:rFonts w:ascii="Arial" w:hAnsi="Arial" w:cs="Arial"/>
          <w:sz w:val="20"/>
          <w:szCs w:val="20"/>
        </w:rPr>
        <w:t>En bostadsrättshavare kan skiljas från lägenheten enligt punkt 10 endast om bostadsrättsföreningen har sagt upp bostadsrättshavaren till avflyttning inom två månader från det att bostadsrättsföreningen fick reda på förhållandet. Om det brottsliga förfarandet har angetts till åtal eller om förundersökning har inletts inom samma tid, har bostadsrättsföreningen dock kvar sin rätt till uppsägning intill dess att två månader har gått från det att domen i brottmålet har vunnit laga kraft eller det rättsliga förfarandet har avslutats på något annat sätt.</w:t>
      </w:r>
      <w:r w:rsidRPr="00D259FB">
        <w:rPr>
          <w:rStyle w:val="eop"/>
          <w:rFonts w:ascii="Arial" w:eastAsia="Calibri" w:hAnsi="Arial" w:cs="Arial"/>
          <w:b/>
          <w:bCs/>
          <w:sz w:val="20"/>
          <w:szCs w:val="20"/>
        </w:rPr>
        <w:t> </w:t>
      </w:r>
    </w:p>
    <w:p w14:paraId="3FC85D8C" w14:textId="23C0A499" w:rsidR="005F69F5" w:rsidRPr="00D259FB" w:rsidRDefault="005F69F5" w:rsidP="005F69F5">
      <w:pPr>
        <w:pStyle w:val="Rubrik3"/>
        <w:rPr>
          <w:rFonts w:cs="Arial"/>
          <w:sz w:val="20"/>
          <w:szCs w:val="20"/>
        </w:rPr>
      </w:pPr>
      <w:bookmarkStart w:id="241" w:name="_Toc123038398"/>
      <w:bookmarkStart w:id="242" w:name="_Toc125990683"/>
      <w:r w:rsidRPr="00D259FB">
        <w:rPr>
          <w:rFonts w:cs="Arial"/>
          <w:sz w:val="20"/>
          <w:szCs w:val="20"/>
        </w:rPr>
        <w:t>§ 45 Vissa meddelanden</w:t>
      </w:r>
      <w:bookmarkEnd w:id="239"/>
      <w:bookmarkEnd w:id="240"/>
      <w:bookmarkEnd w:id="241"/>
      <w:bookmarkEnd w:id="242"/>
    </w:p>
    <w:p w14:paraId="60314A35" w14:textId="4BAAB4CC" w:rsidR="005F69F5" w:rsidRPr="00D259FB" w:rsidRDefault="00BC6A00" w:rsidP="00BC6A00">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När meddelande enligt nedan har skickats från bostadsrättsföreningen i rekommenderat brev under mottagarens vanliga adress har bostadsrättsföreningen gjort vad som krävs av den</w:t>
      </w:r>
      <w:r>
        <w:rPr>
          <w:rFonts w:ascii="Arial" w:hAnsi="Arial" w:cs="Arial"/>
          <w:sz w:val="20"/>
          <w:szCs w:val="20"/>
        </w:rPr>
        <w:t>:</w:t>
      </w:r>
    </w:p>
    <w:p w14:paraId="5DF8B077" w14:textId="77777777" w:rsidR="005F69F5" w:rsidRPr="00D259FB" w:rsidRDefault="005F69F5" w:rsidP="003C3EB4">
      <w:pPr>
        <w:ind w:left="170" w:right="170"/>
        <w:rPr>
          <w:rFonts w:ascii="Arial" w:hAnsi="Arial" w:cs="Arial"/>
          <w:sz w:val="20"/>
          <w:szCs w:val="20"/>
        </w:rPr>
      </w:pPr>
    </w:p>
    <w:p w14:paraId="28969D93" w14:textId="77777777" w:rsidR="005F69F5" w:rsidRPr="00D259FB" w:rsidRDefault="005F69F5" w:rsidP="003C3EB4">
      <w:pPr>
        <w:pStyle w:val="Frgadlista-dekorfrg11"/>
        <w:numPr>
          <w:ilvl w:val="0"/>
          <w:numId w:val="47"/>
        </w:numPr>
        <w:ind w:right="170"/>
        <w:rPr>
          <w:rFonts w:ascii="Arial" w:hAnsi="Arial" w:cs="Arial"/>
          <w:sz w:val="20"/>
          <w:szCs w:val="20"/>
        </w:rPr>
      </w:pPr>
      <w:r w:rsidRPr="00D259FB">
        <w:rPr>
          <w:rFonts w:ascii="Arial" w:hAnsi="Arial" w:cs="Arial"/>
          <w:sz w:val="20"/>
          <w:szCs w:val="20"/>
        </w:rPr>
        <w:lastRenderedPageBreak/>
        <w:t>tillsägelse om störningar i boendet</w:t>
      </w:r>
    </w:p>
    <w:p w14:paraId="3527C9CC" w14:textId="77777777" w:rsidR="005F69F5" w:rsidRPr="00D259FB" w:rsidRDefault="005F69F5" w:rsidP="003C3EB4">
      <w:pPr>
        <w:pStyle w:val="Frgadlista-dekorfrg11"/>
        <w:numPr>
          <w:ilvl w:val="0"/>
          <w:numId w:val="47"/>
        </w:numPr>
        <w:ind w:right="170"/>
        <w:rPr>
          <w:rFonts w:ascii="Arial" w:hAnsi="Arial" w:cs="Arial"/>
          <w:sz w:val="20"/>
          <w:szCs w:val="20"/>
        </w:rPr>
      </w:pPr>
      <w:r w:rsidRPr="00D259FB">
        <w:rPr>
          <w:rFonts w:ascii="Arial" w:hAnsi="Arial" w:cs="Arial"/>
          <w:sz w:val="20"/>
          <w:szCs w:val="20"/>
        </w:rPr>
        <w:t>tillsägelse att avhjälpa brist</w:t>
      </w:r>
    </w:p>
    <w:p w14:paraId="52757631" w14:textId="47051360" w:rsidR="005F69F5" w:rsidRPr="00D259FB" w:rsidRDefault="005F69F5" w:rsidP="003C3EB4">
      <w:pPr>
        <w:pStyle w:val="Frgadlista-dekorfrg11"/>
        <w:numPr>
          <w:ilvl w:val="0"/>
          <w:numId w:val="47"/>
        </w:numPr>
        <w:ind w:right="170"/>
        <w:rPr>
          <w:rFonts w:ascii="Arial" w:hAnsi="Arial" w:cs="Arial"/>
          <w:sz w:val="20"/>
          <w:szCs w:val="20"/>
        </w:rPr>
      </w:pPr>
      <w:r w:rsidRPr="00D259FB">
        <w:rPr>
          <w:rFonts w:ascii="Arial" w:hAnsi="Arial" w:cs="Arial"/>
          <w:sz w:val="20"/>
          <w:szCs w:val="20"/>
        </w:rPr>
        <w:t xml:space="preserve">uppmaning att betala insats eller </w:t>
      </w:r>
      <w:r w:rsidR="003C3EB4" w:rsidRPr="00D259FB">
        <w:rPr>
          <w:rFonts w:ascii="Arial" w:hAnsi="Arial" w:cs="Arial"/>
          <w:sz w:val="20"/>
          <w:szCs w:val="20"/>
        </w:rPr>
        <w:t xml:space="preserve">  </w:t>
      </w:r>
      <w:r w:rsidRPr="00D259FB">
        <w:rPr>
          <w:rFonts w:ascii="Arial" w:hAnsi="Arial" w:cs="Arial"/>
          <w:sz w:val="20"/>
          <w:szCs w:val="20"/>
        </w:rPr>
        <w:t xml:space="preserve">upplåtelseavgift </w:t>
      </w:r>
    </w:p>
    <w:p w14:paraId="7F4422E5" w14:textId="77777777" w:rsidR="005F69F5" w:rsidRPr="00D259FB" w:rsidRDefault="005F69F5" w:rsidP="003C3EB4">
      <w:pPr>
        <w:pStyle w:val="Frgadlista-dekorfrg11"/>
        <w:numPr>
          <w:ilvl w:val="0"/>
          <w:numId w:val="47"/>
        </w:numPr>
        <w:ind w:right="170"/>
        <w:rPr>
          <w:rFonts w:ascii="Arial" w:hAnsi="Arial" w:cs="Arial"/>
          <w:sz w:val="20"/>
          <w:szCs w:val="20"/>
        </w:rPr>
      </w:pPr>
      <w:r w:rsidRPr="00D259FB">
        <w:rPr>
          <w:rFonts w:ascii="Arial" w:hAnsi="Arial" w:cs="Arial"/>
          <w:sz w:val="20"/>
          <w:szCs w:val="20"/>
        </w:rPr>
        <w:t xml:space="preserve">tillsägelse att vidta rättelse </w:t>
      </w:r>
    </w:p>
    <w:p w14:paraId="73FB9703" w14:textId="77777777" w:rsidR="005F69F5" w:rsidRPr="00D259FB" w:rsidRDefault="005F69F5" w:rsidP="003C3EB4">
      <w:pPr>
        <w:pStyle w:val="Frgadlista-dekorfrg11"/>
        <w:numPr>
          <w:ilvl w:val="0"/>
          <w:numId w:val="47"/>
        </w:numPr>
        <w:ind w:right="170"/>
        <w:rPr>
          <w:rFonts w:ascii="Arial" w:hAnsi="Arial" w:cs="Arial"/>
          <w:sz w:val="20"/>
          <w:szCs w:val="20"/>
        </w:rPr>
      </w:pPr>
      <w:r w:rsidRPr="00D259FB">
        <w:rPr>
          <w:rFonts w:ascii="Arial" w:hAnsi="Arial" w:cs="Arial"/>
          <w:sz w:val="20"/>
          <w:szCs w:val="20"/>
        </w:rPr>
        <w:t>meddelande till socialnämnden</w:t>
      </w:r>
    </w:p>
    <w:p w14:paraId="15DD369E" w14:textId="77777777" w:rsidR="005F69F5" w:rsidRPr="00D259FB" w:rsidRDefault="005F69F5" w:rsidP="003C3EB4">
      <w:pPr>
        <w:pStyle w:val="Frgadlista-dekorfrg11"/>
        <w:numPr>
          <w:ilvl w:val="0"/>
          <w:numId w:val="47"/>
        </w:numPr>
        <w:ind w:right="170"/>
        <w:rPr>
          <w:rFonts w:ascii="Arial" w:hAnsi="Arial" w:cs="Arial"/>
          <w:sz w:val="20"/>
          <w:szCs w:val="20"/>
        </w:rPr>
      </w:pPr>
      <w:r w:rsidRPr="00D259FB">
        <w:rPr>
          <w:rFonts w:ascii="Arial" w:hAnsi="Arial" w:cs="Arial"/>
          <w:sz w:val="20"/>
          <w:szCs w:val="20"/>
        </w:rPr>
        <w:t>underrättelse till panthavare angående obetalda avgifter till bostadsrättsföreningen</w:t>
      </w:r>
    </w:p>
    <w:p w14:paraId="62850DDC" w14:textId="77777777" w:rsidR="005F69F5" w:rsidRPr="00D259FB" w:rsidRDefault="005F69F5" w:rsidP="003C3EB4">
      <w:pPr>
        <w:pStyle w:val="Frgadlista-dekorfrg11"/>
        <w:numPr>
          <w:ilvl w:val="0"/>
          <w:numId w:val="47"/>
        </w:numPr>
        <w:ind w:right="170"/>
        <w:rPr>
          <w:rFonts w:ascii="Arial" w:hAnsi="Arial" w:cs="Arial"/>
          <w:sz w:val="20"/>
          <w:szCs w:val="20"/>
        </w:rPr>
      </w:pPr>
      <w:r w:rsidRPr="00D259FB">
        <w:rPr>
          <w:rFonts w:ascii="Arial" w:hAnsi="Arial" w:cs="Arial"/>
          <w:sz w:val="20"/>
          <w:szCs w:val="20"/>
        </w:rPr>
        <w:t>uppmaning till juridiska personer, dödsbon med flera angående nekat medlemskap.</w:t>
      </w:r>
    </w:p>
    <w:p w14:paraId="25718F2F" w14:textId="77777777" w:rsidR="005F69F5" w:rsidRPr="00D259FB" w:rsidRDefault="005F69F5" w:rsidP="005F69F5">
      <w:pPr>
        <w:ind w:right="170" w:firstLine="170"/>
        <w:rPr>
          <w:rFonts w:ascii="Arial" w:hAnsi="Arial" w:cs="Arial"/>
          <w:sz w:val="20"/>
          <w:szCs w:val="20"/>
        </w:rPr>
      </w:pPr>
    </w:p>
    <w:p w14:paraId="024D49FD" w14:textId="4F5809E3" w:rsidR="003F63B9" w:rsidRPr="00F912E3" w:rsidRDefault="005F69F5" w:rsidP="00F912E3">
      <w:pPr>
        <w:ind w:right="170" w:firstLine="170"/>
        <w:rPr>
          <w:rFonts w:ascii="Arial" w:hAnsi="Arial" w:cs="Arial"/>
          <w:sz w:val="20"/>
          <w:szCs w:val="20"/>
        </w:rPr>
      </w:pPr>
      <w:r w:rsidRPr="00D259FB">
        <w:rPr>
          <w:rFonts w:ascii="Arial" w:hAnsi="Arial" w:cs="Arial"/>
          <w:sz w:val="20"/>
          <w:szCs w:val="20"/>
        </w:rPr>
        <w:t>Andra meddelanden till medlemmarna sker genom anslag på lämplig plats inom föreningens fastighet, på webbplats, genom brev eller e-post.</w:t>
      </w:r>
      <w:bookmarkStart w:id="243" w:name="_Toc289356279"/>
      <w:bookmarkStart w:id="244" w:name="_Toc311710848"/>
    </w:p>
    <w:p w14:paraId="3D49FE78" w14:textId="77777777" w:rsidR="00B54AAA" w:rsidRDefault="00B54AAA" w:rsidP="005F69F5">
      <w:pPr>
        <w:pStyle w:val="Rubrik1"/>
        <w:rPr>
          <w:rFonts w:cs="Arial"/>
          <w:sz w:val="24"/>
          <w:szCs w:val="24"/>
        </w:rPr>
      </w:pPr>
      <w:bookmarkStart w:id="245" w:name="_Toc123038399"/>
    </w:p>
    <w:p w14:paraId="69CCAFAA" w14:textId="1200A1C0" w:rsidR="005F69F5" w:rsidRPr="00341E15" w:rsidRDefault="005F69F5" w:rsidP="005F69F5">
      <w:pPr>
        <w:pStyle w:val="Rubrik1"/>
        <w:rPr>
          <w:rFonts w:cs="Arial"/>
          <w:sz w:val="24"/>
          <w:szCs w:val="24"/>
        </w:rPr>
      </w:pPr>
      <w:bookmarkStart w:id="246" w:name="_Toc125990684"/>
      <w:r w:rsidRPr="00341E15">
        <w:rPr>
          <w:rFonts w:cs="Arial"/>
          <w:sz w:val="24"/>
          <w:szCs w:val="24"/>
        </w:rPr>
        <w:t>SÄRSKILDA BESLUT</w:t>
      </w:r>
      <w:bookmarkEnd w:id="243"/>
      <w:bookmarkEnd w:id="244"/>
      <w:bookmarkEnd w:id="245"/>
      <w:bookmarkEnd w:id="246"/>
    </w:p>
    <w:p w14:paraId="6C7C0B02" w14:textId="77777777" w:rsidR="005F69F5" w:rsidRPr="00D259FB" w:rsidRDefault="005F69F5" w:rsidP="006523D3">
      <w:pPr>
        <w:pStyle w:val="Rubrik3"/>
        <w:spacing w:line="240" w:lineRule="auto"/>
        <w:rPr>
          <w:rFonts w:cs="Arial"/>
          <w:sz w:val="20"/>
          <w:szCs w:val="20"/>
        </w:rPr>
      </w:pPr>
      <w:bookmarkStart w:id="247" w:name="_Toc289356280"/>
      <w:bookmarkStart w:id="248" w:name="_Toc311710849"/>
      <w:bookmarkStart w:id="249" w:name="_Toc123038400"/>
      <w:bookmarkStart w:id="250" w:name="_Toc125990685"/>
      <w:r w:rsidRPr="00D259FB">
        <w:rPr>
          <w:rFonts w:cs="Arial"/>
          <w:sz w:val="20"/>
          <w:szCs w:val="20"/>
        </w:rPr>
        <w:t>§ 46 Beslut om bostadsrättsföreningens fastighet och tomträtt</w:t>
      </w:r>
      <w:bookmarkEnd w:id="247"/>
      <w:bookmarkEnd w:id="248"/>
      <w:bookmarkEnd w:id="249"/>
      <w:bookmarkEnd w:id="250"/>
    </w:p>
    <w:p w14:paraId="5F2F96DD" w14:textId="77777777" w:rsidR="005F69F5" w:rsidRPr="00D259FB" w:rsidRDefault="005F69F5" w:rsidP="00BC6A00">
      <w:pPr>
        <w:ind w:right="170" w:firstLine="170"/>
        <w:rPr>
          <w:rFonts w:ascii="Arial" w:hAnsi="Arial" w:cs="Arial"/>
          <w:sz w:val="20"/>
          <w:szCs w:val="20"/>
        </w:rPr>
      </w:pPr>
      <w:r w:rsidRPr="00D259FB">
        <w:rPr>
          <w:rFonts w:ascii="Arial" w:hAnsi="Arial" w:cs="Arial"/>
          <w:sz w:val="20"/>
          <w:szCs w:val="20"/>
        </w:rPr>
        <w:t xml:space="preserve">Styrelsen eller firmatecknare får inte utan föreningsstämmans godkännande avhända bostadsrättsföreningens fastighet, del av fastighet eller tomträtt. </w:t>
      </w:r>
    </w:p>
    <w:p w14:paraId="3FBB8735"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 xml:space="preserve">Styrelsen eller firmatecknare får inte heller riva eller besluta om väsentliga förändringar av bostadsrättsföreningens hus eller mark såsom väsentliga till-, ny- och ombyggnader av sådan egendom. </w:t>
      </w:r>
    </w:p>
    <w:p w14:paraId="183EDDD0" w14:textId="77777777" w:rsidR="005F69F5" w:rsidRPr="00D259FB" w:rsidRDefault="005F69F5" w:rsidP="005F69F5">
      <w:pPr>
        <w:ind w:right="170" w:firstLine="170"/>
        <w:rPr>
          <w:rFonts w:ascii="Arial" w:hAnsi="Arial" w:cs="Arial"/>
          <w:sz w:val="20"/>
          <w:szCs w:val="20"/>
        </w:rPr>
      </w:pPr>
      <w:r w:rsidRPr="00D259FB">
        <w:rPr>
          <w:rFonts w:ascii="Arial" w:hAnsi="Arial" w:cs="Arial"/>
          <w:sz w:val="20"/>
          <w:szCs w:val="20"/>
        </w:rPr>
        <w:t>Styrelsen eller firmatecknare får ansöka om inteckning eller annan inskrivning i bostadsrättsföreningens fastighet eller tomträtt.</w:t>
      </w:r>
    </w:p>
    <w:p w14:paraId="3ED03B12" w14:textId="3CD1A198" w:rsidR="005F69F5" w:rsidRPr="00D259FB" w:rsidRDefault="005F69F5" w:rsidP="005F69F5">
      <w:pPr>
        <w:pStyle w:val="Rubrik3"/>
        <w:rPr>
          <w:rFonts w:cs="Arial"/>
          <w:sz w:val="20"/>
          <w:szCs w:val="20"/>
        </w:rPr>
      </w:pPr>
      <w:bookmarkStart w:id="251" w:name="_Toc289356281"/>
      <w:bookmarkStart w:id="252" w:name="_Toc311710850"/>
      <w:bookmarkStart w:id="253" w:name="_Toc123038401"/>
      <w:bookmarkStart w:id="254" w:name="_Toc125990686"/>
      <w:r w:rsidRPr="00D259FB">
        <w:rPr>
          <w:rFonts w:cs="Arial"/>
          <w:sz w:val="20"/>
          <w:szCs w:val="20"/>
        </w:rPr>
        <w:t>§ 47 Särskilda regler för giltigt beslut</w:t>
      </w:r>
      <w:bookmarkEnd w:id="251"/>
      <w:bookmarkEnd w:id="252"/>
      <w:bookmarkEnd w:id="253"/>
      <w:bookmarkEnd w:id="254"/>
    </w:p>
    <w:p w14:paraId="6D7B674C" w14:textId="50CBCA12" w:rsidR="005F69F5" w:rsidRPr="00D259FB" w:rsidRDefault="00BC6A00" w:rsidP="00BC6A00">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För giltigheten av följande beslut krävs godkännande av styrelsen för HSB</w:t>
      </w:r>
      <w:r>
        <w:rPr>
          <w:rFonts w:ascii="Arial" w:hAnsi="Arial" w:cs="Arial"/>
          <w:sz w:val="20"/>
          <w:szCs w:val="20"/>
        </w:rPr>
        <w:t>:</w:t>
      </w:r>
    </w:p>
    <w:p w14:paraId="3236B497" w14:textId="77777777" w:rsidR="005F69F5" w:rsidRPr="00D259FB" w:rsidRDefault="005F69F5" w:rsidP="003C3EB4">
      <w:pPr>
        <w:pStyle w:val="Frgadlista-dekorfrg11"/>
        <w:numPr>
          <w:ilvl w:val="0"/>
          <w:numId w:val="20"/>
        </w:numPr>
        <w:ind w:right="170"/>
        <w:rPr>
          <w:rFonts w:ascii="Arial" w:hAnsi="Arial" w:cs="Arial"/>
          <w:sz w:val="20"/>
          <w:szCs w:val="20"/>
        </w:rPr>
      </w:pPr>
      <w:r w:rsidRPr="00D259FB">
        <w:rPr>
          <w:rFonts w:ascii="Arial" w:hAnsi="Arial" w:cs="Arial"/>
          <w:sz w:val="20"/>
          <w:szCs w:val="20"/>
        </w:rPr>
        <w:t>beslut att överlåta bostadsrättsföreningens fastighet, del av fastighet eller tomträtt,</w:t>
      </w:r>
    </w:p>
    <w:p w14:paraId="77BAC092" w14:textId="77777777" w:rsidR="005F69F5" w:rsidRPr="00D259FB" w:rsidRDefault="005F69F5" w:rsidP="003C3EB4">
      <w:pPr>
        <w:pStyle w:val="Frgadlista-dekorfrg11"/>
        <w:numPr>
          <w:ilvl w:val="0"/>
          <w:numId w:val="20"/>
        </w:numPr>
        <w:ind w:right="170"/>
        <w:rPr>
          <w:rFonts w:ascii="Arial" w:hAnsi="Arial" w:cs="Arial"/>
          <w:sz w:val="20"/>
          <w:szCs w:val="20"/>
        </w:rPr>
      </w:pPr>
      <w:r w:rsidRPr="00D259FB">
        <w:rPr>
          <w:rFonts w:ascii="Arial" w:hAnsi="Arial" w:cs="Arial"/>
          <w:sz w:val="20"/>
          <w:szCs w:val="20"/>
        </w:rPr>
        <w:t xml:space="preserve">beslut om ändring av bostadsrättsföreningens stadgar. </w:t>
      </w:r>
    </w:p>
    <w:p w14:paraId="527A9853" w14:textId="77777777" w:rsidR="005F69F5" w:rsidRPr="00D259FB" w:rsidRDefault="005F69F5" w:rsidP="003C3EB4">
      <w:pPr>
        <w:ind w:right="170" w:firstLine="170"/>
        <w:rPr>
          <w:rFonts w:ascii="Arial" w:hAnsi="Arial" w:cs="Arial"/>
          <w:sz w:val="20"/>
          <w:szCs w:val="20"/>
        </w:rPr>
      </w:pPr>
    </w:p>
    <w:p w14:paraId="61AEB390" w14:textId="427CCCDE" w:rsidR="005F69F5" w:rsidRPr="00D259FB" w:rsidRDefault="00BC6A00" w:rsidP="00BC6A00">
      <w:pPr>
        <w:ind w:right="170"/>
        <w:rPr>
          <w:rFonts w:ascii="Arial" w:hAnsi="Arial" w:cs="Arial"/>
          <w:sz w:val="20"/>
          <w:szCs w:val="20"/>
        </w:rPr>
      </w:pPr>
      <w:r>
        <w:rPr>
          <w:rFonts w:ascii="Arial" w:hAnsi="Arial" w:cs="Arial"/>
          <w:sz w:val="20"/>
          <w:szCs w:val="20"/>
        </w:rPr>
        <w:t xml:space="preserve">  </w:t>
      </w:r>
      <w:r w:rsidR="005F69F5" w:rsidRPr="00D259FB">
        <w:rPr>
          <w:rFonts w:ascii="Arial" w:hAnsi="Arial" w:cs="Arial"/>
          <w:sz w:val="20"/>
          <w:szCs w:val="20"/>
        </w:rPr>
        <w:t>För giltigheten av följande beslut krävs godkännande av styrelsen för HSB och HSB Riksförbund</w:t>
      </w:r>
      <w:r>
        <w:rPr>
          <w:rFonts w:ascii="Arial" w:hAnsi="Arial" w:cs="Arial"/>
          <w:sz w:val="20"/>
          <w:szCs w:val="20"/>
        </w:rPr>
        <w:t>:</w:t>
      </w:r>
    </w:p>
    <w:p w14:paraId="062B89B0" w14:textId="77777777" w:rsidR="005F69F5" w:rsidRPr="00D259FB" w:rsidRDefault="005F69F5" w:rsidP="003C3EB4">
      <w:pPr>
        <w:pStyle w:val="Frgadlista-dekorfrg11"/>
        <w:numPr>
          <w:ilvl w:val="0"/>
          <w:numId w:val="20"/>
        </w:numPr>
        <w:ind w:right="170"/>
        <w:rPr>
          <w:rFonts w:ascii="Arial" w:hAnsi="Arial" w:cs="Arial"/>
          <w:sz w:val="20"/>
          <w:szCs w:val="20"/>
        </w:rPr>
      </w:pPr>
      <w:r w:rsidRPr="00D259FB">
        <w:rPr>
          <w:rFonts w:ascii="Arial" w:hAnsi="Arial" w:cs="Arial"/>
          <w:sz w:val="20"/>
          <w:szCs w:val="20"/>
        </w:rPr>
        <w:t>beslut att bostadsrättsföreningen ska träda i likvidation eller fusioneras med annan juridisk person,</w:t>
      </w:r>
    </w:p>
    <w:p w14:paraId="06017FDB" w14:textId="10E60622" w:rsidR="00F912E3" w:rsidRPr="00F912E3" w:rsidRDefault="005F69F5" w:rsidP="005F69F5">
      <w:pPr>
        <w:pStyle w:val="Frgadlista-dekorfrg11"/>
        <w:numPr>
          <w:ilvl w:val="0"/>
          <w:numId w:val="20"/>
        </w:numPr>
        <w:ind w:right="170"/>
        <w:rPr>
          <w:rFonts w:ascii="Arial" w:hAnsi="Arial" w:cs="Arial"/>
          <w:sz w:val="20"/>
          <w:szCs w:val="20"/>
        </w:rPr>
      </w:pPr>
      <w:r w:rsidRPr="00D259FB">
        <w:rPr>
          <w:rFonts w:ascii="Arial" w:hAnsi="Arial" w:cs="Arial"/>
          <w:sz w:val="20"/>
          <w:szCs w:val="20"/>
        </w:rPr>
        <w:t>beslut om ändring av bostadsrättsföreningens stadgar som inte överensstämmer med av HSB Riksförbund beslutade normalstadgar för bostadsrättsföreningar.</w:t>
      </w:r>
      <w:bookmarkStart w:id="255" w:name="_Toc289356282"/>
      <w:bookmarkStart w:id="256" w:name="_Toc311710851"/>
      <w:bookmarkStart w:id="257" w:name="_Toc123038402"/>
    </w:p>
    <w:p w14:paraId="75E7A989" w14:textId="0021B9A6" w:rsidR="005F69F5" w:rsidRPr="00D259FB" w:rsidRDefault="005F69F5" w:rsidP="005F69F5">
      <w:pPr>
        <w:pStyle w:val="Rubrik3"/>
        <w:rPr>
          <w:rFonts w:cs="Arial"/>
          <w:sz w:val="20"/>
          <w:szCs w:val="20"/>
        </w:rPr>
      </w:pPr>
      <w:bookmarkStart w:id="258" w:name="_Toc125990687"/>
      <w:r w:rsidRPr="00D259FB">
        <w:rPr>
          <w:rFonts w:cs="Arial"/>
          <w:sz w:val="20"/>
          <w:szCs w:val="20"/>
        </w:rPr>
        <w:t>§ 48 Utträde ur HSB</w:t>
      </w:r>
      <w:bookmarkEnd w:id="255"/>
      <w:bookmarkEnd w:id="256"/>
      <w:bookmarkEnd w:id="257"/>
      <w:bookmarkEnd w:id="258"/>
    </w:p>
    <w:p w14:paraId="1E7827CB" w14:textId="25638C8E" w:rsidR="005F69F5" w:rsidRPr="00D259FB" w:rsidRDefault="005F69F5" w:rsidP="00BC6A00">
      <w:pPr>
        <w:ind w:right="170" w:firstLine="170"/>
        <w:rPr>
          <w:rFonts w:ascii="Arial" w:hAnsi="Arial" w:cs="Arial"/>
          <w:sz w:val="20"/>
          <w:szCs w:val="20"/>
        </w:rPr>
      </w:pPr>
      <w:r w:rsidRPr="00D259FB">
        <w:rPr>
          <w:rFonts w:ascii="Arial" w:hAnsi="Arial" w:cs="Arial"/>
          <w:sz w:val="20"/>
          <w:szCs w:val="20"/>
        </w:rPr>
        <w:t>Om ett beslut innebär att bostadsrättsföreningen begär sitt utträde ur HSB blir beslutet giltigt om det fattas på två</w:t>
      </w:r>
      <w:r w:rsidR="00F912E3">
        <w:rPr>
          <w:rFonts w:ascii="Arial" w:hAnsi="Arial" w:cs="Arial"/>
          <w:sz w:val="20"/>
          <w:szCs w:val="20"/>
        </w:rPr>
        <w:t xml:space="preserve"> </w:t>
      </w:r>
      <w:r w:rsidRPr="00D259FB">
        <w:rPr>
          <w:rFonts w:ascii="Arial" w:hAnsi="Arial" w:cs="Arial"/>
          <w:sz w:val="20"/>
          <w:szCs w:val="20"/>
        </w:rPr>
        <w:t>på varandra följande föreningsstämmor och på den senare föreningsstämman biträtts av minst två tredjedelar av de röstande.</w:t>
      </w:r>
    </w:p>
    <w:p w14:paraId="029B6A38" w14:textId="0112B981" w:rsidR="005F69F5" w:rsidRPr="00D259FB" w:rsidRDefault="005F69F5" w:rsidP="00BC6A00">
      <w:pPr>
        <w:ind w:right="170" w:firstLine="170"/>
        <w:rPr>
          <w:rFonts w:ascii="Arial" w:hAnsi="Arial" w:cs="Arial"/>
          <w:sz w:val="20"/>
          <w:szCs w:val="20"/>
        </w:rPr>
      </w:pPr>
      <w:r w:rsidRPr="00D259FB">
        <w:rPr>
          <w:rFonts w:ascii="Arial" w:hAnsi="Arial" w:cs="Arial"/>
          <w:sz w:val="20"/>
          <w:szCs w:val="20"/>
        </w:rPr>
        <w:t>Vid utträde ur HSB ska bostadsrättsföreningens stadgar och företagsnamn ändras utan tillämpning av § 47.</w:t>
      </w:r>
    </w:p>
    <w:p w14:paraId="1F46A729" w14:textId="77777777" w:rsidR="005F69F5" w:rsidRPr="00D259FB" w:rsidRDefault="005F69F5" w:rsidP="005F69F5">
      <w:pPr>
        <w:pStyle w:val="Rubrik3"/>
        <w:rPr>
          <w:rFonts w:cs="Arial"/>
          <w:sz w:val="20"/>
          <w:szCs w:val="20"/>
        </w:rPr>
      </w:pPr>
      <w:bookmarkStart w:id="259" w:name="_Toc289356283"/>
      <w:bookmarkStart w:id="260" w:name="_Toc311710852"/>
      <w:bookmarkStart w:id="261" w:name="_Toc123038403"/>
      <w:bookmarkStart w:id="262" w:name="_Toc125990688"/>
      <w:r w:rsidRPr="00D259FB">
        <w:rPr>
          <w:rFonts w:cs="Arial"/>
          <w:sz w:val="20"/>
          <w:szCs w:val="20"/>
        </w:rPr>
        <w:t>§ 49 Upplösning</w:t>
      </w:r>
      <w:bookmarkEnd w:id="259"/>
      <w:bookmarkEnd w:id="260"/>
      <w:bookmarkEnd w:id="261"/>
      <w:bookmarkEnd w:id="262"/>
    </w:p>
    <w:p w14:paraId="37D8EBAC" w14:textId="356A54A5" w:rsidR="00E76B63" w:rsidRPr="00D16D8A" w:rsidRDefault="005F69F5" w:rsidP="00D16D8A">
      <w:pPr>
        <w:ind w:right="170"/>
        <w:rPr>
          <w:rFonts w:ascii="Arial" w:hAnsi="Arial" w:cs="Arial"/>
          <w:sz w:val="20"/>
          <w:szCs w:val="20"/>
        </w:rPr>
      </w:pPr>
      <w:r w:rsidRPr="00D259FB">
        <w:rPr>
          <w:rFonts w:ascii="Arial" w:hAnsi="Arial" w:cs="Arial"/>
          <w:sz w:val="20"/>
          <w:szCs w:val="20"/>
        </w:rPr>
        <w:t>Om bostadsrättsföreningen upplöses ska återstående tillgångar tillfalla medlemmarna i förhållande till bostadsrättslägenheternas insatser.</w:t>
      </w:r>
    </w:p>
    <w:sectPr w:rsidR="00E76B63" w:rsidRPr="00D16D8A" w:rsidSect="00E76B63">
      <w:type w:val="continuous"/>
      <w:pgSz w:w="11906" w:h="16838" w:code="9"/>
      <w:pgMar w:top="-2268" w:right="1701" w:bottom="1531" w:left="1701" w:header="567" w:footer="284"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B51ED" w14:textId="77777777" w:rsidR="002741D3" w:rsidRDefault="002741D3" w:rsidP="00216B9D">
      <w:r>
        <w:separator/>
      </w:r>
    </w:p>
  </w:endnote>
  <w:endnote w:type="continuationSeparator" w:id="0">
    <w:p w14:paraId="6DBDD7EB" w14:textId="77777777" w:rsidR="002741D3" w:rsidRDefault="002741D3" w:rsidP="00216B9D">
      <w:r>
        <w:continuationSeparator/>
      </w:r>
    </w:p>
  </w:endnote>
  <w:endnote w:type="continuationNotice" w:id="1">
    <w:p w14:paraId="5DAB0DCF" w14:textId="77777777" w:rsidR="002741D3" w:rsidRDefault="00274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68254"/>
      <w:docPartObj>
        <w:docPartGallery w:val="Page Numbers (Bottom of Page)"/>
        <w:docPartUnique/>
      </w:docPartObj>
    </w:sdtPr>
    <w:sdtEndPr/>
    <w:sdtContent>
      <w:sdt>
        <w:sdtPr>
          <w:id w:val="-263840693"/>
          <w:docPartObj>
            <w:docPartGallery w:val="Page Numbers (Top of Page)"/>
            <w:docPartUnique/>
          </w:docPartObj>
        </w:sdtPr>
        <w:sdtEndPr/>
        <w:sdtContent>
          <w:p w14:paraId="62528E22" w14:textId="5C27E014" w:rsidR="00366EC1" w:rsidRDefault="00366EC1">
            <w:pPr>
              <w:pStyle w:val="Sidfot"/>
              <w:jc w:val="center"/>
            </w:pPr>
            <w:r>
              <w:t xml:space="preserve">Sida </w:t>
            </w:r>
            <w:r>
              <w:rPr>
                <w:b/>
                <w:bCs/>
                <w:sz w:val="24"/>
                <w:szCs w:val="24"/>
              </w:rPr>
              <w:fldChar w:fldCharType="begin"/>
            </w:r>
            <w:r>
              <w:rPr>
                <w:b/>
                <w:bCs/>
              </w:rPr>
              <w:instrText>PAGE</w:instrText>
            </w:r>
            <w:r>
              <w:rPr>
                <w:b/>
                <w:bCs/>
                <w:sz w:val="24"/>
                <w:szCs w:val="24"/>
              </w:rPr>
              <w:fldChar w:fldCharType="separate"/>
            </w:r>
            <w:r w:rsidR="00A25427">
              <w:rPr>
                <w:b/>
                <w:bCs/>
                <w:noProof/>
              </w:rPr>
              <w:t>16</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A25427">
              <w:rPr>
                <w:b/>
                <w:bCs/>
                <w:noProof/>
              </w:rPr>
              <w:t>16</w:t>
            </w:r>
            <w:r>
              <w:rPr>
                <w:b/>
                <w:bCs/>
                <w:sz w:val="24"/>
                <w:szCs w:val="24"/>
              </w:rPr>
              <w:fldChar w:fldCharType="end"/>
            </w:r>
          </w:p>
        </w:sdtContent>
      </w:sdt>
    </w:sdtContent>
  </w:sdt>
  <w:p w14:paraId="569D0A96" w14:textId="77777777" w:rsidR="00366EC1" w:rsidRDefault="00366E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750167"/>
      <w:docPartObj>
        <w:docPartGallery w:val="Page Numbers (Bottom of Page)"/>
        <w:docPartUnique/>
      </w:docPartObj>
    </w:sdtPr>
    <w:sdtEndPr/>
    <w:sdtContent>
      <w:sdt>
        <w:sdtPr>
          <w:id w:val="1728636285"/>
          <w:docPartObj>
            <w:docPartGallery w:val="Page Numbers (Top of Page)"/>
            <w:docPartUnique/>
          </w:docPartObj>
        </w:sdtPr>
        <w:sdtEndPr/>
        <w:sdtContent>
          <w:p w14:paraId="7E001457" w14:textId="333668A9" w:rsidR="00366EC1" w:rsidRDefault="00366EC1">
            <w:pPr>
              <w:pStyle w:val="Sidfot"/>
              <w:jc w:val="center"/>
            </w:pPr>
            <w:r>
              <w:t xml:space="preserve">Sida </w:t>
            </w:r>
            <w:r>
              <w:rPr>
                <w:b/>
                <w:bCs/>
                <w:sz w:val="24"/>
                <w:szCs w:val="24"/>
              </w:rPr>
              <w:fldChar w:fldCharType="begin"/>
            </w:r>
            <w:r>
              <w:rPr>
                <w:b/>
                <w:bCs/>
              </w:rPr>
              <w:instrText>PAGE</w:instrText>
            </w:r>
            <w:r>
              <w:rPr>
                <w:b/>
                <w:bCs/>
                <w:sz w:val="24"/>
                <w:szCs w:val="24"/>
              </w:rPr>
              <w:fldChar w:fldCharType="separate"/>
            </w:r>
            <w:r w:rsidR="00A25427">
              <w:rPr>
                <w:b/>
                <w:bCs/>
                <w:noProof/>
              </w:rPr>
              <w:t>4</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A25427">
              <w:rPr>
                <w:b/>
                <w:bCs/>
                <w:noProof/>
              </w:rPr>
              <w:t>16</w:t>
            </w:r>
            <w:r>
              <w:rPr>
                <w:b/>
                <w:bCs/>
                <w:sz w:val="24"/>
                <w:szCs w:val="24"/>
              </w:rPr>
              <w:fldChar w:fldCharType="end"/>
            </w:r>
          </w:p>
        </w:sdtContent>
      </w:sdt>
    </w:sdtContent>
  </w:sdt>
  <w:p w14:paraId="1BC59BAF" w14:textId="77777777" w:rsidR="00366EC1" w:rsidRDefault="00366EC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1CAB7" w14:textId="77777777" w:rsidR="002741D3" w:rsidRDefault="002741D3" w:rsidP="00216B9D">
      <w:r>
        <w:separator/>
      </w:r>
    </w:p>
  </w:footnote>
  <w:footnote w:type="continuationSeparator" w:id="0">
    <w:p w14:paraId="77A941A6" w14:textId="77777777" w:rsidR="002741D3" w:rsidRDefault="002741D3" w:rsidP="00216B9D">
      <w:r>
        <w:continuationSeparator/>
      </w:r>
    </w:p>
  </w:footnote>
  <w:footnote w:type="continuationNotice" w:id="1">
    <w:p w14:paraId="7F291437" w14:textId="77777777" w:rsidR="002741D3" w:rsidRDefault="002741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66EC1" w14:paraId="208919DF" w14:textId="77777777" w:rsidTr="00CA70B0">
      <w:tc>
        <w:tcPr>
          <w:tcW w:w="1843" w:type="dxa"/>
        </w:tcPr>
        <w:p w14:paraId="68FFFB69" w14:textId="06F25169" w:rsidR="00366EC1" w:rsidRPr="00BA5D8C" w:rsidRDefault="00366EC1" w:rsidP="00CA70B0">
          <w:pPr>
            <w:pStyle w:val="Sidhuvud"/>
            <w:jc w:val="center"/>
          </w:pPr>
          <w:r>
            <w:rPr>
              <w:noProof/>
              <w:lang w:eastAsia="sv-SE"/>
            </w:rPr>
            <w:drawing>
              <wp:inline distT="0" distB="0" distL="0" distR="0" wp14:anchorId="1929CB8A" wp14:editId="73722EEB">
                <wp:extent cx="866775" cy="600075"/>
                <wp:effectExtent l="19050" t="0" r="9525"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HSB_Farg_Sv.png"/>
                        <pic:cNvPicPr>
                          <a:picLocks noChangeAspect="1" noChangeArrowheads="1"/>
                        </pic:cNvPicPr>
                      </pic:nvPicPr>
                      <pic:blipFill>
                        <a:blip r:embed="rId1" cstate="print"/>
                        <a:srcRect/>
                        <a:stretch>
                          <a:fillRect/>
                        </a:stretch>
                      </pic:blipFill>
                      <pic:spPr bwMode="auto">
                        <a:xfrm>
                          <a:off x="0" y="0"/>
                          <a:ext cx="866775" cy="600075"/>
                        </a:xfrm>
                        <a:prstGeom prst="rect">
                          <a:avLst/>
                        </a:prstGeom>
                        <a:noFill/>
                        <a:ln w="9525">
                          <a:noFill/>
                          <a:miter lim="800000"/>
                          <a:headEnd/>
                          <a:tailEnd/>
                        </a:ln>
                      </pic:spPr>
                    </pic:pic>
                  </a:graphicData>
                </a:graphic>
              </wp:inline>
            </w:drawing>
          </w:r>
        </w:p>
      </w:tc>
      <w:tc>
        <w:tcPr>
          <w:tcW w:w="3827" w:type="dxa"/>
        </w:tcPr>
        <w:p w14:paraId="3F5CDE9C" w14:textId="77777777" w:rsidR="00366EC1" w:rsidRPr="00BA5D8C" w:rsidRDefault="00366EC1" w:rsidP="00CA70B0">
          <w:pPr>
            <w:pStyle w:val="Sidhuvud"/>
          </w:pPr>
        </w:p>
      </w:tc>
      <w:tc>
        <w:tcPr>
          <w:tcW w:w="1985" w:type="dxa"/>
        </w:tcPr>
        <w:p w14:paraId="68D4DCFD" w14:textId="63DD668B" w:rsidR="00366EC1" w:rsidRPr="006B1AAF" w:rsidRDefault="00366EC1" w:rsidP="00CA70B0">
          <w:pPr>
            <w:pStyle w:val="Sidhuvud"/>
          </w:pPr>
          <w:bookmarkStart w:id="6" w:name="bkmlogoimg_col_1"/>
          <w:bookmarkEnd w:id="6"/>
        </w:p>
      </w:tc>
      <w:tc>
        <w:tcPr>
          <w:tcW w:w="1417" w:type="dxa"/>
        </w:tcPr>
        <w:p w14:paraId="492EB957" w14:textId="77777777" w:rsidR="00366EC1" w:rsidRPr="00F43914" w:rsidRDefault="00366EC1" w:rsidP="00CA70B0">
          <w:pPr>
            <w:pStyle w:val="Sidhuvud"/>
            <w:jc w:val="right"/>
            <w:rPr>
              <w:rStyle w:val="Sidnummer"/>
            </w:rPr>
          </w:pPr>
          <w:bookmarkStart w:id="7" w:name="bmSidnrFirst"/>
          <w:bookmarkEnd w:id="7"/>
        </w:p>
      </w:tc>
    </w:tr>
  </w:tbl>
  <w:p w14:paraId="46B23CA1" w14:textId="77777777" w:rsidR="00366EC1" w:rsidRPr="00F25823" w:rsidRDefault="00366EC1" w:rsidP="00F2582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9E5576"/>
    <w:multiLevelType w:val="hybridMultilevel"/>
    <w:tmpl w:val="67FED69E"/>
    <w:lvl w:ilvl="0" w:tplc="29BED1BA">
      <w:start w:val="1"/>
      <w:numFmt w:val="decimal"/>
      <w:lvlText w:val="%1."/>
      <w:lvlJc w:val="left"/>
      <w:pPr>
        <w:tabs>
          <w:tab w:val="num" w:pos="900"/>
        </w:tabs>
        <w:ind w:left="900" w:hanging="360"/>
      </w:pPr>
    </w:lvl>
    <w:lvl w:ilvl="1" w:tplc="041D0019">
      <w:start w:val="1"/>
      <w:numFmt w:val="lowerLetter"/>
      <w:lvlText w:val="%2."/>
      <w:lvlJc w:val="left"/>
      <w:pPr>
        <w:tabs>
          <w:tab w:val="num" w:pos="1620"/>
        </w:tabs>
        <w:ind w:left="1620" w:hanging="360"/>
      </w:pPr>
    </w:lvl>
    <w:lvl w:ilvl="2" w:tplc="041D001B">
      <w:start w:val="1"/>
      <w:numFmt w:val="lowerRoman"/>
      <w:lvlText w:val="%3."/>
      <w:lvlJc w:val="right"/>
      <w:pPr>
        <w:tabs>
          <w:tab w:val="num" w:pos="2340"/>
        </w:tabs>
        <w:ind w:left="2340" w:hanging="180"/>
      </w:pPr>
    </w:lvl>
    <w:lvl w:ilvl="3" w:tplc="041D000F">
      <w:start w:val="1"/>
      <w:numFmt w:val="decimal"/>
      <w:lvlText w:val="%4."/>
      <w:lvlJc w:val="left"/>
      <w:pPr>
        <w:tabs>
          <w:tab w:val="num" w:pos="3060"/>
        </w:tabs>
        <w:ind w:left="3060" w:hanging="360"/>
      </w:pPr>
    </w:lvl>
    <w:lvl w:ilvl="4" w:tplc="041D0019">
      <w:start w:val="1"/>
      <w:numFmt w:val="lowerLetter"/>
      <w:lvlText w:val="%5."/>
      <w:lvlJc w:val="left"/>
      <w:pPr>
        <w:tabs>
          <w:tab w:val="num" w:pos="3780"/>
        </w:tabs>
        <w:ind w:left="3780" w:hanging="360"/>
      </w:pPr>
    </w:lvl>
    <w:lvl w:ilvl="5" w:tplc="041D001B">
      <w:start w:val="1"/>
      <w:numFmt w:val="lowerRoman"/>
      <w:lvlText w:val="%6."/>
      <w:lvlJc w:val="right"/>
      <w:pPr>
        <w:tabs>
          <w:tab w:val="num" w:pos="4500"/>
        </w:tabs>
        <w:ind w:left="4500" w:hanging="180"/>
      </w:pPr>
    </w:lvl>
    <w:lvl w:ilvl="6" w:tplc="041D000F">
      <w:start w:val="1"/>
      <w:numFmt w:val="decimal"/>
      <w:lvlText w:val="%7."/>
      <w:lvlJc w:val="left"/>
      <w:pPr>
        <w:tabs>
          <w:tab w:val="num" w:pos="5220"/>
        </w:tabs>
        <w:ind w:left="5220" w:hanging="360"/>
      </w:pPr>
    </w:lvl>
    <w:lvl w:ilvl="7" w:tplc="041D0019">
      <w:start w:val="1"/>
      <w:numFmt w:val="lowerLetter"/>
      <w:lvlText w:val="%8."/>
      <w:lvlJc w:val="left"/>
      <w:pPr>
        <w:tabs>
          <w:tab w:val="num" w:pos="5940"/>
        </w:tabs>
        <w:ind w:left="5940" w:hanging="360"/>
      </w:pPr>
    </w:lvl>
    <w:lvl w:ilvl="8" w:tplc="041D001B">
      <w:start w:val="1"/>
      <w:numFmt w:val="lowerRoman"/>
      <w:lvlText w:val="%9."/>
      <w:lvlJc w:val="right"/>
      <w:pPr>
        <w:tabs>
          <w:tab w:val="num" w:pos="6660"/>
        </w:tabs>
        <w:ind w:left="6660" w:hanging="180"/>
      </w:pPr>
    </w:lvl>
  </w:abstractNum>
  <w:abstractNum w:abstractNumId="4" w15:restartNumberingAfterBreak="0">
    <w:nsid w:val="0C280D81"/>
    <w:multiLevelType w:val="hybridMultilevel"/>
    <w:tmpl w:val="6AC6A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CC33CBF"/>
    <w:multiLevelType w:val="multilevel"/>
    <w:tmpl w:val="4926B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00605B"/>
    <w:multiLevelType w:val="hybridMultilevel"/>
    <w:tmpl w:val="BB66B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E9515DF"/>
    <w:multiLevelType w:val="hybridMultilevel"/>
    <w:tmpl w:val="F7DC6654"/>
    <w:lvl w:ilvl="0" w:tplc="8E2246F0">
      <w:start w:val="1"/>
      <w:numFmt w:val="decimal"/>
      <w:lvlText w:val="%1."/>
      <w:lvlJc w:val="left"/>
      <w:pPr>
        <w:ind w:left="1069" w:hanging="360"/>
      </w:pPr>
      <w:rPr>
        <w:rFonts w:hint="default"/>
        <w:b/>
        <w:sz w:val="20"/>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8" w15:restartNumberingAfterBreak="0">
    <w:nsid w:val="0FB25246"/>
    <w:multiLevelType w:val="hybridMultilevel"/>
    <w:tmpl w:val="167257C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9" w15:restartNumberingAfterBreak="0">
    <w:nsid w:val="1A490A9E"/>
    <w:multiLevelType w:val="hybridMultilevel"/>
    <w:tmpl w:val="1AE87C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B1347C"/>
    <w:multiLevelType w:val="hybridMultilevel"/>
    <w:tmpl w:val="882699E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1" w15:restartNumberingAfterBreak="0">
    <w:nsid w:val="22A665AB"/>
    <w:multiLevelType w:val="hybridMultilevel"/>
    <w:tmpl w:val="599C514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2" w15:restartNumberingAfterBreak="0">
    <w:nsid w:val="238602D8"/>
    <w:multiLevelType w:val="hybridMultilevel"/>
    <w:tmpl w:val="E2487278"/>
    <w:lvl w:ilvl="0" w:tplc="041D000F">
      <w:start w:val="1"/>
      <w:numFmt w:val="decimal"/>
      <w:lvlText w:val="%1."/>
      <w:lvlJc w:val="left"/>
      <w:pPr>
        <w:tabs>
          <w:tab w:val="num" w:pos="1050"/>
        </w:tabs>
        <w:ind w:left="1050" w:hanging="360"/>
      </w:pPr>
      <w:rPr>
        <w:rFonts w:cs="Times New Roman"/>
      </w:rPr>
    </w:lvl>
    <w:lvl w:ilvl="1" w:tplc="041D0019">
      <w:start w:val="1"/>
      <w:numFmt w:val="lowerLetter"/>
      <w:lvlText w:val="%2."/>
      <w:lvlJc w:val="left"/>
      <w:pPr>
        <w:tabs>
          <w:tab w:val="num" w:pos="1770"/>
        </w:tabs>
        <w:ind w:left="1770" w:hanging="360"/>
      </w:pPr>
      <w:rPr>
        <w:rFonts w:cs="Times New Roman"/>
      </w:rPr>
    </w:lvl>
    <w:lvl w:ilvl="2" w:tplc="041D001B">
      <w:start w:val="1"/>
      <w:numFmt w:val="lowerRoman"/>
      <w:lvlText w:val="%3."/>
      <w:lvlJc w:val="right"/>
      <w:pPr>
        <w:tabs>
          <w:tab w:val="num" w:pos="2490"/>
        </w:tabs>
        <w:ind w:left="2490" w:hanging="180"/>
      </w:pPr>
      <w:rPr>
        <w:rFonts w:cs="Times New Roman"/>
      </w:rPr>
    </w:lvl>
    <w:lvl w:ilvl="3" w:tplc="041D000F">
      <w:start w:val="1"/>
      <w:numFmt w:val="decimal"/>
      <w:lvlText w:val="%4."/>
      <w:lvlJc w:val="left"/>
      <w:pPr>
        <w:tabs>
          <w:tab w:val="num" w:pos="3210"/>
        </w:tabs>
        <w:ind w:left="3210" w:hanging="360"/>
      </w:pPr>
      <w:rPr>
        <w:rFonts w:cs="Times New Roman"/>
      </w:rPr>
    </w:lvl>
    <w:lvl w:ilvl="4" w:tplc="041D0019">
      <w:start w:val="1"/>
      <w:numFmt w:val="lowerLetter"/>
      <w:lvlText w:val="%5."/>
      <w:lvlJc w:val="left"/>
      <w:pPr>
        <w:tabs>
          <w:tab w:val="num" w:pos="3930"/>
        </w:tabs>
        <w:ind w:left="3930" w:hanging="360"/>
      </w:pPr>
      <w:rPr>
        <w:rFonts w:cs="Times New Roman"/>
      </w:rPr>
    </w:lvl>
    <w:lvl w:ilvl="5" w:tplc="041D001B">
      <w:start w:val="1"/>
      <w:numFmt w:val="lowerRoman"/>
      <w:lvlText w:val="%6."/>
      <w:lvlJc w:val="right"/>
      <w:pPr>
        <w:tabs>
          <w:tab w:val="num" w:pos="4650"/>
        </w:tabs>
        <w:ind w:left="4650" w:hanging="180"/>
      </w:pPr>
      <w:rPr>
        <w:rFonts w:cs="Times New Roman"/>
      </w:rPr>
    </w:lvl>
    <w:lvl w:ilvl="6" w:tplc="041D000F">
      <w:start w:val="1"/>
      <w:numFmt w:val="decimal"/>
      <w:lvlText w:val="%7."/>
      <w:lvlJc w:val="left"/>
      <w:pPr>
        <w:tabs>
          <w:tab w:val="num" w:pos="5370"/>
        </w:tabs>
        <w:ind w:left="5370" w:hanging="360"/>
      </w:pPr>
      <w:rPr>
        <w:rFonts w:cs="Times New Roman"/>
      </w:rPr>
    </w:lvl>
    <w:lvl w:ilvl="7" w:tplc="041D0019">
      <w:start w:val="1"/>
      <w:numFmt w:val="lowerLetter"/>
      <w:lvlText w:val="%8."/>
      <w:lvlJc w:val="left"/>
      <w:pPr>
        <w:tabs>
          <w:tab w:val="num" w:pos="6090"/>
        </w:tabs>
        <w:ind w:left="6090" w:hanging="360"/>
      </w:pPr>
      <w:rPr>
        <w:rFonts w:cs="Times New Roman"/>
      </w:rPr>
    </w:lvl>
    <w:lvl w:ilvl="8" w:tplc="041D001B">
      <w:start w:val="1"/>
      <w:numFmt w:val="lowerRoman"/>
      <w:lvlText w:val="%9."/>
      <w:lvlJc w:val="right"/>
      <w:pPr>
        <w:tabs>
          <w:tab w:val="num" w:pos="6810"/>
        </w:tabs>
        <w:ind w:left="6810" w:hanging="180"/>
      </w:pPr>
      <w:rPr>
        <w:rFonts w:cs="Times New Roman"/>
      </w:rPr>
    </w:lvl>
  </w:abstractNum>
  <w:abstractNum w:abstractNumId="13" w15:restartNumberingAfterBreak="0">
    <w:nsid w:val="268B6643"/>
    <w:multiLevelType w:val="multilevel"/>
    <w:tmpl w:val="B486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223348"/>
    <w:multiLevelType w:val="multilevel"/>
    <w:tmpl w:val="2C5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C2F23"/>
    <w:multiLevelType w:val="hybridMultilevel"/>
    <w:tmpl w:val="ECBEDD94"/>
    <w:lvl w:ilvl="0" w:tplc="B3122E9E">
      <w:start w:val="1"/>
      <w:numFmt w:val="decimal"/>
      <w:lvlText w:val="%1."/>
      <w:lvlJc w:val="left"/>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97D6668"/>
    <w:multiLevelType w:val="hybridMultilevel"/>
    <w:tmpl w:val="B7DAC7F0"/>
    <w:lvl w:ilvl="0" w:tplc="041D000F">
      <w:start w:val="1"/>
      <w:numFmt w:val="decimal"/>
      <w:lvlText w:val="%1."/>
      <w:lvlJc w:val="left"/>
      <w:pPr>
        <w:tabs>
          <w:tab w:val="num" w:pos="720"/>
        </w:tabs>
        <w:ind w:left="720" w:hanging="360"/>
      </w:p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E1207"/>
    <w:multiLevelType w:val="multilevel"/>
    <w:tmpl w:val="4150F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6E4641"/>
    <w:multiLevelType w:val="hybridMultilevel"/>
    <w:tmpl w:val="A5FAE21C"/>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9" w15:restartNumberingAfterBreak="0">
    <w:nsid w:val="316F355E"/>
    <w:multiLevelType w:val="hybridMultilevel"/>
    <w:tmpl w:val="9A2E5DCC"/>
    <w:lvl w:ilvl="0" w:tplc="A95494BC">
      <w:start w:val="5"/>
      <w:numFmt w:val="decimal"/>
      <w:lvlText w:val="%1"/>
      <w:lvlJc w:val="left"/>
      <w:pPr>
        <w:ind w:left="890" w:hanging="360"/>
      </w:pPr>
      <w:rPr>
        <w:rFonts w:hint="default"/>
      </w:r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0"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1" w15:restartNumberingAfterBreak="0">
    <w:nsid w:val="3C566C14"/>
    <w:multiLevelType w:val="hybridMultilevel"/>
    <w:tmpl w:val="EDF45D2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22" w15:restartNumberingAfterBreak="0">
    <w:nsid w:val="3EDC4E03"/>
    <w:multiLevelType w:val="hybridMultilevel"/>
    <w:tmpl w:val="FF227CA6"/>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3" w15:restartNumberingAfterBreak="0">
    <w:nsid w:val="41A4003A"/>
    <w:multiLevelType w:val="hybridMultilevel"/>
    <w:tmpl w:val="A5FAE21C"/>
    <w:lvl w:ilvl="0" w:tplc="041D000F">
      <w:start w:val="1"/>
      <w:numFmt w:val="decimal"/>
      <w:lvlText w:val="%1."/>
      <w:lvlJc w:val="left"/>
      <w:pPr>
        <w:ind w:left="927"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4" w15:restartNumberingAfterBreak="0">
    <w:nsid w:val="45DB31DA"/>
    <w:multiLevelType w:val="hybridMultilevel"/>
    <w:tmpl w:val="75FA5CFA"/>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5" w15:restartNumberingAfterBreak="0">
    <w:nsid w:val="4C701B4F"/>
    <w:multiLevelType w:val="hybridMultilevel"/>
    <w:tmpl w:val="99F4CDE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26"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185550"/>
    <w:multiLevelType w:val="hybridMultilevel"/>
    <w:tmpl w:val="5B485CDC"/>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28"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9" w15:restartNumberingAfterBreak="0">
    <w:nsid w:val="562647D4"/>
    <w:multiLevelType w:val="hybridMultilevel"/>
    <w:tmpl w:val="C5EA1484"/>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30" w15:restartNumberingAfterBreak="0">
    <w:nsid w:val="5A3456AC"/>
    <w:multiLevelType w:val="hybridMultilevel"/>
    <w:tmpl w:val="8702D634"/>
    <w:lvl w:ilvl="0" w:tplc="A362873C">
      <w:start w:val="1"/>
      <w:numFmt w:val="decimal"/>
      <w:lvlText w:val="%1."/>
      <w:lvlJc w:val="left"/>
      <w:pPr>
        <w:ind w:left="540" w:hanging="360"/>
      </w:pPr>
      <w:rPr>
        <w:rFonts w:hint="default"/>
      </w:rPr>
    </w:lvl>
    <w:lvl w:ilvl="1" w:tplc="041D0019" w:tentative="1">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31" w15:restartNumberingAfterBreak="0">
    <w:nsid w:val="5A5A7E89"/>
    <w:multiLevelType w:val="hybridMultilevel"/>
    <w:tmpl w:val="38F8135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32" w15:restartNumberingAfterBreak="0">
    <w:nsid w:val="5B4E0667"/>
    <w:multiLevelType w:val="hybridMultilevel"/>
    <w:tmpl w:val="D5442440"/>
    <w:lvl w:ilvl="0" w:tplc="B11E4F90">
      <w:start w:val="1"/>
      <w:numFmt w:val="decimal"/>
      <w:lvlText w:val="%1."/>
      <w:lvlJc w:val="left"/>
      <w:pPr>
        <w:ind w:left="530" w:hanging="360"/>
      </w:pPr>
      <w:rPr>
        <w:rFonts w:hint="default"/>
      </w:rPr>
    </w:lvl>
    <w:lvl w:ilvl="1" w:tplc="041D0019" w:tentative="1">
      <w:start w:val="1"/>
      <w:numFmt w:val="lowerLetter"/>
      <w:lvlText w:val="%2."/>
      <w:lvlJc w:val="left"/>
      <w:pPr>
        <w:ind w:left="1250" w:hanging="360"/>
      </w:pPr>
    </w:lvl>
    <w:lvl w:ilvl="2" w:tplc="041D001B" w:tentative="1">
      <w:start w:val="1"/>
      <w:numFmt w:val="lowerRoman"/>
      <w:lvlText w:val="%3."/>
      <w:lvlJc w:val="right"/>
      <w:pPr>
        <w:ind w:left="1970" w:hanging="180"/>
      </w:pPr>
    </w:lvl>
    <w:lvl w:ilvl="3" w:tplc="041D000F" w:tentative="1">
      <w:start w:val="1"/>
      <w:numFmt w:val="decimal"/>
      <w:lvlText w:val="%4."/>
      <w:lvlJc w:val="left"/>
      <w:pPr>
        <w:ind w:left="2690" w:hanging="360"/>
      </w:pPr>
    </w:lvl>
    <w:lvl w:ilvl="4" w:tplc="041D0019" w:tentative="1">
      <w:start w:val="1"/>
      <w:numFmt w:val="lowerLetter"/>
      <w:lvlText w:val="%5."/>
      <w:lvlJc w:val="left"/>
      <w:pPr>
        <w:ind w:left="3410" w:hanging="360"/>
      </w:pPr>
    </w:lvl>
    <w:lvl w:ilvl="5" w:tplc="041D001B" w:tentative="1">
      <w:start w:val="1"/>
      <w:numFmt w:val="lowerRoman"/>
      <w:lvlText w:val="%6."/>
      <w:lvlJc w:val="right"/>
      <w:pPr>
        <w:ind w:left="4130" w:hanging="180"/>
      </w:pPr>
    </w:lvl>
    <w:lvl w:ilvl="6" w:tplc="041D000F" w:tentative="1">
      <w:start w:val="1"/>
      <w:numFmt w:val="decimal"/>
      <w:lvlText w:val="%7."/>
      <w:lvlJc w:val="left"/>
      <w:pPr>
        <w:ind w:left="4850" w:hanging="360"/>
      </w:pPr>
    </w:lvl>
    <w:lvl w:ilvl="7" w:tplc="041D0019" w:tentative="1">
      <w:start w:val="1"/>
      <w:numFmt w:val="lowerLetter"/>
      <w:lvlText w:val="%8."/>
      <w:lvlJc w:val="left"/>
      <w:pPr>
        <w:ind w:left="5570" w:hanging="360"/>
      </w:pPr>
    </w:lvl>
    <w:lvl w:ilvl="8" w:tplc="041D001B" w:tentative="1">
      <w:start w:val="1"/>
      <w:numFmt w:val="lowerRoman"/>
      <w:lvlText w:val="%9."/>
      <w:lvlJc w:val="right"/>
      <w:pPr>
        <w:ind w:left="6290" w:hanging="180"/>
      </w:pPr>
    </w:lvl>
  </w:abstractNum>
  <w:abstractNum w:abstractNumId="33"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2D85693"/>
    <w:multiLevelType w:val="hybridMultilevel"/>
    <w:tmpl w:val="05780D0C"/>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35" w15:restartNumberingAfterBreak="0">
    <w:nsid w:val="62FA69B9"/>
    <w:multiLevelType w:val="hybridMultilevel"/>
    <w:tmpl w:val="05225D1A"/>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36" w15:restartNumberingAfterBreak="0">
    <w:nsid w:val="666327C6"/>
    <w:multiLevelType w:val="hybridMultilevel"/>
    <w:tmpl w:val="1632FD06"/>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37" w15:restartNumberingAfterBreak="0">
    <w:nsid w:val="686E11BF"/>
    <w:multiLevelType w:val="hybridMultilevel"/>
    <w:tmpl w:val="C2861F7E"/>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38" w15:restartNumberingAfterBreak="0">
    <w:nsid w:val="6E6746E5"/>
    <w:multiLevelType w:val="hybridMultilevel"/>
    <w:tmpl w:val="E24E8F56"/>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39" w15:restartNumberingAfterBreak="0">
    <w:nsid w:val="70DE3B89"/>
    <w:multiLevelType w:val="hybridMultilevel"/>
    <w:tmpl w:val="6E1CA59C"/>
    <w:lvl w:ilvl="0" w:tplc="041D000F">
      <w:start w:val="1"/>
      <w:numFmt w:val="decimal"/>
      <w:lvlText w:val="%1."/>
      <w:lvlJc w:val="left"/>
      <w:pPr>
        <w:tabs>
          <w:tab w:val="num" w:pos="900"/>
        </w:tabs>
        <w:ind w:left="900" w:hanging="360"/>
      </w:pPr>
      <w:rPr>
        <w:rFonts w:cs="Times New Roman"/>
      </w:rPr>
    </w:lvl>
    <w:lvl w:ilvl="1" w:tplc="041D0019">
      <w:start w:val="1"/>
      <w:numFmt w:val="decimal"/>
      <w:lvlText w:val="%2."/>
      <w:lvlJc w:val="left"/>
      <w:pPr>
        <w:tabs>
          <w:tab w:val="num" w:pos="1440"/>
        </w:tabs>
        <w:ind w:left="1440" w:hanging="360"/>
      </w:pPr>
      <w:rPr>
        <w:rFonts w:cs="Times New Roman"/>
      </w:rPr>
    </w:lvl>
    <w:lvl w:ilvl="2" w:tplc="041D001B">
      <w:start w:val="1"/>
      <w:numFmt w:val="decimal"/>
      <w:lvlText w:val="%3."/>
      <w:lvlJc w:val="left"/>
      <w:pPr>
        <w:tabs>
          <w:tab w:val="num" w:pos="2160"/>
        </w:tabs>
        <w:ind w:left="2160" w:hanging="36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decimal"/>
      <w:lvlText w:val="%5."/>
      <w:lvlJc w:val="left"/>
      <w:pPr>
        <w:tabs>
          <w:tab w:val="num" w:pos="3600"/>
        </w:tabs>
        <w:ind w:left="3600" w:hanging="360"/>
      </w:pPr>
      <w:rPr>
        <w:rFonts w:cs="Times New Roman"/>
      </w:rPr>
    </w:lvl>
    <w:lvl w:ilvl="5" w:tplc="041D001B">
      <w:start w:val="1"/>
      <w:numFmt w:val="decimal"/>
      <w:lvlText w:val="%6."/>
      <w:lvlJc w:val="left"/>
      <w:pPr>
        <w:tabs>
          <w:tab w:val="num" w:pos="4320"/>
        </w:tabs>
        <w:ind w:left="4320" w:hanging="36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decimal"/>
      <w:lvlText w:val="%8."/>
      <w:lvlJc w:val="left"/>
      <w:pPr>
        <w:tabs>
          <w:tab w:val="num" w:pos="5760"/>
        </w:tabs>
        <w:ind w:left="5760" w:hanging="360"/>
      </w:pPr>
      <w:rPr>
        <w:rFonts w:cs="Times New Roman"/>
      </w:rPr>
    </w:lvl>
    <w:lvl w:ilvl="8" w:tplc="041D001B">
      <w:start w:val="1"/>
      <w:numFmt w:val="decimal"/>
      <w:lvlText w:val="%9."/>
      <w:lvlJc w:val="left"/>
      <w:pPr>
        <w:tabs>
          <w:tab w:val="num" w:pos="6480"/>
        </w:tabs>
        <w:ind w:left="6480" w:hanging="360"/>
      </w:pPr>
      <w:rPr>
        <w:rFonts w:cs="Times New Roman"/>
      </w:rPr>
    </w:lvl>
  </w:abstractNum>
  <w:abstractNum w:abstractNumId="40" w15:restartNumberingAfterBreak="0">
    <w:nsid w:val="715527F0"/>
    <w:multiLevelType w:val="multilevel"/>
    <w:tmpl w:val="13AABEAA"/>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144DE4"/>
    <w:multiLevelType w:val="hybridMultilevel"/>
    <w:tmpl w:val="FF227CA6"/>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2" w15:restartNumberingAfterBreak="0">
    <w:nsid w:val="75231D85"/>
    <w:multiLevelType w:val="hybridMultilevel"/>
    <w:tmpl w:val="05780D0C"/>
    <w:lvl w:ilvl="0" w:tplc="FFFFFFFF">
      <w:start w:val="1"/>
      <w:numFmt w:val="decimal"/>
      <w:lvlText w:val="%1."/>
      <w:lvlJc w:val="left"/>
      <w:pPr>
        <w:ind w:left="785" w:hanging="360"/>
      </w:pPr>
    </w:lvl>
    <w:lvl w:ilvl="1" w:tplc="FFFFFFFF">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3" w15:restartNumberingAfterBreak="0">
    <w:nsid w:val="75311AD8"/>
    <w:multiLevelType w:val="hybridMultilevel"/>
    <w:tmpl w:val="87402490"/>
    <w:lvl w:ilvl="0" w:tplc="041D000F">
      <w:start w:val="1"/>
      <w:numFmt w:val="decimal"/>
      <w:lvlText w:val="%1."/>
      <w:lvlJc w:val="left"/>
      <w:pPr>
        <w:tabs>
          <w:tab w:val="num" w:pos="720"/>
        </w:tabs>
        <w:ind w:left="720" w:hanging="360"/>
      </w:pPr>
      <w:rPr>
        <w:rFonts w:cs="Times New Roman"/>
      </w:rPr>
    </w:lvl>
    <w:lvl w:ilvl="1" w:tplc="041D0019">
      <w:start w:val="1"/>
      <w:numFmt w:val="decimal"/>
      <w:lvlText w:val="%2."/>
      <w:lvlJc w:val="left"/>
      <w:pPr>
        <w:tabs>
          <w:tab w:val="num" w:pos="1440"/>
        </w:tabs>
        <w:ind w:left="1440" w:hanging="360"/>
      </w:pPr>
      <w:rPr>
        <w:rFonts w:cs="Times New Roman"/>
      </w:rPr>
    </w:lvl>
    <w:lvl w:ilvl="2" w:tplc="041D001B">
      <w:start w:val="1"/>
      <w:numFmt w:val="decimal"/>
      <w:lvlText w:val="%3."/>
      <w:lvlJc w:val="left"/>
      <w:pPr>
        <w:tabs>
          <w:tab w:val="num" w:pos="2160"/>
        </w:tabs>
        <w:ind w:left="2160" w:hanging="36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decimal"/>
      <w:lvlText w:val="%5."/>
      <w:lvlJc w:val="left"/>
      <w:pPr>
        <w:tabs>
          <w:tab w:val="num" w:pos="3600"/>
        </w:tabs>
        <w:ind w:left="3600" w:hanging="360"/>
      </w:pPr>
      <w:rPr>
        <w:rFonts w:cs="Times New Roman"/>
      </w:rPr>
    </w:lvl>
    <w:lvl w:ilvl="5" w:tplc="041D001B">
      <w:start w:val="1"/>
      <w:numFmt w:val="decimal"/>
      <w:lvlText w:val="%6."/>
      <w:lvlJc w:val="left"/>
      <w:pPr>
        <w:tabs>
          <w:tab w:val="num" w:pos="4320"/>
        </w:tabs>
        <w:ind w:left="4320" w:hanging="36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decimal"/>
      <w:lvlText w:val="%8."/>
      <w:lvlJc w:val="left"/>
      <w:pPr>
        <w:tabs>
          <w:tab w:val="num" w:pos="5760"/>
        </w:tabs>
        <w:ind w:left="5760" w:hanging="360"/>
      </w:pPr>
      <w:rPr>
        <w:rFonts w:cs="Times New Roman"/>
      </w:rPr>
    </w:lvl>
    <w:lvl w:ilvl="8" w:tplc="041D001B">
      <w:start w:val="1"/>
      <w:numFmt w:val="decimal"/>
      <w:lvlText w:val="%9."/>
      <w:lvlJc w:val="left"/>
      <w:pPr>
        <w:tabs>
          <w:tab w:val="num" w:pos="6480"/>
        </w:tabs>
        <w:ind w:left="6480" w:hanging="360"/>
      </w:pPr>
      <w:rPr>
        <w:rFonts w:cs="Times New Roman"/>
      </w:rPr>
    </w:lvl>
  </w:abstractNum>
  <w:abstractNum w:abstractNumId="44" w15:restartNumberingAfterBreak="0">
    <w:nsid w:val="75993339"/>
    <w:multiLevelType w:val="hybridMultilevel"/>
    <w:tmpl w:val="9000E4FC"/>
    <w:lvl w:ilvl="0" w:tplc="041D000F">
      <w:start w:val="1"/>
      <w:numFmt w:val="decimal"/>
      <w:lvlText w:val="%1."/>
      <w:lvlJc w:val="left"/>
      <w:pPr>
        <w:tabs>
          <w:tab w:val="num" w:pos="720"/>
        </w:tabs>
        <w:ind w:left="720" w:hanging="360"/>
      </w:pPr>
      <w:rPr>
        <w:rFonts w:cs="Times New Roman"/>
      </w:rPr>
    </w:lvl>
    <w:lvl w:ilvl="1" w:tplc="041D0019">
      <w:start w:val="1"/>
      <w:numFmt w:val="lowerLetter"/>
      <w:lvlText w:val="%2."/>
      <w:lvlJc w:val="left"/>
      <w:pPr>
        <w:tabs>
          <w:tab w:val="num" w:pos="1440"/>
        </w:tabs>
        <w:ind w:left="1440" w:hanging="360"/>
      </w:pPr>
      <w:rPr>
        <w:rFonts w:cs="Times New Roman"/>
      </w:rPr>
    </w:lvl>
    <w:lvl w:ilvl="2" w:tplc="041D001B">
      <w:start w:val="1"/>
      <w:numFmt w:val="lowerRoman"/>
      <w:lvlText w:val="%3."/>
      <w:lvlJc w:val="right"/>
      <w:pPr>
        <w:tabs>
          <w:tab w:val="num" w:pos="2160"/>
        </w:tabs>
        <w:ind w:left="2160" w:hanging="180"/>
      </w:pPr>
      <w:rPr>
        <w:rFonts w:cs="Times New Roman"/>
      </w:rPr>
    </w:lvl>
    <w:lvl w:ilvl="3" w:tplc="041D000F">
      <w:start w:val="1"/>
      <w:numFmt w:val="decimal"/>
      <w:lvlText w:val="%4."/>
      <w:lvlJc w:val="left"/>
      <w:pPr>
        <w:tabs>
          <w:tab w:val="num" w:pos="2880"/>
        </w:tabs>
        <w:ind w:left="2880" w:hanging="360"/>
      </w:pPr>
      <w:rPr>
        <w:rFonts w:cs="Times New Roman"/>
      </w:rPr>
    </w:lvl>
    <w:lvl w:ilvl="4" w:tplc="041D0019">
      <w:start w:val="1"/>
      <w:numFmt w:val="lowerLetter"/>
      <w:lvlText w:val="%5."/>
      <w:lvlJc w:val="left"/>
      <w:pPr>
        <w:tabs>
          <w:tab w:val="num" w:pos="3600"/>
        </w:tabs>
        <w:ind w:left="3600" w:hanging="360"/>
      </w:pPr>
      <w:rPr>
        <w:rFonts w:cs="Times New Roman"/>
      </w:rPr>
    </w:lvl>
    <w:lvl w:ilvl="5" w:tplc="041D001B">
      <w:start w:val="1"/>
      <w:numFmt w:val="lowerRoman"/>
      <w:lvlText w:val="%6."/>
      <w:lvlJc w:val="right"/>
      <w:pPr>
        <w:tabs>
          <w:tab w:val="num" w:pos="4320"/>
        </w:tabs>
        <w:ind w:left="4320" w:hanging="180"/>
      </w:pPr>
      <w:rPr>
        <w:rFonts w:cs="Times New Roman"/>
      </w:rPr>
    </w:lvl>
    <w:lvl w:ilvl="6" w:tplc="041D000F">
      <w:start w:val="1"/>
      <w:numFmt w:val="decimal"/>
      <w:lvlText w:val="%7."/>
      <w:lvlJc w:val="left"/>
      <w:pPr>
        <w:tabs>
          <w:tab w:val="num" w:pos="5040"/>
        </w:tabs>
        <w:ind w:left="5040" w:hanging="360"/>
      </w:pPr>
      <w:rPr>
        <w:rFonts w:cs="Times New Roman"/>
      </w:rPr>
    </w:lvl>
    <w:lvl w:ilvl="7" w:tplc="041D0019">
      <w:start w:val="1"/>
      <w:numFmt w:val="lowerLetter"/>
      <w:lvlText w:val="%8."/>
      <w:lvlJc w:val="left"/>
      <w:pPr>
        <w:tabs>
          <w:tab w:val="num" w:pos="5760"/>
        </w:tabs>
        <w:ind w:left="5760" w:hanging="360"/>
      </w:pPr>
      <w:rPr>
        <w:rFonts w:cs="Times New Roman"/>
      </w:rPr>
    </w:lvl>
    <w:lvl w:ilvl="8" w:tplc="041D001B">
      <w:start w:val="1"/>
      <w:numFmt w:val="lowerRoman"/>
      <w:lvlText w:val="%9."/>
      <w:lvlJc w:val="right"/>
      <w:pPr>
        <w:tabs>
          <w:tab w:val="num" w:pos="6480"/>
        </w:tabs>
        <w:ind w:left="6480" w:hanging="180"/>
      </w:pPr>
      <w:rPr>
        <w:rFonts w:cs="Times New Roman"/>
      </w:rPr>
    </w:lvl>
  </w:abstractNum>
  <w:abstractNum w:abstractNumId="45" w15:restartNumberingAfterBreak="0">
    <w:nsid w:val="779139D5"/>
    <w:multiLevelType w:val="hybridMultilevel"/>
    <w:tmpl w:val="99F4CDE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6" w15:restartNumberingAfterBreak="0">
    <w:nsid w:val="7DCA0787"/>
    <w:multiLevelType w:val="hybridMultilevel"/>
    <w:tmpl w:val="27626450"/>
    <w:lvl w:ilvl="0" w:tplc="041D000F">
      <w:start w:val="1"/>
      <w:numFmt w:val="decimal"/>
      <w:lvlText w:val="%1."/>
      <w:lvlJc w:val="left"/>
      <w:pPr>
        <w:tabs>
          <w:tab w:val="num" w:pos="720"/>
        </w:tabs>
        <w:ind w:left="720" w:hanging="360"/>
      </w:pPr>
    </w:lvl>
    <w:lvl w:ilvl="1" w:tplc="AB321296">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num w:numId="1">
    <w:abstractNumId w:val="33"/>
  </w:num>
  <w:num w:numId="2">
    <w:abstractNumId w:val="26"/>
  </w:num>
  <w:num w:numId="3">
    <w:abstractNumId w:val="28"/>
  </w:num>
  <w:num w:numId="4">
    <w:abstractNumId w:val="2"/>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3"/>
  </w:num>
  <w:num w:numId="20">
    <w:abstractNumId w:val="23"/>
  </w:num>
  <w:num w:numId="21">
    <w:abstractNumId w:val="29"/>
  </w:num>
  <w:num w:numId="22">
    <w:abstractNumId w:val="4"/>
  </w:num>
  <w:num w:numId="23">
    <w:abstractNumId w:val="10"/>
  </w:num>
  <w:num w:numId="24">
    <w:abstractNumId w:val="25"/>
  </w:num>
  <w:num w:numId="25">
    <w:abstractNumId w:val="31"/>
  </w:num>
  <w:num w:numId="26">
    <w:abstractNumId w:val="6"/>
  </w:num>
  <w:num w:numId="27">
    <w:abstractNumId w:val="38"/>
  </w:num>
  <w:num w:numId="28">
    <w:abstractNumId w:val="22"/>
  </w:num>
  <w:num w:numId="29">
    <w:abstractNumId w:val="34"/>
  </w:num>
  <w:num w:numId="30">
    <w:abstractNumId w:val="24"/>
  </w:num>
  <w:num w:numId="31">
    <w:abstractNumId w:val="8"/>
  </w:num>
  <w:num w:numId="32">
    <w:abstractNumId w:val="11"/>
  </w:num>
  <w:num w:numId="33">
    <w:abstractNumId w:val="32"/>
  </w:num>
  <w:num w:numId="34">
    <w:abstractNumId w:val="41"/>
  </w:num>
  <w:num w:numId="35">
    <w:abstractNumId w:val="5"/>
  </w:num>
  <w:num w:numId="36">
    <w:abstractNumId w:val="20"/>
  </w:num>
  <w:num w:numId="37">
    <w:abstractNumId w:val="45"/>
  </w:num>
  <w:num w:numId="38">
    <w:abstractNumId w:val="14"/>
  </w:num>
  <w:num w:numId="39">
    <w:abstractNumId w:val="40"/>
  </w:num>
  <w:num w:numId="40">
    <w:abstractNumId w:val="17"/>
  </w:num>
  <w:num w:numId="41">
    <w:abstractNumId w:val="15"/>
  </w:num>
  <w:num w:numId="42">
    <w:abstractNumId w:val="42"/>
  </w:num>
  <w:num w:numId="43">
    <w:abstractNumId w:val="13"/>
  </w:num>
  <w:num w:numId="44">
    <w:abstractNumId w:val="18"/>
  </w:num>
  <w:num w:numId="45">
    <w:abstractNumId w:val="27"/>
  </w:num>
  <w:num w:numId="46">
    <w:abstractNumId w:val="7"/>
  </w:num>
  <w:num w:numId="47">
    <w:abstractNumId w:val="9"/>
  </w:num>
  <w:num w:numId="4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F5"/>
    <w:rsid w:val="00005A36"/>
    <w:rsid w:val="00011380"/>
    <w:rsid w:val="00013F2B"/>
    <w:rsid w:val="000200C8"/>
    <w:rsid w:val="00023126"/>
    <w:rsid w:val="00023BD1"/>
    <w:rsid w:val="00024962"/>
    <w:rsid w:val="00033BA1"/>
    <w:rsid w:val="00051FBD"/>
    <w:rsid w:val="0005224A"/>
    <w:rsid w:val="00052E24"/>
    <w:rsid w:val="0005680A"/>
    <w:rsid w:val="00060CF7"/>
    <w:rsid w:val="00061842"/>
    <w:rsid w:val="0006702C"/>
    <w:rsid w:val="00071405"/>
    <w:rsid w:val="00074026"/>
    <w:rsid w:val="000807E7"/>
    <w:rsid w:val="00080921"/>
    <w:rsid w:val="000818FB"/>
    <w:rsid w:val="000824EB"/>
    <w:rsid w:val="00085F46"/>
    <w:rsid w:val="00090E65"/>
    <w:rsid w:val="000933D5"/>
    <w:rsid w:val="000953D8"/>
    <w:rsid w:val="00097E2A"/>
    <w:rsid w:val="000A0596"/>
    <w:rsid w:val="000B4248"/>
    <w:rsid w:val="000B6E0E"/>
    <w:rsid w:val="000C3636"/>
    <w:rsid w:val="000E1C6D"/>
    <w:rsid w:val="000F07E2"/>
    <w:rsid w:val="000F345F"/>
    <w:rsid w:val="0010266A"/>
    <w:rsid w:val="00110E5E"/>
    <w:rsid w:val="00111096"/>
    <w:rsid w:val="00112C21"/>
    <w:rsid w:val="00114B0F"/>
    <w:rsid w:val="00117559"/>
    <w:rsid w:val="00124F8E"/>
    <w:rsid w:val="001255E5"/>
    <w:rsid w:val="00132183"/>
    <w:rsid w:val="001321CC"/>
    <w:rsid w:val="001323F5"/>
    <w:rsid w:val="00142A79"/>
    <w:rsid w:val="00143DCE"/>
    <w:rsid w:val="00150C3D"/>
    <w:rsid w:val="0015563E"/>
    <w:rsid w:val="001717BA"/>
    <w:rsid w:val="001722D0"/>
    <w:rsid w:val="00176544"/>
    <w:rsid w:val="00185685"/>
    <w:rsid w:val="00193262"/>
    <w:rsid w:val="001966D0"/>
    <w:rsid w:val="001A1CF0"/>
    <w:rsid w:val="001A2507"/>
    <w:rsid w:val="001A5A32"/>
    <w:rsid w:val="001B3A34"/>
    <w:rsid w:val="001B61B6"/>
    <w:rsid w:val="001B7966"/>
    <w:rsid w:val="001B7CA6"/>
    <w:rsid w:val="001C1C98"/>
    <w:rsid w:val="001C516D"/>
    <w:rsid w:val="001C7262"/>
    <w:rsid w:val="001D5E85"/>
    <w:rsid w:val="001E01B3"/>
    <w:rsid w:val="001E09F7"/>
    <w:rsid w:val="001E3011"/>
    <w:rsid w:val="001E5001"/>
    <w:rsid w:val="001E72C6"/>
    <w:rsid w:val="001F128A"/>
    <w:rsid w:val="001F2387"/>
    <w:rsid w:val="001F3D44"/>
    <w:rsid w:val="002027B0"/>
    <w:rsid w:val="002032CA"/>
    <w:rsid w:val="00203AE0"/>
    <w:rsid w:val="00207570"/>
    <w:rsid w:val="002129F0"/>
    <w:rsid w:val="00216B9D"/>
    <w:rsid w:val="00225517"/>
    <w:rsid w:val="00225B75"/>
    <w:rsid w:val="002320B1"/>
    <w:rsid w:val="00232B58"/>
    <w:rsid w:val="00251F0B"/>
    <w:rsid w:val="0025232F"/>
    <w:rsid w:val="00252901"/>
    <w:rsid w:val="0025293E"/>
    <w:rsid w:val="00256F0B"/>
    <w:rsid w:val="0026519C"/>
    <w:rsid w:val="002701E9"/>
    <w:rsid w:val="00272986"/>
    <w:rsid w:val="00273C02"/>
    <w:rsid w:val="002741D3"/>
    <w:rsid w:val="0027651D"/>
    <w:rsid w:val="00276838"/>
    <w:rsid w:val="002854B8"/>
    <w:rsid w:val="00287214"/>
    <w:rsid w:val="002911A1"/>
    <w:rsid w:val="002A310C"/>
    <w:rsid w:val="002A3B16"/>
    <w:rsid w:val="002A595C"/>
    <w:rsid w:val="002B2358"/>
    <w:rsid w:val="002B2DD8"/>
    <w:rsid w:val="002B48BF"/>
    <w:rsid w:val="002B54ED"/>
    <w:rsid w:val="002B5744"/>
    <w:rsid w:val="002C7230"/>
    <w:rsid w:val="002D1B6A"/>
    <w:rsid w:val="002D2E87"/>
    <w:rsid w:val="002D7C36"/>
    <w:rsid w:val="002E6139"/>
    <w:rsid w:val="002E7F97"/>
    <w:rsid w:val="002F3F96"/>
    <w:rsid w:val="002F6D25"/>
    <w:rsid w:val="002F70FD"/>
    <w:rsid w:val="002F7263"/>
    <w:rsid w:val="003050F8"/>
    <w:rsid w:val="00307E31"/>
    <w:rsid w:val="00312D8F"/>
    <w:rsid w:val="0031338A"/>
    <w:rsid w:val="00315341"/>
    <w:rsid w:val="0032691C"/>
    <w:rsid w:val="003270B8"/>
    <w:rsid w:val="003307B6"/>
    <w:rsid w:val="003363E5"/>
    <w:rsid w:val="00341E15"/>
    <w:rsid w:val="00345B56"/>
    <w:rsid w:val="0034618A"/>
    <w:rsid w:val="003473B6"/>
    <w:rsid w:val="00347ACA"/>
    <w:rsid w:val="003515DE"/>
    <w:rsid w:val="00352CDD"/>
    <w:rsid w:val="00355ECC"/>
    <w:rsid w:val="00361D3A"/>
    <w:rsid w:val="00362FCA"/>
    <w:rsid w:val="00363429"/>
    <w:rsid w:val="00363ED9"/>
    <w:rsid w:val="00364549"/>
    <w:rsid w:val="00365F57"/>
    <w:rsid w:val="00366EC1"/>
    <w:rsid w:val="00367B32"/>
    <w:rsid w:val="00371319"/>
    <w:rsid w:val="00371C46"/>
    <w:rsid w:val="00381FD0"/>
    <w:rsid w:val="00384192"/>
    <w:rsid w:val="00384727"/>
    <w:rsid w:val="00387B41"/>
    <w:rsid w:val="00393088"/>
    <w:rsid w:val="00393760"/>
    <w:rsid w:val="003964EA"/>
    <w:rsid w:val="0039690E"/>
    <w:rsid w:val="003A1292"/>
    <w:rsid w:val="003C1D28"/>
    <w:rsid w:val="003C1DFC"/>
    <w:rsid w:val="003C3EB4"/>
    <w:rsid w:val="003C690F"/>
    <w:rsid w:val="003D0760"/>
    <w:rsid w:val="003D1B03"/>
    <w:rsid w:val="003D3DD9"/>
    <w:rsid w:val="003D5CEC"/>
    <w:rsid w:val="003D5F3B"/>
    <w:rsid w:val="003E000D"/>
    <w:rsid w:val="003E087A"/>
    <w:rsid w:val="003F2C4E"/>
    <w:rsid w:val="003F4B93"/>
    <w:rsid w:val="003F63B9"/>
    <w:rsid w:val="0040012C"/>
    <w:rsid w:val="004010AB"/>
    <w:rsid w:val="004044FE"/>
    <w:rsid w:val="004064E0"/>
    <w:rsid w:val="00407291"/>
    <w:rsid w:val="00412DCE"/>
    <w:rsid w:val="004218A7"/>
    <w:rsid w:val="0042328A"/>
    <w:rsid w:val="004314BB"/>
    <w:rsid w:val="00435107"/>
    <w:rsid w:val="00435C5C"/>
    <w:rsid w:val="00436489"/>
    <w:rsid w:val="00437AAA"/>
    <w:rsid w:val="0044054E"/>
    <w:rsid w:val="004413AB"/>
    <w:rsid w:val="00442E84"/>
    <w:rsid w:val="0044598A"/>
    <w:rsid w:val="004525D1"/>
    <w:rsid w:val="00454064"/>
    <w:rsid w:val="004631BA"/>
    <w:rsid w:val="00463DC9"/>
    <w:rsid w:val="004766B7"/>
    <w:rsid w:val="00477C01"/>
    <w:rsid w:val="00480A17"/>
    <w:rsid w:val="00497CEF"/>
    <w:rsid w:val="004A06EC"/>
    <w:rsid w:val="004A1AF2"/>
    <w:rsid w:val="004A2D9A"/>
    <w:rsid w:val="004A3F5C"/>
    <w:rsid w:val="004A493E"/>
    <w:rsid w:val="004A496A"/>
    <w:rsid w:val="004C18EF"/>
    <w:rsid w:val="004C1CA3"/>
    <w:rsid w:val="004C1D5A"/>
    <w:rsid w:val="004C41EC"/>
    <w:rsid w:val="004D2B1A"/>
    <w:rsid w:val="004E06B8"/>
    <w:rsid w:val="004E2A51"/>
    <w:rsid w:val="004E30EC"/>
    <w:rsid w:val="004E4524"/>
    <w:rsid w:val="004E5A42"/>
    <w:rsid w:val="004E6C8D"/>
    <w:rsid w:val="004F0DFF"/>
    <w:rsid w:val="004F10D4"/>
    <w:rsid w:val="004F2446"/>
    <w:rsid w:val="004F2AB2"/>
    <w:rsid w:val="004F2B36"/>
    <w:rsid w:val="005024B3"/>
    <w:rsid w:val="00507F12"/>
    <w:rsid w:val="005150F9"/>
    <w:rsid w:val="005171E0"/>
    <w:rsid w:val="0052760A"/>
    <w:rsid w:val="00530E05"/>
    <w:rsid w:val="00533638"/>
    <w:rsid w:val="00546582"/>
    <w:rsid w:val="005501F6"/>
    <w:rsid w:val="00552625"/>
    <w:rsid w:val="00562131"/>
    <w:rsid w:val="00577889"/>
    <w:rsid w:val="0058450C"/>
    <w:rsid w:val="0059542D"/>
    <w:rsid w:val="00595E51"/>
    <w:rsid w:val="005B1EFF"/>
    <w:rsid w:val="005B4CEB"/>
    <w:rsid w:val="005C1968"/>
    <w:rsid w:val="005C1D34"/>
    <w:rsid w:val="005C31E2"/>
    <w:rsid w:val="005C4E46"/>
    <w:rsid w:val="005C65EB"/>
    <w:rsid w:val="005D59E9"/>
    <w:rsid w:val="005D6E37"/>
    <w:rsid w:val="005E0A48"/>
    <w:rsid w:val="005E324F"/>
    <w:rsid w:val="005E460F"/>
    <w:rsid w:val="005F02D5"/>
    <w:rsid w:val="005F1FC9"/>
    <w:rsid w:val="005F3957"/>
    <w:rsid w:val="005F6530"/>
    <w:rsid w:val="005F69F5"/>
    <w:rsid w:val="00600823"/>
    <w:rsid w:val="00603995"/>
    <w:rsid w:val="006044DD"/>
    <w:rsid w:val="00606CB0"/>
    <w:rsid w:val="0061246B"/>
    <w:rsid w:val="00612F6C"/>
    <w:rsid w:val="00617E58"/>
    <w:rsid w:val="00634A31"/>
    <w:rsid w:val="00636818"/>
    <w:rsid w:val="0064218D"/>
    <w:rsid w:val="00644750"/>
    <w:rsid w:val="006523D3"/>
    <w:rsid w:val="00653066"/>
    <w:rsid w:val="00653783"/>
    <w:rsid w:val="006550F7"/>
    <w:rsid w:val="00655D0F"/>
    <w:rsid w:val="0066385C"/>
    <w:rsid w:val="00666019"/>
    <w:rsid w:val="00671BC4"/>
    <w:rsid w:val="00674805"/>
    <w:rsid w:val="00675157"/>
    <w:rsid w:val="006831F8"/>
    <w:rsid w:val="00687807"/>
    <w:rsid w:val="00694E4E"/>
    <w:rsid w:val="00696159"/>
    <w:rsid w:val="0069646C"/>
    <w:rsid w:val="006B123E"/>
    <w:rsid w:val="006B1AAF"/>
    <w:rsid w:val="006B5329"/>
    <w:rsid w:val="006B59BD"/>
    <w:rsid w:val="006C00E5"/>
    <w:rsid w:val="006C38A8"/>
    <w:rsid w:val="006D29C0"/>
    <w:rsid w:val="006D338C"/>
    <w:rsid w:val="006D4F71"/>
    <w:rsid w:val="006D50B7"/>
    <w:rsid w:val="006D73A6"/>
    <w:rsid w:val="006E17B2"/>
    <w:rsid w:val="006E30FF"/>
    <w:rsid w:val="006E6A17"/>
    <w:rsid w:val="006F6A23"/>
    <w:rsid w:val="00706EB2"/>
    <w:rsid w:val="00712C97"/>
    <w:rsid w:val="00716DCE"/>
    <w:rsid w:val="00721224"/>
    <w:rsid w:val="007359B3"/>
    <w:rsid w:val="00735EA0"/>
    <w:rsid w:val="00736D7B"/>
    <w:rsid w:val="0076051C"/>
    <w:rsid w:val="007669D2"/>
    <w:rsid w:val="0076761A"/>
    <w:rsid w:val="00776F11"/>
    <w:rsid w:val="00783523"/>
    <w:rsid w:val="00783A14"/>
    <w:rsid w:val="00791AAF"/>
    <w:rsid w:val="007A265B"/>
    <w:rsid w:val="007A288C"/>
    <w:rsid w:val="007A7C22"/>
    <w:rsid w:val="007B5A95"/>
    <w:rsid w:val="007B6419"/>
    <w:rsid w:val="007B74B0"/>
    <w:rsid w:val="007B799C"/>
    <w:rsid w:val="007D20A9"/>
    <w:rsid w:val="007D34F3"/>
    <w:rsid w:val="007D4DEB"/>
    <w:rsid w:val="007D54EF"/>
    <w:rsid w:val="007E4F40"/>
    <w:rsid w:val="007F15F4"/>
    <w:rsid w:val="0080040F"/>
    <w:rsid w:val="00806543"/>
    <w:rsid w:val="00810D91"/>
    <w:rsid w:val="00813D3A"/>
    <w:rsid w:val="00814B3E"/>
    <w:rsid w:val="0082246C"/>
    <w:rsid w:val="00823BB2"/>
    <w:rsid w:val="0083207E"/>
    <w:rsid w:val="00836C7E"/>
    <w:rsid w:val="00837C28"/>
    <w:rsid w:val="008408FC"/>
    <w:rsid w:val="0084098A"/>
    <w:rsid w:val="0084317A"/>
    <w:rsid w:val="008441F0"/>
    <w:rsid w:val="00846D54"/>
    <w:rsid w:val="00847B0E"/>
    <w:rsid w:val="008509A5"/>
    <w:rsid w:val="00851B7A"/>
    <w:rsid w:val="00855020"/>
    <w:rsid w:val="008568CD"/>
    <w:rsid w:val="00856987"/>
    <w:rsid w:val="00864ADD"/>
    <w:rsid w:val="00867F0B"/>
    <w:rsid w:val="008715CF"/>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3E44"/>
    <w:rsid w:val="008D4A11"/>
    <w:rsid w:val="008E1B21"/>
    <w:rsid w:val="008E2628"/>
    <w:rsid w:val="008E4450"/>
    <w:rsid w:val="008E5EA5"/>
    <w:rsid w:val="008E68EF"/>
    <w:rsid w:val="008E6F78"/>
    <w:rsid w:val="008E73CE"/>
    <w:rsid w:val="008F0D31"/>
    <w:rsid w:val="008F0D91"/>
    <w:rsid w:val="008F1BE3"/>
    <w:rsid w:val="00901B2C"/>
    <w:rsid w:val="00906D16"/>
    <w:rsid w:val="00907285"/>
    <w:rsid w:val="00913BDD"/>
    <w:rsid w:val="009156CA"/>
    <w:rsid w:val="00926614"/>
    <w:rsid w:val="00926F4E"/>
    <w:rsid w:val="0092769D"/>
    <w:rsid w:val="009311EE"/>
    <w:rsid w:val="00931D37"/>
    <w:rsid w:val="00932BE0"/>
    <w:rsid w:val="00933518"/>
    <w:rsid w:val="009336A6"/>
    <w:rsid w:val="0093414A"/>
    <w:rsid w:val="00940670"/>
    <w:rsid w:val="009537E0"/>
    <w:rsid w:val="00956CAE"/>
    <w:rsid w:val="0096453C"/>
    <w:rsid w:val="00964925"/>
    <w:rsid w:val="009711D7"/>
    <w:rsid w:val="00972574"/>
    <w:rsid w:val="009740F2"/>
    <w:rsid w:val="009775A2"/>
    <w:rsid w:val="00981375"/>
    <w:rsid w:val="009817AB"/>
    <w:rsid w:val="009836D3"/>
    <w:rsid w:val="00983FE3"/>
    <w:rsid w:val="00997486"/>
    <w:rsid w:val="009A0906"/>
    <w:rsid w:val="009A2363"/>
    <w:rsid w:val="009A268E"/>
    <w:rsid w:val="009A460A"/>
    <w:rsid w:val="009B0190"/>
    <w:rsid w:val="009B581B"/>
    <w:rsid w:val="009C6CF2"/>
    <w:rsid w:val="009D0802"/>
    <w:rsid w:val="009D3911"/>
    <w:rsid w:val="009D6271"/>
    <w:rsid w:val="009D7CA7"/>
    <w:rsid w:val="009E7725"/>
    <w:rsid w:val="009F09F4"/>
    <w:rsid w:val="00A0070A"/>
    <w:rsid w:val="00A04340"/>
    <w:rsid w:val="00A04773"/>
    <w:rsid w:val="00A145F9"/>
    <w:rsid w:val="00A22F25"/>
    <w:rsid w:val="00A23FC6"/>
    <w:rsid w:val="00A25427"/>
    <w:rsid w:val="00A370F2"/>
    <w:rsid w:val="00A46372"/>
    <w:rsid w:val="00A471D5"/>
    <w:rsid w:val="00A56A2E"/>
    <w:rsid w:val="00A61B9A"/>
    <w:rsid w:val="00A61C93"/>
    <w:rsid w:val="00A672C3"/>
    <w:rsid w:val="00A729B4"/>
    <w:rsid w:val="00A73D9F"/>
    <w:rsid w:val="00A77985"/>
    <w:rsid w:val="00A77AD6"/>
    <w:rsid w:val="00A81627"/>
    <w:rsid w:val="00A8165A"/>
    <w:rsid w:val="00A8315E"/>
    <w:rsid w:val="00A864E3"/>
    <w:rsid w:val="00A947B0"/>
    <w:rsid w:val="00AA7AF0"/>
    <w:rsid w:val="00AB000C"/>
    <w:rsid w:val="00AB03E5"/>
    <w:rsid w:val="00AB0CE1"/>
    <w:rsid w:val="00AB2172"/>
    <w:rsid w:val="00AB7A1C"/>
    <w:rsid w:val="00AC0608"/>
    <w:rsid w:val="00AE51CA"/>
    <w:rsid w:val="00B04947"/>
    <w:rsid w:val="00B11C49"/>
    <w:rsid w:val="00B14C92"/>
    <w:rsid w:val="00B212C3"/>
    <w:rsid w:val="00B21463"/>
    <w:rsid w:val="00B244C7"/>
    <w:rsid w:val="00B25F9A"/>
    <w:rsid w:val="00B26A8B"/>
    <w:rsid w:val="00B37CCA"/>
    <w:rsid w:val="00B4414F"/>
    <w:rsid w:val="00B4659D"/>
    <w:rsid w:val="00B4708D"/>
    <w:rsid w:val="00B51E52"/>
    <w:rsid w:val="00B54AAA"/>
    <w:rsid w:val="00B54DA8"/>
    <w:rsid w:val="00B550BC"/>
    <w:rsid w:val="00B56D73"/>
    <w:rsid w:val="00B61EBA"/>
    <w:rsid w:val="00B62968"/>
    <w:rsid w:val="00B633F5"/>
    <w:rsid w:val="00B63BB7"/>
    <w:rsid w:val="00B7270B"/>
    <w:rsid w:val="00B7292A"/>
    <w:rsid w:val="00B83A24"/>
    <w:rsid w:val="00B87963"/>
    <w:rsid w:val="00B92200"/>
    <w:rsid w:val="00B97646"/>
    <w:rsid w:val="00BA23FA"/>
    <w:rsid w:val="00BA4909"/>
    <w:rsid w:val="00BA5D8C"/>
    <w:rsid w:val="00BA73C6"/>
    <w:rsid w:val="00BA7BA7"/>
    <w:rsid w:val="00BB2E11"/>
    <w:rsid w:val="00BB322C"/>
    <w:rsid w:val="00BC6A00"/>
    <w:rsid w:val="00BD0F12"/>
    <w:rsid w:val="00BF0BF1"/>
    <w:rsid w:val="00BF2263"/>
    <w:rsid w:val="00BF3CFB"/>
    <w:rsid w:val="00BF3F26"/>
    <w:rsid w:val="00BF7D7A"/>
    <w:rsid w:val="00C0783A"/>
    <w:rsid w:val="00C13583"/>
    <w:rsid w:val="00C21744"/>
    <w:rsid w:val="00C22AC9"/>
    <w:rsid w:val="00C24435"/>
    <w:rsid w:val="00C25C19"/>
    <w:rsid w:val="00C32315"/>
    <w:rsid w:val="00C3241D"/>
    <w:rsid w:val="00C36DF2"/>
    <w:rsid w:val="00C403E0"/>
    <w:rsid w:val="00C40BFA"/>
    <w:rsid w:val="00C40FC1"/>
    <w:rsid w:val="00C45113"/>
    <w:rsid w:val="00C45648"/>
    <w:rsid w:val="00C45C43"/>
    <w:rsid w:val="00C4736A"/>
    <w:rsid w:val="00C52D3F"/>
    <w:rsid w:val="00C52D60"/>
    <w:rsid w:val="00C54EEF"/>
    <w:rsid w:val="00C5640D"/>
    <w:rsid w:val="00C655D2"/>
    <w:rsid w:val="00C65A71"/>
    <w:rsid w:val="00C80B88"/>
    <w:rsid w:val="00C91CB8"/>
    <w:rsid w:val="00C91F0B"/>
    <w:rsid w:val="00C95D5D"/>
    <w:rsid w:val="00C96EBA"/>
    <w:rsid w:val="00C977CD"/>
    <w:rsid w:val="00CA2F03"/>
    <w:rsid w:val="00CA3F3D"/>
    <w:rsid w:val="00CA6064"/>
    <w:rsid w:val="00CA70B0"/>
    <w:rsid w:val="00CB26B6"/>
    <w:rsid w:val="00CD49B8"/>
    <w:rsid w:val="00CD57C0"/>
    <w:rsid w:val="00CD5DD5"/>
    <w:rsid w:val="00CD69A8"/>
    <w:rsid w:val="00CE0E98"/>
    <w:rsid w:val="00CE4863"/>
    <w:rsid w:val="00CE4915"/>
    <w:rsid w:val="00CE592B"/>
    <w:rsid w:val="00CE743C"/>
    <w:rsid w:val="00CF40F9"/>
    <w:rsid w:val="00D016F8"/>
    <w:rsid w:val="00D028F5"/>
    <w:rsid w:val="00D16930"/>
    <w:rsid w:val="00D16C7B"/>
    <w:rsid w:val="00D16D8A"/>
    <w:rsid w:val="00D17214"/>
    <w:rsid w:val="00D20083"/>
    <w:rsid w:val="00D23035"/>
    <w:rsid w:val="00D259FB"/>
    <w:rsid w:val="00D25F47"/>
    <w:rsid w:val="00D25F99"/>
    <w:rsid w:val="00D309A0"/>
    <w:rsid w:val="00D33334"/>
    <w:rsid w:val="00D335F8"/>
    <w:rsid w:val="00D36EAF"/>
    <w:rsid w:val="00D4030F"/>
    <w:rsid w:val="00D40608"/>
    <w:rsid w:val="00D40884"/>
    <w:rsid w:val="00D422D0"/>
    <w:rsid w:val="00D43117"/>
    <w:rsid w:val="00D441CC"/>
    <w:rsid w:val="00D46648"/>
    <w:rsid w:val="00D5219B"/>
    <w:rsid w:val="00D55573"/>
    <w:rsid w:val="00D60B01"/>
    <w:rsid w:val="00D636A2"/>
    <w:rsid w:val="00D65C32"/>
    <w:rsid w:val="00D67A5A"/>
    <w:rsid w:val="00D73E85"/>
    <w:rsid w:val="00D771B7"/>
    <w:rsid w:val="00D816E4"/>
    <w:rsid w:val="00D83668"/>
    <w:rsid w:val="00D87C09"/>
    <w:rsid w:val="00D93189"/>
    <w:rsid w:val="00D9574B"/>
    <w:rsid w:val="00DA055D"/>
    <w:rsid w:val="00DA30ED"/>
    <w:rsid w:val="00DB2AC8"/>
    <w:rsid w:val="00DB7484"/>
    <w:rsid w:val="00DC50EF"/>
    <w:rsid w:val="00DD07C6"/>
    <w:rsid w:val="00DD2969"/>
    <w:rsid w:val="00DD39E7"/>
    <w:rsid w:val="00DD60DD"/>
    <w:rsid w:val="00DE600A"/>
    <w:rsid w:val="00DE67DE"/>
    <w:rsid w:val="00DE7F50"/>
    <w:rsid w:val="00DF13B6"/>
    <w:rsid w:val="00DF34EB"/>
    <w:rsid w:val="00DF7B5A"/>
    <w:rsid w:val="00E04AAD"/>
    <w:rsid w:val="00E0590F"/>
    <w:rsid w:val="00E22249"/>
    <w:rsid w:val="00E240C5"/>
    <w:rsid w:val="00E24663"/>
    <w:rsid w:val="00E2534B"/>
    <w:rsid w:val="00E33B82"/>
    <w:rsid w:val="00E3742D"/>
    <w:rsid w:val="00E37C57"/>
    <w:rsid w:val="00E40308"/>
    <w:rsid w:val="00E447B0"/>
    <w:rsid w:val="00E45524"/>
    <w:rsid w:val="00E467E5"/>
    <w:rsid w:val="00E530FC"/>
    <w:rsid w:val="00E53CCA"/>
    <w:rsid w:val="00E56564"/>
    <w:rsid w:val="00E56BBB"/>
    <w:rsid w:val="00E605EB"/>
    <w:rsid w:val="00E74442"/>
    <w:rsid w:val="00E7561D"/>
    <w:rsid w:val="00E76B63"/>
    <w:rsid w:val="00E77E58"/>
    <w:rsid w:val="00E81A47"/>
    <w:rsid w:val="00E90BDA"/>
    <w:rsid w:val="00E917EC"/>
    <w:rsid w:val="00E9189A"/>
    <w:rsid w:val="00E924C9"/>
    <w:rsid w:val="00E97495"/>
    <w:rsid w:val="00EA3D39"/>
    <w:rsid w:val="00EA3F03"/>
    <w:rsid w:val="00EB73AE"/>
    <w:rsid w:val="00EB7B83"/>
    <w:rsid w:val="00EB7FA4"/>
    <w:rsid w:val="00ED0B58"/>
    <w:rsid w:val="00ED1C4D"/>
    <w:rsid w:val="00ED2351"/>
    <w:rsid w:val="00ED59A4"/>
    <w:rsid w:val="00ED5A31"/>
    <w:rsid w:val="00EE2078"/>
    <w:rsid w:val="00EE529C"/>
    <w:rsid w:val="00EF5F2B"/>
    <w:rsid w:val="00EF7F68"/>
    <w:rsid w:val="00F000BE"/>
    <w:rsid w:val="00F00AAE"/>
    <w:rsid w:val="00F02AFC"/>
    <w:rsid w:val="00F03F97"/>
    <w:rsid w:val="00F04154"/>
    <w:rsid w:val="00F046D3"/>
    <w:rsid w:val="00F07F7A"/>
    <w:rsid w:val="00F17B55"/>
    <w:rsid w:val="00F2475E"/>
    <w:rsid w:val="00F24CAD"/>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206"/>
    <w:rsid w:val="00F717B8"/>
    <w:rsid w:val="00F75F7A"/>
    <w:rsid w:val="00F83AE9"/>
    <w:rsid w:val="00F84A0A"/>
    <w:rsid w:val="00F84B1A"/>
    <w:rsid w:val="00F87FE5"/>
    <w:rsid w:val="00F912E3"/>
    <w:rsid w:val="00F947F0"/>
    <w:rsid w:val="00F9543B"/>
    <w:rsid w:val="00FC499A"/>
    <w:rsid w:val="00FC5BAC"/>
    <w:rsid w:val="00FC5EF7"/>
    <w:rsid w:val="00FC7D68"/>
    <w:rsid w:val="00FD1DAA"/>
    <w:rsid w:val="00FD6A0D"/>
    <w:rsid w:val="00FD6FAA"/>
    <w:rsid w:val="00FD7FBF"/>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6CB0F"/>
  <w15:docId w15:val="{88E2512A-C320-423F-90AD-830CA127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9F5"/>
    <w:pPr>
      <w:spacing w:after="0" w:line="240" w:lineRule="auto"/>
    </w:pPr>
    <w:rPr>
      <w:rFonts w:ascii="Calibri" w:eastAsia="Times New Roman" w:hAnsi="Calibri" w:cs="Times New Roman"/>
      <w:sz w:val="24"/>
      <w:szCs w:val="24"/>
      <w:lang w:eastAsia="sv-SE"/>
    </w:rPr>
  </w:style>
  <w:style w:type="paragraph" w:styleId="Rubrik1">
    <w:name w:val="heading 1"/>
    <w:next w:val="Brdtext"/>
    <w:link w:val="Rubrik1Char"/>
    <w:uiPriority w:val="9"/>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9"/>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uiPriority w:val="59"/>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uiPriority w:val="9"/>
    <w:rsid w:val="001A5A32"/>
    <w:rPr>
      <w:rFonts w:ascii="Arial" w:eastAsiaTheme="majorEastAsia" w:hAnsi="Arial" w:cstheme="majorBidi"/>
      <w:b/>
      <w:bCs/>
      <w:caps/>
      <w:color w:val="003366" w:themeColor="text2"/>
      <w:sz w:val="34"/>
      <w:szCs w:val="28"/>
    </w:rPr>
  </w:style>
  <w:style w:type="paragraph" w:styleId="Brdtext">
    <w:name w:val="Body Text"/>
    <w:link w:val="BrdtextChar"/>
    <w:uiPriority w:val="4"/>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uiPriority w:val="4"/>
    <w:rsid w:val="00C40BFA"/>
    <w:rPr>
      <w:rFonts w:ascii="Times New Roman" w:hAnsi="Times New Roman"/>
    </w:rPr>
  </w:style>
  <w:style w:type="character" w:customStyle="1" w:styleId="Rubrik2Char">
    <w:name w:val="Rubrik 2 Char"/>
    <w:basedOn w:val="Standardstycketeckensnitt"/>
    <w:link w:val="Rubrik2"/>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9"/>
    <w:rsid w:val="00872ACC"/>
    <w:rPr>
      <w:rFonts w:ascii="Arial" w:eastAsiaTheme="majorEastAsia" w:hAnsi="Arial" w:cstheme="majorBidi"/>
      <w:b/>
      <w:bCs/>
      <w:color w:val="00257A"/>
      <w:sz w:val="26"/>
      <w:szCs w:val="26"/>
    </w:rPr>
  </w:style>
  <w:style w:type="paragraph" w:styleId="Punktlista">
    <w:name w:val="List Bullet"/>
    <w:basedOn w:val="Normal"/>
    <w:uiPriority w:val="6"/>
    <w:qFormat/>
    <w:rsid w:val="00C40BFA"/>
    <w:pPr>
      <w:numPr>
        <w:numId w:val="3"/>
      </w:numPr>
      <w:spacing w:before="120" w:after="120" w:line="260" w:lineRule="exact"/>
    </w:pPr>
  </w:style>
  <w:style w:type="paragraph" w:styleId="Numreradlista">
    <w:name w:val="List Number"/>
    <w:basedOn w:val="Normal"/>
    <w:uiPriority w:val="5"/>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customStyle="1" w:styleId="UnresolvedMention">
    <w:name w:val="Unresolved Mention"/>
    <w:basedOn w:val="Standardstycketeckensnitt"/>
    <w:uiPriority w:val="99"/>
    <w:semiHidden/>
    <w:unhideWhenUsed/>
    <w:rsid w:val="009E7725"/>
    <w:rPr>
      <w:color w:val="605E5C"/>
      <w:shd w:val="clear" w:color="auto" w:fill="E1DFDD"/>
    </w:rPr>
  </w:style>
  <w:style w:type="paragraph" w:styleId="Brdtextmedindrag">
    <w:name w:val="Body Text Indent"/>
    <w:basedOn w:val="Normal"/>
    <w:link w:val="BrdtextmedindragChar"/>
    <w:uiPriority w:val="99"/>
    <w:semiHidden/>
    <w:rsid w:val="005F69F5"/>
    <w:pPr>
      <w:spacing w:after="120"/>
      <w:ind w:left="283"/>
    </w:pPr>
    <w:rPr>
      <w:rFonts w:ascii="Times New Roman" w:eastAsia="Calibri" w:hAnsi="Times New Roman"/>
      <w:szCs w:val="20"/>
      <w:lang w:val="x-none" w:eastAsia="x-none"/>
    </w:rPr>
  </w:style>
  <w:style w:type="character" w:customStyle="1" w:styleId="BrdtextmedindragChar">
    <w:name w:val="Brödtext med indrag Char"/>
    <w:basedOn w:val="Standardstycketeckensnitt"/>
    <w:link w:val="Brdtextmedindrag"/>
    <w:uiPriority w:val="99"/>
    <w:semiHidden/>
    <w:rsid w:val="005F69F5"/>
    <w:rPr>
      <w:rFonts w:ascii="Times New Roman" w:eastAsia="Calibri" w:hAnsi="Times New Roman" w:cs="Times New Roman"/>
      <w:sz w:val="24"/>
      <w:szCs w:val="20"/>
      <w:lang w:val="x-none" w:eastAsia="x-none"/>
    </w:rPr>
  </w:style>
  <w:style w:type="paragraph" w:styleId="Kommentarer">
    <w:name w:val="annotation text"/>
    <w:basedOn w:val="Normal"/>
    <w:link w:val="KommentarerChar"/>
    <w:semiHidden/>
    <w:unhideWhenUsed/>
    <w:rsid w:val="005F69F5"/>
    <w:rPr>
      <w:rFonts w:ascii="Times New Roman" w:hAnsi="Times New Roman"/>
      <w:sz w:val="20"/>
      <w:szCs w:val="20"/>
      <w:lang w:val="x-none"/>
    </w:rPr>
  </w:style>
  <w:style w:type="character" w:customStyle="1" w:styleId="KommentarerChar">
    <w:name w:val="Kommentarer Char"/>
    <w:basedOn w:val="Standardstycketeckensnitt"/>
    <w:link w:val="Kommentarer"/>
    <w:semiHidden/>
    <w:rsid w:val="005F69F5"/>
    <w:rPr>
      <w:rFonts w:ascii="Times New Roman" w:eastAsia="Times New Roman" w:hAnsi="Times New Roman" w:cs="Times New Roman"/>
      <w:sz w:val="20"/>
      <w:szCs w:val="20"/>
      <w:lang w:val="x-none" w:eastAsia="sv-SE"/>
    </w:rPr>
  </w:style>
  <w:style w:type="character" w:styleId="Kommentarsreferens">
    <w:name w:val="annotation reference"/>
    <w:uiPriority w:val="99"/>
    <w:semiHidden/>
    <w:unhideWhenUsed/>
    <w:rsid w:val="005F69F5"/>
    <w:rPr>
      <w:sz w:val="16"/>
      <w:szCs w:val="16"/>
    </w:rPr>
  </w:style>
  <w:style w:type="paragraph" w:styleId="Brdtext3">
    <w:name w:val="Body Text 3"/>
    <w:basedOn w:val="Normal"/>
    <w:link w:val="Brdtext3Char"/>
    <w:uiPriority w:val="99"/>
    <w:semiHidden/>
    <w:unhideWhenUsed/>
    <w:rsid w:val="005F69F5"/>
    <w:pPr>
      <w:spacing w:after="120"/>
    </w:pPr>
    <w:rPr>
      <w:rFonts w:ascii="Times New Roman" w:hAnsi="Times New Roman"/>
      <w:sz w:val="16"/>
      <w:szCs w:val="16"/>
      <w:lang w:val="x-none"/>
    </w:rPr>
  </w:style>
  <w:style w:type="character" w:customStyle="1" w:styleId="Brdtext3Char">
    <w:name w:val="Brödtext 3 Char"/>
    <w:basedOn w:val="Standardstycketeckensnitt"/>
    <w:link w:val="Brdtext3"/>
    <w:uiPriority w:val="99"/>
    <w:semiHidden/>
    <w:rsid w:val="005F69F5"/>
    <w:rPr>
      <w:rFonts w:ascii="Times New Roman" w:eastAsia="Times New Roman" w:hAnsi="Times New Roman" w:cs="Times New Roman"/>
      <w:sz w:val="16"/>
      <w:szCs w:val="16"/>
      <w:lang w:val="x-none" w:eastAsia="sv-SE"/>
    </w:rPr>
  </w:style>
  <w:style w:type="paragraph" w:styleId="Brdtextmedindrag3">
    <w:name w:val="Body Text Indent 3"/>
    <w:basedOn w:val="Normal"/>
    <w:link w:val="Brdtextmedindrag3Char"/>
    <w:uiPriority w:val="99"/>
    <w:semiHidden/>
    <w:unhideWhenUsed/>
    <w:rsid w:val="005F69F5"/>
    <w:pPr>
      <w:spacing w:after="120"/>
      <w:ind w:left="283"/>
    </w:pPr>
    <w:rPr>
      <w:rFonts w:ascii="Times New Roman" w:hAnsi="Times New Roman"/>
      <w:sz w:val="16"/>
      <w:szCs w:val="16"/>
      <w:lang w:val="x-none"/>
    </w:rPr>
  </w:style>
  <w:style w:type="character" w:customStyle="1" w:styleId="Brdtextmedindrag3Char">
    <w:name w:val="Brödtext med indrag 3 Char"/>
    <w:basedOn w:val="Standardstycketeckensnitt"/>
    <w:link w:val="Brdtextmedindrag3"/>
    <w:uiPriority w:val="99"/>
    <w:semiHidden/>
    <w:rsid w:val="005F69F5"/>
    <w:rPr>
      <w:rFonts w:ascii="Times New Roman" w:eastAsia="Times New Roman" w:hAnsi="Times New Roman" w:cs="Times New Roman"/>
      <w:sz w:val="16"/>
      <w:szCs w:val="16"/>
      <w:lang w:val="x-none" w:eastAsia="sv-SE"/>
    </w:rPr>
  </w:style>
  <w:style w:type="paragraph" w:styleId="Brdtextmedindrag2">
    <w:name w:val="Body Text Indent 2"/>
    <w:basedOn w:val="Normal"/>
    <w:link w:val="Brdtextmedindrag2Char"/>
    <w:uiPriority w:val="99"/>
    <w:semiHidden/>
    <w:unhideWhenUsed/>
    <w:rsid w:val="005F69F5"/>
    <w:pPr>
      <w:spacing w:after="120" w:line="480" w:lineRule="auto"/>
      <w:ind w:left="283"/>
    </w:pPr>
    <w:rPr>
      <w:rFonts w:ascii="Times New Roman" w:hAnsi="Times New Roman"/>
      <w:lang w:val="x-none"/>
    </w:rPr>
  </w:style>
  <w:style w:type="character" w:customStyle="1" w:styleId="Brdtextmedindrag2Char">
    <w:name w:val="Brödtext med indrag 2 Char"/>
    <w:basedOn w:val="Standardstycketeckensnitt"/>
    <w:link w:val="Brdtextmedindrag2"/>
    <w:uiPriority w:val="99"/>
    <w:semiHidden/>
    <w:rsid w:val="005F69F5"/>
    <w:rPr>
      <w:rFonts w:ascii="Times New Roman" w:eastAsia="Times New Roman" w:hAnsi="Times New Roman" w:cs="Times New Roman"/>
      <w:sz w:val="24"/>
      <w:szCs w:val="24"/>
      <w:lang w:val="x-none" w:eastAsia="sv-SE"/>
    </w:rPr>
  </w:style>
  <w:style w:type="paragraph" w:customStyle="1" w:styleId="Innehllsfrteckningsrubrik1">
    <w:name w:val="Innehållsförteckningsrubrik1"/>
    <w:basedOn w:val="Rubrik1"/>
    <w:next w:val="Normal"/>
    <w:uiPriority w:val="39"/>
    <w:unhideWhenUsed/>
    <w:qFormat/>
    <w:rsid w:val="005F69F5"/>
    <w:pPr>
      <w:spacing w:before="480" w:after="0" w:line="276" w:lineRule="auto"/>
      <w:outlineLvl w:val="9"/>
    </w:pPr>
    <w:rPr>
      <w:rFonts w:ascii="Cambria" w:eastAsia="Times New Roman" w:hAnsi="Cambria" w:cs="Times New Roman"/>
      <w:caps w:val="0"/>
      <w:color w:val="365F91"/>
      <w:sz w:val="28"/>
    </w:rPr>
  </w:style>
  <w:style w:type="paragraph" w:styleId="Innehll1">
    <w:name w:val="toc 1"/>
    <w:basedOn w:val="Normal"/>
    <w:next w:val="Normal"/>
    <w:autoRedefine/>
    <w:uiPriority w:val="39"/>
    <w:unhideWhenUsed/>
    <w:qFormat/>
    <w:rsid w:val="005F69F5"/>
    <w:pPr>
      <w:spacing w:after="100"/>
    </w:pPr>
  </w:style>
  <w:style w:type="paragraph" w:styleId="Innehll3">
    <w:name w:val="toc 3"/>
    <w:basedOn w:val="Normal"/>
    <w:next w:val="Normal"/>
    <w:autoRedefine/>
    <w:uiPriority w:val="39"/>
    <w:unhideWhenUsed/>
    <w:qFormat/>
    <w:rsid w:val="005F69F5"/>
    <w:pPr>
      <w:spacing w:after="100"/>
      <w:ind w:left="480"/>
    </w:pPr>
  </w:style>
  <w:style w:type="paragraph" w:styleId="Kommentarsmne">
    <w:name w:val="annotation subject"/>
    <w:basedOn w:val="Kommentarer"/>
    <w:next w:val="Kommentarer"/>
    <w:link w:val="KommentarsmneChar"/>
    <w:uiPriority w:val="99"/>
    <w:semiHidden/>
    <w:unhideWhenUsed/>
    <w:rsid w:val="005F69F5"/>
    <w:rPr>
      <w:b/>
      <w:bCs/>
    </w:rPr>
  </w:style>
  <w:style w:type="character" w:customStyle="1" w:styleId="KommentarsmneChar">
    <w:name w:val="Kommentarsämne Char"/>
    <w:basedOn w:val="KommentarerChar"/>
    <w:link w:val="Kommentarsmne"/>
    <w:uiPriority w:val="99"/>
    <w:semiHidden/>
    <w:rsid w:val="005F69F5"/>
    <w:rPr>
      <w:rFonts w:ascii="Times New Roman" w:eastAsia="Times New Roman" w:hAnsi="Times New Roman" w:cs="Times New Roman"/>
      <w:b/>
      <w:bCs/>
      <w:sz w:val="20"/>
      <w:szCs w:val="20"/>
      <w:lang w:val="x-none" w:eastAsia="sv-SE"/>
    </w:rPr>
  </w:style>
  <w:style w:type="paragraph" w:customStyle="1" w:styleId="Frgadlista-dekorfrg11">
    <w:name w:val="Färgad lista - dekorfärg 11"/>
    <w:basedOn w:val="Normal"/>
    <w:uiPriority w:val="34"/>
    <w:qFormat/>
    <w:rsid w:val="005F69F5"/>
    <w:pPr>
      <w:ind w:left="720"/>
      <w:contextualSpacing/>
    </w:pPr>
  </w:style>
  <w:style w:type="paragraph" w:customStyle="1" w:styleId="Ingetavstnd1">
    <w:name w:val="Inget avstånd1"/>
    <w:link w:val="IngetavstndChar"/>
    <w:uiPriority w:val="1"/>
    <w:qFormat/>
    <w:rsid w:val="005F69F5"/>
    <w:pPr>
      <w:spacing w:after="0" w:line="240" w:lineRule="auto"/>
    </w:pPr>
    <w:rPr>
      <w:rFonts w:ascii="Calibri" w:eastAsia="Times New Roman" w:hAnsi="Calibri" w:cs="Times New Roman"/>
    </w:rPr>
  </w:style>
  <w:style w:type="character" w:customStyle="1" w:styleId="IngetavstndChar">
    <w:name w:val="Inget avstånd Char"/>
    <w:link w:val="Ingetavstnd1"/>
    <w:uiPriority w:val="1"/>
    <w:rsid w:val="005F69F5"/>
    <w:rPr>
      <w:rFonts w:ascii="Calibri" w:eastAsia="Times New Roman" w:hAnsi="Calibri" w:cs="Times New Roman"/>
    </w:rPr>
  </w:style>
  <w:style w:type="paragraph" w:styleId="Innehll2">
    <w:name w:val="toc 2"/>
    <w:basedOn w:val="Normal"/>
    <w:next w:val="Normal"/>
    <w:autoRedefine/>
    <w:uiPriority w:val="39"/>
    <w:semiHidden/>
    <w:unhideWhenUsed/>
    <w:qFormat/>
    <w:rsid w:val="005F69F5"/>
    <w:pPr>
      <w:spacing w:after="100" w:line="276" w:lineRule="auto"/>
      <w:ind w:left="220"/>
    </w:pPr>
    <w:rPr>
      <w:sz w:val="22"/>
      <w:szCs w:val="22"/>
      <w:lang w:eastAsia="en-US"/>
    </w:rPr>
  </w:style>
  <w:style w:type="paragraph" w:customStyle="1" w:styleId="Default">
    <w:name w:val="Default"/>
    <w:rsid w:val="005F69F5"/>
    <w:pPr>
      <w:autoSpaceDE w:val="0"/>
      <w:autoSpaceDN w:val="0"/>
      <w:adjustRightInd w:val="0"/>
      <w:spacing w:after="0" w:line="240" w:lineRule="auto"/>
    </w:pPr>
    <w:rPr>
      <w:rFonts w:ascii="Times New Roman" w:eastAsia="Calibri" w:hAnsi="Times New Roman" w:cs="Times New Roman"/>
      <w:color w:val="000000"/>
      <w:sz w:val="24"/>
      <w:szCs w:val="24"/>
      <w:lang w:eastAsia="sv-SE"/>
    </w:rPr>
  </w:style>
  <w:style w:type="character" w:customStyle="1" w:styleId="normaltextrun">
    <w:name w:val="normaltextrun"/>
    <w:basedOn w:val="Standardstycketeckensnitt"/>
    <w:rsid w:val="005F69F5"/>
  </w:style>
  <w:style w:type="character" w:customStyle="1" w:styleId="eop">
    <w:name w:val="eop"/>
    <w:basedOn w:val="Standardstycketeckensnitt"/>
    <w:rsid w:val="005F69F5"/>
  </w:style>
  <w:style w:type="character" w:customStyle="1" w:styleId="contextualspellingandgrammarerror">
    <w:name w:val="contextualspellingandgrammarerror"/>
    <w:basedOn w:val="Standardstycketeckensnitt"/>
    <w:rsid w:val="005F69F5"/>
  </w:style>
  <w:style w:type="paragraph" w:customStyle="1" w:styleId="paragraph">
    <w:name w:val="paragraph"/>
    <w:basedOn w:val="Normal"/>
    <w:rsid w:val="005F69F5"/>
    <w:pPr>
      <w:spacing w:before="100" w:beforeAutospacing="1" w:after="100" w:afterAutospacing="1"/>
    </w:pPr>
    <w:rPr>
      <w:rFonts w:ascii="Times New Roman" w:hAnsi="Times New Roman"/>
    </w:rPr>
  </w:style>
  <w:style w:type="paragraph" w:styleId="Liststycke">
    <w:name w:val="List Paragraph"/>
    <w:basedOn w:val="Normal"/>
    <w:uiPriority w:val="34"/>
    <w:qFormat/>
    <w:rsid w:val="005F69F5"/>
    <w:pPr>
      <w:spacing w:after="200" w:line="276" w:lineRule="auto"/>
      <w:ind w:left="720"/>
      <w:contextualSpacing/>
    </w:pPr>
    <w:rPr>
      <w:rFonts w:ascii="Times New Roman" w:hAnsi="Times New Roman"/>
      <w:sz w:val="22"/>
      <w:szCs w:val="22"/>
      <w:lang w:eastAsia="en-US"/>
    </w:rPr>
  </w:style>
  <w:style w:type="paragraph" w:styleId="Normalwebb">
    <w:name w:val="Normal (Web)"/>
    <w:basedOn w:val="Normal"/>
    <w:uiPriority w:val="99"/>
    <w:semiHidden/>
    <w:unhideWhenUsed/>
    <w:rsid w:val="00B4708D"/>
    <w:pPr>
      <w:spacing w:before="100" w:beforeAutospacing="1" w:after="100" w:afterAutospacing="1"/>
    </w:pPr>
    <w:rPr>
      <w:rFonts w:ascii="Times New Roman" w:hAnsi="Times New Roman"/>
    </w:rPr>
  </w:style>
  <w:style w:type="character" w:styleId="Stark">
    <w:name w:val="Strong"/>
    <w:basedOn w:val="Standardstycketeckensnitt"/>
    <w:uiPriority w:val="22"/>
    <w:qFormat/>
    <w:rsid w:val="00B4708D"/>
    <w:rPr>
      <w:b/>
      <w:bCs/>
    </w:rPr>
  </w:style>
  <w:style w:type="paragraph" w:styleId="Innehllsfrteckningsrubrik">
    <w:name w:val="TOC Heading"/>
    <w:basedOn w:val="Rubrik1"/>
    <w:next w:val="Normal"/>
    <w:uiPriority w:val="39"/>
    <w:semiHidden/>
    <w:unhideWhenUsed/>
    <w:qFormat/>
    <w:rsid w:val="00F07F7A"/>
    <w:pPr>
      <w:spacing w:before="240" w:after="0" w:line="240" w:lineRule="auto"/>
      <w:outlineLvl w:val="9"/>
    </w:pPr>
    <w:rPr>
      <w:rFonts w:asciiTheme="majorHAnsi" w:hAnsiTheme="majorHAnsi"/>
      <w:b w:val="0"/>
      <w:bCs w:val="0"/>
      <w:caps w:val="0"/>
      <w:color w:val="00264C" w:themeColor="accent1" w:themeShade="BF"/>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132599">
      <w:bodyDiv w:val="1"/>
      <w:marLeft w:val="0"/>
      <w:marRight w:val="0"/>
      <w:marTop w:val="0"/>
      <w:marBottom w:val="0"/>
      <w:divBdr>
        <w:top w:val="none" w:sz="0" w:space="0" w:color="auto"/>
        <w:left w:val="none" w:sz="0" w:space="0" w:color="auto"/>
        <w:bottom w:val="none" w:sz="0" w:space="0" w:color="auto"/>
        <w:right w:val="none" w:sz="0" w:space="0" w:color="auto"/>
      </w:divBdr>
    </w:div>
    <w:div w:id="131317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A89FE-CA79-4F4F-8D82-CB232080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Template>
  <TotalTime>31</TotalTime>
  <Pages>16</Pages>
  <Words>7253</Words>
  <Characters>38447</Characters>
  <Application>Microsoft Office Word</Application>
  <DocSecurity>0</DocSecurity>
  <Lines>320</Lines>
  <Paragraphs>91</Paragraphs>
  <ScaleCrop>false</ScaleCrop>
  <HeadingPairs>
    <vt:vector size="2" baseType="variant">
      <vt:variant>
        <vt:lpstr>Rubrik</vt:lpstr>
      </vt:variant>
      <vt:variant>
        <vt:i4>1</vt:i4>
      </vt:variant>
    </vt:vector>
  </HeadingPairs>
  <TitlesOfParts>
    <vt:vector size="1" baseType="lpstr">
      <vt:lpstr>Rapport..docx</vt:lpstr>
    </vt:vector>
  </TitlesOfParts>
  <Company/>
  <LinksUpToDate>false</LinksUpToDate>
  <CharactersWithSpaces>45609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Rapport..docx</dc:title>
  <dc:subject/>
  <dc:creator>08extra09</dc:creator>
  <cp:keywords>Grundmall - HSB</cp:keywords>
  <dc:description/>
  <cp:lastModifiedBy>Dan Frankel</cp:lastModifiedBy>
  <cp:revision>6</cp:revision>
  <cp:lastPrinted>2011-02-08T04:12:00Z</cp:lastPrinted>
  <dcterms:created xsi:type="dcterms:W3CDTF">2023-03-05T15:30:00Z</dcterms:created>
  <dcterms:modified xsi:type="dcterms:W3CDTF">2023-03-29T08:16:00Z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2022-12-15</vt:lpwstr>
  </property>
  <property fmtid="{D5CDD505-2E9C-101B-9397-08002B2CF9AE}" pid="4" name="Rubrik">
    <vt:lpwstr/>
  </property>
</Properties>
</file>