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5026"/>
      </w:tblGrid>
      <w:tr w:rsidR="009A046D" w14:paraId="4676F5B2" w14:textId="77777777" w:rsidTr="007E17E2">
        <w:tc>
          <w:tcPr>
            <w:tcW w:w="4036" w:type="dxa"/>
          </w:tcPr>
          <w:p w14:paraId="3115FC6A" w14:textId="300A4FFC" w:rsidR="009A046D" w:rsidRDefault="00272F10" w:rsidP="009A046D">
            <w:pPr>
              <w:rPr>
                <w:b/>
                <w:bCs/>
                <w:color w:val="808080" w:themeColor="background1" w:themeShade="80"/>
                <w:sz w:val="36"/>
                <w:szCs w:val="36"/>
              </w:rPr>
            </w:pPr>
            <w:proofErr w:type="gramStart"/>
            <w:r>
              <w:rPr>
                <w:b/>
                <w:bCs/>
                <w:color w:val="808080" w:themeColor="background1" w:themeShade="80"/>
                <w:sz w:val="36"/>
                <w:szCs w:val="36"/>
              </w:rPr>
              <w:t>Me</w:t>
            </w:r>
            <w:r w:rsidR="009A046D" w:rsidRPr="006D5AFB">
              <w:rPr>
                <w:b/>
                <w:bCs/>
                <w:color w:val="808080" w:themeColor="background1" w:themeShade="80"/>
                <w:sz w:val="36"/>
                <w:szCs w:val="36"/>
              </w:rPr>
              <w:t xml:space="preserve">ddelande </w:t>
            </w:r>
            <w:r w:rsidR="009A046D">
              <w:rPr>
                <w:b/>
                <w:bCs/>
                <w:color w:val="808080" w:themeColor="background1" w:themeShade="80"/>
                <w:sz w:val="36"/>
                <w:szCs w:val="36"/>
              </w:rPr>
              <w:t xml:space="preserve"> </w:t>
            </w:r>
            <w:r w:rsidR="009A046D" w:rsidRPr="006D5AFB">
              <w:rPr>
                <w:b/>
                <w:bCs/>
                <w:color w:val="808080" w:themeColor="background1" w:themeShade="80"/>
                <w:sz w:val="36"/>
                <w:szCs w:val="36"/>
              </w:rPr>
              <w:t>Beckasinen</w:t>
            </w:r>
            <w:proofErr w:type="gramEnd"/>
            <w:r w:rsidR="009A046D" w:rsidRPr="006D5AFB">
              <w:rPr>
                <w:b/>
                <w:bCs/>
                <w:color w:val="808080" w:themeColor="background1" w:themeShade="80"/>
                <w:sz w:val="36"/>
                <w:szCs w:val="36"/>
              </w:rPr>
              <w:t>, Järfälla</w:t>
            </w:r>
          </w:p>
          <w:p w14:paraId="338136F7" w14:textId="77777777" w:rsidR="009A046D" w:rsidRDefault="009A046D" w:rsidP="009A046D">
            <w:pPr>
              <w:rPr>
                <w:b/>
                <w:bCs/>
                <w:color w:val="808080" w:themeColor="background1" w:themeShade="80"/>
                <w:sz w:val="36"/>
                <w:szCs w:val="36"/>
              </w:rPr>
            </w:pPr>
          </w:p>
          <w:p w14:paraId="7AAADE67" w14:textId="07978AC1" w:rsidR="009A046D" w:rsidRDefault="009A046D" w:rsidP="009A046D">
            <w:pPr>
              <w:rPr>
                <w:b/>
                <w:bCs/>
                <w:color w:val="808080" w:themeColor="background1" w:themeShade="80"/>
                <w:sz w:val="36"/>
                <w:szCs w:val="36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2025-</w:t>
            </w:r>
            <w:r w:rsidR="00915B6B">
              <w:rPr>
                <w:b/>
                <w:bCs/>
                <w:color w:val="808080" w:themeColor="background1" w:themeShade="80"/>
                <w:sz w:val="24"/>
                <w:szCs w:val="24"/>
              </w:rPr>
              <w:t>03-2</w:t>
            </w:r>
            <w:r w:rsidR="00F126EC">
              <w:rPr>
                <w:b/>
                <w:bCs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5026" w:type="dxa"/>
            <w:shd w:val="clear" w:color="auto" w:fill="auto"/>
          </w:tcPr>
          <w:p w14:paraId="08231F5D" w14:textId="3CDF9ECE" w:rsidR="009A046D" w:rsidRDefault="009A046D" w:rsidP="008C7E59">
            <w:pPr>
              <w:rPr>
                <w:b/>
                <w:bCs/>
                <w:color w:val="808080" w:themeColor="background1" w:themeShade="80"/>
                <w:sz w:val="36"/>
                <w:szCs w:val="36"/>
              </w:rPr>
            </w:pPr>
            <w:r w:rsidRPr="006D5AFB">
              <w:rPr>
                <w:rFonts w:ascii="Times New Roman" w:hAnsi="Times New Roman"/>
                <w:b/>
                <w:bCs/>
                <w:noProof/>
                <w:sz w:val="36"/>
                <w:szCs w:val="36"/>
                <w:highlight w:val="yellow"/>
              </w:rPr>
              <w:drawing>
                <wp:anchor distT="0" distB="0" distL="114300" distR="114300" simplePos="0" relativeHeight="251659264" behindDoc="0" locked="0" layoutInCell="1" allowOverlap="1" wp14:anchorId="3FC8D004" wp14:editId="21F830DE">
                  <wp:simplePos x="0" y="0"/>
                  <wp:positionH relativeFrom="margin">
                    <wp:posOffset>65405</wp:posOffset>
                  </wp:positionH>
                  <wp:positionV relativeFrom="paragraph">
                    <wp:posOffset>0</wp:posOffset>
                  </wp:positionV>
                  <wp:extent cx="3054350" cy="1447800"/>
                  <wp:effectExtent l="0" t="0" r="0" b="0"/>
                  <wp:wrapTopAndBottom/>
                  <wp:docPr id="2069494382" name="grafik1" descr="En bild som visar utomhus, träd, himmel, byggnad&#10;&#10;AI-genererat innehåll kan vara felaktig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494382" name="grafik1" descr="En bild som visar utomhus, träd, himmel, byggnad&#10;&#10;AI-genererat innehåll kan vara felaktigt.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EE5D6F" w14:textId="77777777" w:rsidR="00D75557" w:rsidRDefault="00D75557" w:rsidP="00F126EC">
      <w:pPr>
        <w:pStyle w:val="Normalwebb"/>
        <w:rPr>
          <w:color w:val="000000"/>
          <w:sz w:val="27"/>
          <w:szCs w:val="27"/>
        </w:rPr>
      </w:pPr>
    </w:p>
    <w:p w14:paraId="169064F0" w14:textId="77777777" w:rsidR="00D75557" w:rsidRDefault="00D75557" w:rsidP="00F126EC">
      <w:pPr>
        <w:pStyle w:val="Normalwebb"/>
        <w:rPr>
          <w:color w:val="000000"/>
          <w:sz w:val="27"/>
          <w:szCs w:val="27"/>
        </w:rPr>
      </w:pPr>
    </w:p>
    <w:p w14:paraId="00A3E2F3" w14:textId="3C835CEB" w:rsidR="00F126EC" w:rsidRDefault="00F126EC" w:rsidP="00F126EC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Till boende på Birgittavägen 23 – 29</w:t>
      </w:r>
    </w:p>
    <w:p w14:paraId="2A463B93" w14:textId="77777777" w:rsidR="00F126EC" w:rsidRDefault="00F126EC" w:rsidP="00F126EC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Styrelsen har på det senaste styrelsemötet beslutat att installera </w:t>
      </w:r>
      <w:proofErr w:type="gramStart"/>
      <w:r>
        <w:rPr>
          <w:color w:val="000000"/>
          <w:sz w:val="27"/>
          <w:szCs w:val="27"/>
        </w:rPr>
        <w:t xml:space="preserve">10 </w:t>
      </w:r>
      <w:proofErr w:type="spellStart"/>
      <w:r>
        <w:rPr>
          <w:color w:val="000000"/>
          <w:sz w:val="27"/>
          <w:szCs w:val="27"/>
        </w:rPr>
        <w:t>st</w:t>
      </w:r>
      <w:proofErr w:type="spellEnd"/>
      <w:proofErr w:type="gramEnd"/>
      <w:r>
        <w:rPr>
          <w:color w:val="000000"/>
          <w:sz w:val="27"/>
          <w:szCs w:val="27"/>
        </w:rPr>
        <w:t xml:space="preserve"> nya </w:t>
      </w:r>
      <w:proofErr w:type="spellStart"/>
      <w:r>
        <w:rPr>
          <w:color w:val="000000"/>
          <w:sz w:val="27"/>
          <w:szCs w:val="27"/>
        </w:rPr>
        <w:t>laddstolpar</w:t>
      </w:r>
      <w:proofErr w:type="spellEnd"/>
      <w:r>
        <w:rPr>
          <w:color w:val="000000"/>
          <w:sz w:val="27"/>
          <w:szCs w:val="27"/>
        </w:rPr>
        <w:t xml:space="preserve"> för bilar på vår parkering.</w:t>
      </w:r>
    </w:p>
    <w:p w14:paraId="63685230" w14:textId="77777777" w:rsidR="00F126EC" w:rsidRDefault="00F126EC" w:rsidP="00F126EC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 har idag klart med placering av </w:t>
      </w:r>
      <w:proofErr w:type="gramStart"/>
      <w:r>
        <w:rPr>
          <w:color w:val="000000"/>
          <w:sz w:val="27"/>
          <w:szCs w:val="27"/>
        </w:rPr>
        <w:t xml:space="preserve">8 </w:t>
      </w:r>
      <w:proofErr w:type="spellStart"/>
      <w:r>
        <w:rPr>
          <w:color w:val="000000"/>
          <w:sz w:val="27"/>
          <w:szCs w:val="27"/>
        </w:rPr>
        <w:t>st</w:t>
      </w:r>
      <w:proofErr w:type="spellEnd"/>
      <w:proofErr w:type="gramEnd"/>
      <w:r>
        <w:rPr>
          <w:color w:val="000000"/>
          <w:sz w:val="27"/>
          <w:szCs w:val="27"/>
        </w:rPr>
        <w:t>, så just nu finns möjlighet att boka de 2 som ännu inte är klara.</w:t>
      </w:r>
    </w:p>
    <w:p w14:paraId="3425F456" w14:textId="77777777" w:rsidR="00F126EC" w:rsidRDefault="00F126EC" w:rsidP="00F126EC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som inte tidigare har anmält ditt intresse har nu chansen att göra detta. Installationen beräknas ske efter påskhelgen men vi kommer att börja ta betalt för månadskostnaden (</w:t>
      </w:r>
      <w:proofErr w:type="spellStart"/>
      <w:r>
        <w:rPr>
          <w:color w:val="000000"/>
          <w:sz w:val="27"/>
          <w:szCs w:val="27"/>
        </w:rPr>
        <w:t>fn</w:t>
      </w:r>
      <w:proofErr w:type="spellEnd"/>
      <w:r>
        <w:rPr>
          <w:color w:val="000000"/>
          <w:sz w:val="27"/>
          <w:szCs w:val="27"/>
        </w:rPr>
        <w:t xml:space="preserve"> 150 kr per månad) först från den 1 juli, så passa på att boka redan nu.</w:t>
      </w:r>
    </w:p>
    <w:p w14:paraId="2F1B50D3" w14:textId="77777777" w:rsidR="00F126EC" w:rsidRDefault="00F126EC" w:rsidP="00F126EC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Kostnaden för elförbrukningen är endast 1,50 kr per kWh </w:t>
      </w:r>
      <w:proofErr w:type="spellStart"/>
      <w:r>
        <w:rPr>
          <w:color w:val="000000"/>
          <w:sz w:val="27"/>
          <w:szCs w:val="27"/>
        </w:rPr>
        <w:t>inkl</w:t>
      </w:r>
      <w:proofErr w:type="spellEnd"/>
      <w:r>
        <w:rPr>
          <w:color w:val="000000"/>
          <w:sz w:val="27"/>
          <w:szCs w:val="27"/>
        </w:rPr>
        <w:t xml:space="preserve"> moms.</w:t>
      </w:r>
    </w:p>
    <w:p w14:paraId="2634CB01" w14:textId="77777777" w:rsidR="001C1AC8" w:rsidRDefault="001C1AC8" w:rsidP="00F126EC">
      <w:pPr>
        <w:pStyle w:val="Normalwebb"/>
        <w:rPr>
          <w:color w:val="000000"/>
          <w:sz w:val="27"/>
          <w:szCs w:val="27"/>
        </w:rPr>
      </w:pPr>
    </w:p>
    <w:p w14:paraId="45F8705D" w14:textId="70331B74" w:rsidR="00F126EC" w:rsidRDefault="003A6452" w:rsidP="00F126EC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/ </w:t>
      </w:r>
      <w:r w:rsidR="00F126EC">
        <w:rPr>
          <w:color w:val="000000"/>
          <w:sz w:val="27"/>
          <w:szCs w:val="27"/>
        </w:rPr>
        <w:t>Styrelsen för HSB Brf Beckasinen</w:t>
      </w:r>
      <w:r w:rsidR="00E76ECD">
        <w:rPr>
          <w:color w:val="000000"/>
          <w:sz w:val="27"/>
          <w:szCs w:val="27"/>
        </w:rPr>
        <w:t xml:space="preserve"> i</w:t>
      </w:r>
      <w:r w:rsidR="00F126EC">
        <w:rPr>
          <w:color w:val="000000"/>
          <w:sz w:val="27"/>
          <w:szCs w:val="27"/>
        </w:rPr>
        <w:t xml:space="preserve"> Järfälla </w:t>
      </w:r>
    </w:p>
    <w:p w14:paraId="65BB8F9A" w14:textId="58599B33" w:rsidR="007D4BC8" w:rsidRPr="00207FE2" w:rsidRDefault="007D4BC8">
      <w:pPr>
        <w:rPr>
          <w:sz w:val="24"/>
          <w:szCs w:val="24"/>
        </w:rPr>
      </w:pPr>
    </w:p>
    <w:sectPr w:rsidR="007D4BC8" w:rsidRPr="0020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37"/>
    <w:rsid w:val="00020C2F"/>
    <w:rsid w:val="00035107"/>
    <w:rsid w:val="000449E3"/>
    <w:rsid w:val="000B1B74"/>
    <w:rsid w:val="000C2BD7"/>
    <w:rsid w:val="000C7A97"/>
    <w:rsid w:val="0017761A"/>
    <w:rsid w:val="001C1AC8"/>
    <w:rsid w:val="001C7837"/>
    <w:rsid w:val="001D486A"/>
    <w:rsid w:val="00207FE2"/>
    <w:rsid w:val="00272F10"/>
    <w:rsid w:val="002E0775"/>
    <w:rsid w:val="003A6452"/>
    <w:rsid w:val="003D4742"/>
    <w:rsid w:val="003F0CCE"/>
    <w:rsid w:val="004013BE"/>
    <w:rsid w:val="00455CE1"/>
    <w:rsid w:val="004B65D6"/>
    <w:rsid w:val="0056321D"/>
    <w:rsid w:val="00681F7C"/>
    <w:rsid w:val="006871B4"/>
    <w:rsid w:val="00692FB9"/>
    <w:rsid w:val="006D5AFB"/>
    <w:rsid w:val="007141A8"/>
    <w:rsid w:val="00746F00"/>
    <w:rsid w:val="00751344"/>
    <w:rsid w:val="007811FE"/>
    <w:rsid w:val="007B0A9F"/>
    <w:rsid w:val="007B31F1"/>
    <w:rsid w:val="007D4BC8"/>
    <w:rsid w:val="007E17E2"/>
    <w:rsid w:val="0082423B"/>
    <w:rsid w:val="008C7E59"/>
    <w:rsid w:val="008E471D"/>
    <w:rsid w:val="00915B6B"/>
    <w:rsid w:val="00927D9A"/>
    <w:rsid w:val="00984AAB"/>
    <w:rsid w:val="00987E54"/>
    <w:rsid w:val="009A046D"/>
    <w:rsid w:val="009C29A6"/>
    <w:rsid w:val="00A63967"/>
    <w:rsid w:val="00A75666"/>
    <w:rsid w:val="00A9585E"/>
    <w:rsid w:val="00A9659E"/>
    <w:rsid w:val="00AE5B92"/>
    <w:rsid w:val="00B10329"/>
    <w:rsid w:val="00B15676"/>
    <w:rsid w:val="00B40D1A"/>
    <w:rsid w:val="00BC5338"/>
    <w:rsid w:val="00C10863"/>
    <w:rsid w:val="00C30535"/>
    <w:rsid w:val="00C5431C"/>
    <w:rsid w:val="00C70F22"/>
    <w:rsid w:val="00CA7BD0"/>
    <w:rsid w:val="00CE7E7C"/>
    <w:rsid w:val="00D55B53"/>
    <w:rsid w:val="00D75557"/>
    <w:rsid w:val="00DA0C5A"/>
    <w:rsid w:val="00DA5CB0"/>
    <w:rsid w:val="00DC5F28"/>
    <w:rsid w:val="00E74425"/>
    <w:rsid w:val="00E76ECD"/>
    <w:rsid w:val="00E901FD"/>
    <w:rsid w:val="00E973F3"/>
    <w:rsid w:val="00F0306D"/>
    <w:rsid w:val="00F126EC"/>
    <w:rsid w:val="00F2487F"/>
    <w:rsid w:val="00F82CB9"/>
    <w:rsid w:val="00FB3EA9"/>
    <w:rsid w:val="00FD2AA3"/>
    <w:rsid w:val="00FE5CA5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3403"/>
  <w15:chartTrackingRefBased/>
  <w15:docId w15:val="{965FB79D-82F5-49CA-976F-A1D7398F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7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7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78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78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78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78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78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78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78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78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78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78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783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7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F1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mossberg</dc:creator>
  <cp:keywords/>
  <dc:description/>
  <cp:lastModifiedBy>karin mossberg</cp:lastModifiedBy>
  <cp:revision>7</cp:revision>
  <dcterms:created xsi:type="dcterms:W3CDTF">2025-03-23T11:19:00Z</dcterms:created>
  <dcterms:modified xsi:type="dcterms:W3CDTF">2025-03-23T11:23:00Z</dcterms:modified>
</cp:coreProperties>
</file>