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A2" w:rsidRDefault="00210687" w:rsidP="00970AA2">
      <w:pPr>
        <w:jc w:val="right"/>
        <w:rPr>
          <w:rFonts w:ascii="Lucida Handwriting" w:hAnsi="Lucida Handwriting"/>
          <w:sz w:val="40"/>
          <w:szCs w:val="40"/>
        </w:rPr>
      </w:pPr>
      <w:r>
        <w:rPr>
          <w:rFonts w:ascii="Lucida Handwriting" w:hAnsi="Lucida Handwriting"/>
          <w:sz w:val="40"/>
          <w:szCs w:val="40"/>
        </w:rPr>
        <w:t>N</w:t>
      </w:r>
      <w:r w:rsidR="00B50BF1">
        <w:rPr>
          <w:rFonts w:ascii="Lucida Handwriting" w:hAnsi="Lucida Handwriting"/>
          <w:sz w:val="40"/>
          <w:szCs w:val="40"/>
        </w:rPr>
        <w:t>yheter från Polaris</w:t>
      </w:r>
      <w:r w:rsidR="0064383A">
        <w:rPr>
          <w:rFonts w:ascii="Lucida Handwriting" w:hAnsi="Lucida Handwriting"/>
          <w:sz w:val="40"/>
          <w:szCs w:val="40"/>
        </w:rPr>
        <w:tab/>
      </w:r>
      <w:r w:rsidR="0064383A">
        <w:rPr>
          <w:rFonts w:ascii="Lucida Handwriting" w:hAnsi="Lucida Handwriting"/>
          <w:sz w:val="40"/>
          <w:szCs w:val="40"/>
        </w:rPr>
        <w:tab/>
      </w:r>
    </w:p>
    <w:p w:rsidR="00B50BF1" w:rsidRPr="00970AA2" w:rsidRDefault="00B50BF1" w:rsidP="00785640">
      <w:pPr>
        <w:jc w:val="center"/>
        <w:rPr>
          <w:rFonts w:ascii="Lucida Handwriting" w:hAnsi="Lucida Handwriting"/>
          <w:sz w:val="40"/>
          <w:szCs w:val="40"/>
        </w:rPr>
        <w:sectPr w:rsidR="00B50BF1" w:rsidRPr="00970AA2" w:rsidSect="00BC4E99">
          <w:headerReference w:type="default" r:id="rId7"/>
          <w:footerReference w:type="default" r:id="rId8"/>
          <w:pgSz w:w="11906" w:h="16838"/>
          <w:pgMar w:top="1417" w:right="1417" w:bottom="1417" w:left="1417" w:header="454" w:footer="708" w:gutter="0"/>
          <w:cols w:space="708"/>
          <w:docGrid w:linePitch="360"/>
        </w:sectPr>
      </w:pPr>
      <w:r>
        <w:t>Nyhetsbrev för bostadsrättsförenin</w:t>
      </w:r>
      <w:r w:rsidR="00757937">
        <w:t>gen Polaris</w:t>
      </w:r>
      <w:r w:rsidR="00785640">
        <w:t xml:space="preserve"> Nr </w:t>
      </w:r>
      <w:proofErr w:type="gramStart"/>
      <w:r w:rsidR="00774D07">
        <w:t>15</w:t>
      </w:r>
      <w:r w:rsidR="005E07C4">
        <w:t xml:space="preserve"> </w:t>
      </w:r>
      <w:r w:rsidR="00DD5A6B">
        <w:t>/jun</w:t>
      </w:r>
      <w:r w:rsidR="00E21E8F">
        <w:t>i</w:t>
      </w:r>
      <w:proofErr w:type="gramEnd"/>
      <w:r w:rsidR="00DD5A6B">
        <w:t xml:space="preserve"> 2016</w:t>
      </w:r>
    </w:p>
    <w:p w:rsidR="00FE3224" w:rsidRPr="00FE3224" w:rsidRDefault="00B50BF1" w:rsidP="00FE3224">
      <w:pPr>
        <w:pStyle w:val="Rubrik1"/>
      </w:pPr>
      <w:r w:rsidRPr="00FE3224">
        <w:rPr>
          <w:noProof/>
          <w:lang w:eastAsia="sv-SE"/>
        </w:rPr>
        <w:lastRenderedPageBreak/>
        <w:drawing>
          <wp:inline distT="0" distB="0" distL="0" distR="0">
            <wp:extent cx="2619375" cy="1504950"/>
            <wp:effectExtent l="19050" t="0" r="9525" b="0"/>
            <wp:docPr id="1" name="Bild 1" descr="C:\Users\Lena\Pictures\bö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Pictures\böke.jpg"/>
                    <pic:cNvPicPr>
                      <a:picLocks noChangeAspect="1" noChangeArrowheads="1"/>
                    </pic:cNvPicPr>
                  </pic:nvPicPr>
                  <pic:blipFill>
                    <a:blip r:embed="rId9" cstate="print"/>
                    <a:srcRect/>
                    <a:stretch>
                      <a:fillRect/>
                    </a:stretch>
                  </pic:blipFill>
                  <pic:spPr bwMode="auto">
                    <a:xfrm>
                      <a:off x="0" y="0"/>
                      <a:ext cx="2619375" cy="1504950"/>
                    </a:xfrm>
                    <a:prstGeom prst="rect">
                      <a:avLst/>
                    </a:prstGeom>
                    <a:noFill/>
                    <a:ln w="9525">
                      <a:noFill/>
                      <a:miter lim="800000"/>
                      <a:headEnd/>
                      <a:tailEnd/>
                    </a:ln>
                  </pic:spPr>
                </pic:pic>
              </a:graphicData>
            </a:graphic>
          </wp:inline>
        </w:drawing>
      </w:r>
    </w:p>
    <w:p w:rsidR="00B71B82" w:rsidRDefault="00DD5A6B" w:rsidP="00FE3224">
      <w:pPr>
        <w:pStyle w:val="Rubrik1"/>
      </w:pPr>
      <w:r>
        <w:t>Studiebesök hos Polaris</w:t>
      </w:r>
    </w:p>
    <w:p w:rsidR="00017D5E" w:rsidRDefault="00DD5A6B" w:rsidP="00F23251">
      <w:r>
        <w:t xml:space="preserve">Den 18/5 hade vi bjudit in till studiebesök för att </w:t>
      </w:r>
      <w:r w:rsidR="00017D5E">
        <w:t xml:space="preserve">berätta om hur vi gjorde och vad vi tänkte på när vi beslutade att investera i solceller. Det var representanter från 12 </w:t>
      </w:r>
      <w:proofErr w:type="spellStart"/>
      <w:r w:rsidR="00017D5E">
        <w:t>bostadsrättsföreingar</w:t>
      </w:r>
      <w:proofErr w:type="spellEnd"/>
      <w:r w:rsidR="00017D5E">
        <w:t xml:space="preserve"> </w:t>
      </w:r>
      <w:r w:rsidR="00774D07">
        <w:t>från Malmö som kom hit</w:t>
      </w:r>
      <w:r w:rsidR="00017D5E">
        <w:t>. Inga från Svedala hade tackat ja.</w:t>
      </w:r>
      <w:r w:rsidR="00017D5E">
        <w:br/>
        <w:t xml:space="preserve"> HSB bjöd på bagetter som vi kunde äta ute i det fina vädret.</w:t>
      </w:r>
    </w:p>
    <w:p w:rsidR="00BB395A" w:rsidRDefault="00017D5E" w:rsidP="00F23251">
      <w:r>
        <w:t>Hela anläggning</w:t>
      </w:r>
      <w:r w:rsidR="00774D07">
        <w:t>en</w:t>
      </w:r>
      <w:r>
        <w:t xml:space="preserve"> stod klar den 7 juli i fjor och togs </w:t>
      </w:r>
      <w:proofErr w:type="spellStart"/>
      <w:r>
        <w:t>idrift</w:t>
      </w:r>
      <w:proofErr w:type="spellEnd"/>
      <w:r>
        <w:t xml:space="preserve"> den 15/7.</w:t>
      </w:r>
      <w:r w:rsidR="00774D07">
        <w:br/>
        <w:t>Investeringen vi gjort beräknas vara betald efter 7 år. Solcellerna beräknas hålla i 20 år.</w:t>
      </w:r>
      <w:r w:rsidR="00150AD3">
        <w:br/>
      </w:r>
      <w:r w:rsidR="00774D07">
        <w:t xml:space="preserve">23 kW beräknas producera 20-23 00 </w:t>
      </w:r>
      <w:proofErr w:type="spellStart"/>
      <w:r w:rsidR="00774D07">
        <w:t>kwh/år</w:t>
      </w:r>
      <w:proofErr w:type="spellEnd"/>
      <w:r w:rsidR="00774D07">
        <w:t>. Överskottet kan vi sälja .</w:t>
      </w:r>
    </w:p>
    <w:p w:rsidR="00BB395A" w:rsidRPr="003402F6" w:rsidRDefault="00BB395A" w:rsidP="00BB395A">
      <w:pPr>
        <w:rPr>
          <w:b/>
        </w:rPr>
      </w:pPr>
      <w:r w:rsidRPr="003402F6">
        <w:rPr>
          <w:b/>
        </w:rPr>
        <w:t>IMD</w:t>
      </w:r>
    </w:p>
    <w:p w:rsidR="00CA2B3F" w:rsidRDefault="00150AD3" w:rsidP="00F23251">
      <w:r>
        <w:t xml:space="preserve">På stämman </w:t>
      </w:r>
      <w:r w:rsidR="00774D07">
        <w:t xml:space="preserve">2015 </w:t>
      </w:r>
      <w:r>
        <w:t>beslutades att vi ska övergå till Individuell mätning och debitering s.k. IMD. Det innebär at</w:t>
      </w:r>
      <w:r w:rsidR="00BB395A">
        <w:t>t föreningen Polaris upphandlar</w:t>
      </w:r>
      <w:r>
        <w:t xml:space="preserve"> </w:t>
      </w:r>
      <w:r w:rsidR="00BB395A">
        <w:t>elpris</w:t>
      </w:r>
      <w:r w:rsidR="001D319B">
        <w:t xml:space="preserve">. </w:t>
      </w:r>
      <w:r>
        <w:t xml:space="preserve">På detta sparar varje bostadsrätts-innehavare </w:t>
      </w:r>
      <w:proofErr w:type="gramStart"/>
      <w:r>
        <w:t>30%</w:t>
      </w:r>
      <w:proofErr w:type="gramEnd"/>
      <w:r>
        <w:t xml:space="preserve">. </w:t>
      </w:r>
      <w:r w:rsidR="004E1A37">
        <w:t xml:space="preserve">Hur mycket det blir i </w:t>
      </w:r>
      <w:r w:rsidR="00BB395A">
        <w:t xml:space="preserve">pengar </w:t>
      </w:r>
      <w:r w:rsidR="004E1A37">
        <w:t xml:space="preserve">beror på hur mycket varje lägenhet </w:t>
      </w:r>
      <w:r w:rsidR="00BB395A">
        <w:t>förbrukar.</w:t>
      </w:r>
      <w:r w:rsidR="00BB395A">
        <w:br/>
        <w:t>I normalfallet med 2000kwh/år sparar du drygt 1500 kr.</w:t>
      </w:r>
      <w:r w:rsidR="001D319B">
        <w:br/>
      </w:r>
    </w:p>
    <w:p w:rsidR="00150AD3" w:rsidRDefault="001D319B" w:rsidP="00F23251">
      <w:r>
        <w:t>D</w:t>
      </w:r>
      <w:r w:rsidR="004E1A37">
        <w:t>en fasta avgiften för elkostnaden</w:t>
      </w:r>
      <w:r>
        <w:t xml:space="preserve"> är dyr idag men blir billigare med IMD.</w:t>
      </w:r>
    </w:p>
    <w:p w:rsidR="001D319B" w:rsidRDefault="001D319B" w:rsidP="00F23251">
      <w:r>
        <w:t>När det är dags behöver du inte säga upp ditt nuvarande avtal</w:t>
      </w:r>
      <w:r w:rsidR="00847672">
        <w:t>. Det bryts när föreningen går över till IMD.</w:t>
      </w:r>
      <w:r w:rsidR="00847672">
        <w:br/>
        <w:t>Du kommer inte att få en räkning från nätägaren utan din elkostnad kommer att redovisas på månads-avin. Det vanligaste är en redovisning på 3 månader</w:t>
      </w:r>
      <w:r w:rsidR="002C1FA5">
        <w:t>.</w:t>
      </w:r>
    </w:p>
    <w:p w:rsidR="00847672" w:rsidRDefault="00C44442" w:rsidP="00F23251">
      <w:r>
        <w:t xml:space="preserve">Nu har </w:t>
      </w:r>
      <w:proofErr w:type="spellStart"/>
      <w:r>
        <w:t>Brf</w:t>
      </w:r>
      <w:proofErr w:type="spellEnd"/>
      <w:r>
        <w:t xml:space="preserve"> Polaris investerat 100 000 kr för att en firma ska koppla och förbereda för den </w:t>
      </w:r>
      <w:proofErr w:type="gramStart"/>
      <w:r>
        <w:t>individuella  mätningen</w:t>
      </w:r>
      <w:proofErr w:type="gramEnd"/>
      <w:r w:rsidR="00234D66">
        <w:t>.</w:t>
      </w:r>
      <w:r>
        <w:t xml:space="preserve"> Vi återkommer med mer information när det blir dags.</w:t>
      </w:r>
    </w:p>
    <w:p w:rsidR="00E36F85" w:rsidRDefault="000E5E0A" w:rsidP="00F23251">
      <w:pPr>
        <w:rPr>
          <w:b/>
        </w:rPr>
      </w:pPr>
      <w:r>
        <w:rPr>
          <w:b/>
        </w:rPr>
        <w:t>Fastighets- och trygghetsjour</w:t>
      </w:r>
      <w:r w:rsidR="00E36F85">
        <w:rPr>
          <w:b/>
        </w:rPr>
        <w:t xml:space="preserve"> </w:t>
      </w:r>
      <w:r w:rsidR="00E36F85">
        <w:rPr>
          <w:b/>
        </w:rPr>
        <w:br/>
      </w:r>
      <w:proofErr w:type="gramStart"/>
      <w:r w:rsidR="00E36F85">
        <w:rPr>
          <w:b/>
        </w:rPr>
        <w:t>17.00-05.00</w:t>
      </w:r>
      <w:proofErr w:type="gramEnd"/>
      <w:r w:rsidR="00E36F85">
        <w:rPr>
          <w:b/>
        </w:rPr>
        <w:t>.</w:t>
      </w:r>
    </w:p>
    <w:p w:rsidR="00E36F85" w:rsidRDefault="00E36F85" w:rsidP="00F23251">
      <w:pPr>
        <w:rPr>
          <w:b/>
        </w:rPr>
      </w:pPr>
      <w:r>
        <w:rPr>
          <w:b/>
        </w:rPr>
        <w:t>Obs! Nytt telefonnummer</w:t>
      </w:r>
    </w:p>
    <w:p w:rsidR="000E5E0A" w:rsidRDefault="000E5E0A" w:rsidP="00F23251">
      <w:proofErr w:type="spellStart"/>
      <w:r>
        <w:t>Brf</w:t>
      </w:r>
      <w:proofErr w:type="spellEnd"/>
      <w:r>
        <w:t xml:space="preserve"> Polaris är ansluten till HSB Malmös fastighets och trygghetsjour.</w:t>
      </w:r>
      <w:r>
        <w:br/>
        <w:t>Vid akuta fel ring 010-442 30 00</w:t>
      </w:r>
    </w:p>
    <w:p w:rsidR="000E5E0A" w:rsidRPr="000E5E0A" w:rsidRDefault="000E5E0A" w:rsidP="00BF37B1">
      <w:pPr>
        <w:rPr>
          <w:sz w:val="16"/>
          <w:szCs w:val="16"/>
        </w:rPr>
      </w:pPr>
      <w:r>
        <w:rPr>
          <w:noProof/>
          <w:sz w:val="16"/>
          <w:szCs w:val="16"/>
          <w:lang w:eastAsia="sv-SE"/>
        </w:rPr>
        <w:drawing>
          <wp:inline distT="0" distB="0" distL="0" distR="0">
            <wp:extent cx="2647950" cy="1628775"/>
            <wp:effectExtent l="19050" t="0" r="0" b="0"/>
            <wp:docPr id="3" name="Bild 1" descr="C:\Users\Lena\AppData\Local\Microsoft\Windows\Temporary Internet Files\Content.IE5\E9S68AZP\800px-Securitas_logo.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AppData\Local\Microsoft\Windows\Temporary Internet Files\Content.IE5\E9S68AZP\800px-Securitas_logo.svg[1].png"/>
                    <pic:cNvPicPr>
                      <a:picLocks noChangeAspect="1" noChangeArrowheads="1"/>
                    </pic:cNvPicPr>
                  </pic:nvPicPr>
                  <pic:blipFill>
                    <a:blip r:embed="rId10" cstate="print"/>
                    <a:srcRect/>
                    <a:stretch>
                      <a:fillRect/>
                    </a:stretch>
                  </pic:blipFill>
                  <pic:spPr bwMode="auto">
                    <a:xfrm>
                      <a:off x="0" y="0"/>
                      <a:ext cx="2647950" cy="1628775"/>
                    </a:xfrm>
                    <a:prstGeom prst="rect">
                      <a:avLst/>
                    </a:prstGeom>
                    <a:noFill/>
                    <a:ln w="9525">
                      <a:noFill/>
                      <a:miter lim="800000"/>
                      <a:headEnd/>
                      <a:tailEnd/>
                    </a:ln>
                  </pic:spPr>
                </pic:pic>
              </a:graphicData>
            </a:graphic>
          </wp:inline>
        </w:drawing>
      </w:r>
    </w:p>
    <w:p w:rsidR="00E36F85" w:rsidRDefault="00E36F85" w:rsidP="00BF37B1">
      <w:r>
        <w:t xml:space="preserve">Ring för att få hjälp med akuta problem som gäller din lägenhet. Uppstår något akut i våra gemensamma utrymmen som du upptäcker skall du också ringa jouren SECURITAS </w:t>
      </w:r>
    </w:p>
    <w:p w:rsidR="00E36F85" w:rsidRDefault="000E5E0A" w:rsidP="00E36F85">
      <w:r>
        <w:t xml:space="preserve">Vid icke akuta fel så ring vår vicevärd </w:t>
      </w:r>
      <w:r w:rsidR="007C3A2F">
        <w:t>Jona</w:t>
      </w:r>
      <w:r w:rsidR="007B7913">
        <w:t>than Lundberg,</w:t>
      </w:r>
      <w:r>
        <w:t xml:space="preserve"> på</w:t>
      </w:r>
      <w:proofErr w:type="gramStart"/>
      <w:r>
        <w:t xml:space="preserve"> 0733-912533</w:t>
      </w:r>
      <w:proofErr w:type="gramEnd"/>
      <w:r w:rsidR="00E36F85" w:rsidRPr="00E36F85">
        <w:t xml:space="preserve"> </w:t>
      </w:r>
    </w:p>
    <w:p w:rsidR="000E5E0A" w:rsidRDefault="00E36F85" w:rsidP="00BF37B1">
      <w:r>
        <w:t>Om du upplever dig störd av grannar under kvällar, helger och nätter ringer du 010-442 30 00</w:t>
      </w:r>
    </w:p>
    <w:p w:rsidR="000E5E0A" w:rsidRDefault="000E5E0A" w:rsidP="000E5E0A">
      <w:pPr>
        <w:pStyle w:val="Ingetavstnd"/>
      </w:pPr>
      <w:r w:rsidRPr="000E5E0A">
        <w:rPr>
          <w:b/>
        </w:rPr>
        <w:t>Stölder i källarförråd</w:t>
      </w:r>
    </w:p>
    <w:p w:rsidR="002C0B86" w:rsidRDefault="000E5E0A" w:rsidP="002C0B86">
      <w:pPr>
        <w:pStyle w:val="Ingetavstnd"/>
        <w:spacing w:line="240" w:lineRule="auto"/>
        <w:rPr>
          <w:b/>
        </w:rPr>
      </w:pPr>
      <w:r w:rsidRPr="000E5E0A">
        <w:rPr>
          <w:sz w:val="22"/>
        </w:rPr>
        <w:t xml:space="preserve">I </w:t>
      </w:r>
      <w:r>
        <w:rPr>
          <w:sz w:val="22"/>
        </w:rPr>
        <w:t xml:space="preserve">vår har vi haft </w:t>
      </w:r>
      <w:r w:rsidR="00234D66">
        <w:rPr>
          <w:sz w:val="22"/>
        </w:rPr>
        <w:t xml:space="preserve">försök till </w:t>
      </w:r>
      <w:r>
        <w:rPr>
          <w:sz w:val="22"/>
        </w:rPr>
        <w:t xml:space="preserve">inbrott </w:t>
      </w:r>
      <w:r w:rsidR="00234D66">
        <w:rPr>
          <w:sz w:val="22"/>
        </w:rPr>
        <w:t>i lokaler och i matkällarförråden.</w:t>
      </w:r>
      <w:r w:rsidRPr="000E5E0A">
        <w:rPr>
          <w:sz w:val="22"/>
        </w:rPr>
        <w:t xml:space="preserve"> Har ni inte varit i källaren </w:t>
      </w:r>
      <w:r w:rsidR="00CA2B3F">
        <w:rPr>
          <w:sz w:val="22"/>
        </w:rPr>
        <w:t>på länge, gå dit!</w:t>
      </w:r>
      <w:r w:rsidRPr="000E5E0A">
        <w:rPr>
          <w:sz w:val="22"/>
        </w:rPr>
        <w:t xml:space="preserve"> </w:t>
      </w:r>
      <w:r w:rsidR="007C3A2F">
        <w:br/>
      </w:r>
      <w:r w:rsidR="00234D66">
        <w:rPr>
          <w:b/>
          <w:noProof/>
          <w:lang w:eastAsia="sv-SE"/>
        </w:rPr>
        <w:drawing>
          <wp:inline distT="0" distB="0" distL="0" distR="0">
            <wp:extent cx="1066800" cy="895350"/>
            <wp:effectExtent l="19050" t="0" r="0" b="0"/>
            <wp:docPr id="6" name="Bild 3" descr="C:\Users\Lena\AppData\Local\Microsoft\Windows\Temporary Internet Files\Content.IE5\ZK8WRHQY\0511-1002-2801-3268_Cat_Burglar_Stealing_a_Television_clipart_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a\AppData\Local\Microsoft\Windows\Temporary Internet Files\Content.IE5\ZK8WRHQY\0511-1002-2801-3268_Cat_Burglar_Stealing_a_Television_clipart_image[1].png"/>
                    <pic:cNvPicPr>
                      <a:picLocks noChangeAspect="1" noChangeArrowheads="1"/>
                    </pic:cNvPicPr>
                  </pic:nvPicPr>
                  <pic:blipFill>
                    <a:blip r:embed="rId11" cstate="print"/>
                    <a:srcRect/>
                    <a:stretch>
                      <a:fillRect/>
                    </a:stretch>
                  </pic:blipFill>
                  <pic:spPr bwMode="auto">
                    <a:xfrm>
                      <a:off x="0" y="0"/>
                      <a:ext cx="1066800" cy="895350"/>
                    </a:xfrm>
                    <a:prstGeom prst="rect">
                      <a:avLst/>
                    </a:prstGeom>
                    <a:noFill/>
                    <a:ln w="9525">
                      <a:noFill/>
                      <a:miter lim="800000"/>
                      <a:headEnd/>
                      <a:tailEnd/>
                    </a:ln>
                  </pic:spPr>
                </pic:pic>
              </a:graphicData>
            </a:graphic>
          </wp:inline>
        </w:drawing>
      </w:r>
    </w:p>
    <w:p w:rsidR="000E5E0A" w:rsidRPr="000E5E0A" w:rsidRDefault="000E5E0A" w:rsidP="002C0B86">
      <w:pPr>
        <w:pStyle w:val="Ingetavstnd"/>
        <w:spacing w:line="240" w:lineRule="auto"/>
        <w:rPr>
          <w:sz w:val="22"/>
        </w:rPr>
      </w:pPr>
      <w:r>
        <w:rPr>
          <w:b/>
        </w:rPr>
        <w:t>R</w:t>
      </w:r>
      <w:r w:rsidRPr="000E5E0A">
        <w:rPr>
          <w:b/>
        </w:rPr>
        <w:t>enovera köket</w:t>
      </w:r>
      <w:r>
        <w:rPr>
          <w:b/>
        </w:rPr>
        <w:br/>
      </w:r>
      <w:r>
        <w:rPr>
          <w:sz w:val="22"/>
        </w:rPr>
        <w:t>Om ni planerar att byta köksfläkt så är det endast tillåtet att sätt in en kolfilterfläkt</w:t>
      </w:r>
    </w:p>
    <w:p w:rsidR="00234D66" w:rsidRDefault="000E5E0A" w:rsidP="00234D66">
      <w:pPr>
        <w:pStyle w:val="Ingetavstnd"/>
      </w:pPr>
      <w:r>
        <w:rPr>
          <w:noProof/>
          <w:sz w:val="22"/>
          <w:lang w:eastAsia="sv-SE"/>
        </w:rPr>
        <w:drawing>
          <wp:inline distT="0" distB="0" distL="0" distR="0">
            <wp:extent cx="2647950" cy="1304925"/>
            <wp:effectExtent l="19050" t="0" r="0" b="0"/>
            <wp:docPr id="4" name="Bild 2" descr="C:\Users\Lena\AppData\Local\Microsoft\Windows\Temporary Internet Files\Content.IE5\E9S68AZP\Kitchen_stove_f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a\AppData\Local\Microsoft\Windows\Temporary Internet Files\Content.IE5\E9S68AZP\Kitchen_stove_fan[1].jpg"/>
                    <pic:cNvPicPr>
                      <a:picLocks noChangeAspect="1" noChangeArrowheads="1"/>
                    </pic:cNvPicPr>
                  </pic:nvPicPr>
                  <pic:blipFill>
                    <a:blip r:embed="rId12" cstate="print"/>
                    <a:srcRect/>
                    <a:stretch>
                      <a:fillRect/>
                    </a:stretch>
                  </pic:blipFill>
                  <pic:spPr bwMode="auto">
                    <a:xfrm>
                      <a:off x="0" y="0"/>
                      <a:ext cx="2647950" cy="1304925"/>
                    </a:xfrm>
                    <a:prstGeom prst="rect">
                      <a:avLst/>
                    </a:prstGeom>
                    <a:noFill/>
                    <a:ln w="9525">
                      <a:noFill/>
                      <a:miter lim="800000"/>
                      <a:headEnd/>
                      <a:tailEnd/>
                    </a:ln>
                  </pic:spPr>
                </pic:pic>
              </a:graphicData>
            </a:graphic>
          </wp:inline>
        </w:drawing>
      </w:r>
    </w:p>
    <w:p w:rsidR="000E5E0A" w:rsidRPr="00234D66" w:rsidRDefault="00CA2B3F" w:rsidP="00234D66">
      <w:pPr>
        <w:pStyle w:val="Ingetavstnd"/>
        <w:rPr>
          <w:b/>
        </w:rPr>
      </w:pPr>
      <w:r w:rsidRPr="00234D66">
        <w:rPr>
          <w:b/>
        </w:rPr>
        <w:t>Årsmötet</w:t>
      </w:r>
    </w:p>
    <w:p w:rsidR="000E5E0A" w:rsidRDefault="00CA2B3F" w:rsidP="00CA2B3F">
      <w:pPr>
        <w:pStyle w:val="Ingetavstnd"/>
        <w:spacing w:line="240" w:lineRule="auto"/>
        <w:rPr>
          <w:sz w:val="22"/>
        </w:rPr>
      </w:pPr>
      <w:r w:rsidRPr="00CA2B3F">
        <w:rPr>
          <w:sz w:val="22"/>
        </w:rPr>
        <w:t>I år hade vi vårt årsmöte på Nya Tennishallen.</w:t>
      </w:r>
      <w:r>
        <w:rPr>
          <w:sz w:val="22"/>
        </w:rPr>
        <w:t xml:space="preserve"> Innan mötet öppnades berättade</w:t>
      </w:r>
      <w:r w:rsidRPr="00CA2B3F">
        <w:rPr>
          <w:sz w:val="22"/>
        </w:rPr>
        <w:t xml:space="preserve"> Lars Sonesson</w:t>
      </w:r>
      <w:r>
        <w:rPr>
          <w:sz w:val="22"/>
        </w:rPr>
        <w:t xml:space="preserve"> om verksamheten. Det är den tredje dyraste anläggningen i kommunen.</w:t>
      </w:r>
    </w:p>
    <w:p w:rsidR="002C0B86" w:rsidRDefault="002C0B86" w:rsidP="00CA2B3F">
      <w:pPr>
        <w:pStyle w:val="Ingetavstnd"/>
        <w:spacing w:line="240" w:lineRule="auto"/>
        <w:rPr>
          <w:sz w:val="22"/>
        </w:rPr>
      </w:pPr>
      <w:r>
        <w:rPr>
          <w:sz w:val="22"/>
        </w:rPr>
        <w:t xml:space="preserve">Vi bjöds på </w:t>
      </w:r>
      <w:r w:rsidR="00234D66">
        <w:rPr>
          <w:sz w:val="22"/>
        </w:rPr>
        <w:t xml:space="preserve">inbjudande fat med </w:t>
      </w:r>
      <w:r>
        <w:rPr>
          <w:sz w:val="22"/>
        </w:rPr>
        <w:t xml:space="preserve">kallskuret och potatissallad från Hemköp efter mötet. Det var så rikligt tilltaget att alla som ville fick en </w:t>
      </w:r>
      <w:proofErr w:type="spellStart"/>
      <w:r>
        <w:rPr>
          <w:sz w:val="22"/>
        </w:rPr>
        <w:t>doggy</w:t>
      </w:r>
      <w:proofErr w:type="spellEnd"/>
      <w:r>
        <w:rPr>
          <w:sz w:val="22"/>
        </w:rPr>
        <w:t xml:space="preserve"> bag med sig hem.</w:t>
      </w:r>
    </w:p>
    <w:p w:rsidR="002C0B86" w:rsidRPr="00CA2B3F" w:rsidRDefault="002C0B86" w:rsidP="00CA2B3F">
      <w:pPr>
        <w:pStyle w:val="Ingetavstnd"/>
        <w:spacing w:line="240" w:lineRule="auto"/>
        <w:rPr>
          <w:sz w:val="22"/>
        </w:rPr>
      </w:pPr>
    </w:p>
    <w:p w:rsidR="000E5E0A" w:rsidRPr="002C0B86" w:rsidRDefault="002C0B86" w:rsidP="002C0B86">
      <w:pPr>
        <w:pStyle w:val="Ingetavstnd"/>
        <w:rPr>
          <w:b/>
        </w:rPr>
      </w:pPr>
      <w:r>
        <w:rPr>
          <w:b/>
        </w:rPr>
        <w:t>Styrelsen</w:t>
      </w:r>
    </w:p>
    <w:p w:rsidR="002C0B86" w:rsidRDefault="007C3A2F" w:rsidP="00CA2B3F">
      <w:pPr>
        <w:pStyle w:val="Ingetavstnd"/>
        <w:spacing w:line="240" w:lineRule="auto"/>
        <w:rPr>
          <w:sz w:val="22"/>
        </w:rPr>
      </w:pPr>
      <w:r w:rsidRPr="00CA2B3F">
        <w:rPr>
          <w:sz w:val="22"/>
        </w:rPr>
        <w:t>Håkan Nilsson</w:t>
      </w:r>
      <w:r w:rsidR="00D13416" w:rsidRPr="00CA2B3F">
        <w:rPr>
          <w:sz w:val="22"/>
        </w:rPr>
        <w:t>, ordförande</w:t>
      </w:r>
      <w:r w:rsidR="00D13416" w:rsidRPr="00CA2B3F">
        <w:rPr>
          <w:sz w:val="22"/>
        </w:rPr>
        <w:br/>
      </w:r>
      <w:proofErr w:type="spellStart"/>
      <w:r w:rsidR="00D13416" w:rsidRPr="00CA2B3F">
        <w:rPr>
          <w:sz w:val="22"/>
        </w:rPr>
        <w:t>Anne</w:t>
      </w:r>
      <w:bookmarkStart w:id="0" w:name="_GoBack"/>
      <w:bookmarkEnd w:id="0"/>
      <w:r w:rsidR="00D13416" w:rsidRPr="00CA2B3F">
        <w:rPr>
          <w:sz w:val="22"/>
        </w:rPr>
        <w:t>C</w:t>
      </w:r>
      <w:r w:rsidRPr="00CA2B3F">
        <w:rPr>
          <w:sz w:val="22"/>
        </w:rPr>
        <w:t>hristine</w:t>
      </w:r>
      <w:proofErr w:type="spellEnd"/>
      <w:r w:rsidRPr="00CA2B3F">
        <w:rPr>
          <w:sz w:val="22"/>
        </w:rPr>
        <w:t xml:space="preserve"> Munoz, vice </w:t>
      </w:r>
      <w:proofErr w:type="spellStart"/>
      <w:r w:rsidRPr="00CA2B3F">
        <w:rPr>
          <w:sz w:val="22"/>
        </w:rPr>
        <w:t>ord</w:t>
      </w:r>
      <w:r w:rsidR="00D13416" w:rsidRPr="00CA2B3F">
        <w:rPr>
          <w:sz w:val="22"/>
        </w:rPr>
        <w:t>-</w:t>
      </w:r>
      <w:r w:rsidRPr="00CA2B3F">
        <w:rPr>
          <w:sz w:val="22"/>
        </w:rPr>
        <w:t>förande</w:t>
      </w:r>
      <w:proofErr w:type="spellEnd"/>
      <w:r w:rsidRPr="00CA2B3F">
        <w:rPr>
          <w:sz w:val="22"/>
        </w:rPr>
        <w:br/>
        <w:t xml:space="preserve">Kerstin </w:t>
      </w:r>
      <w:proofErr w:type="spellStart"/>
      <w:r w:rsidRPr="00CA2B3F">
        <w:rPr>
          <w:sz w:val="22"/>
        </w:rPr>
        <w:t>Hammerin</w:t>
      </w:r>
      <w:proofErr w:type="spellEnd"/>
      <w:r w:rsidRPr="00CA2B3F">
        <w:rPr>
          <w:sz w:val="22"/>
        </w:rPr>
        <w:t>, sekreterare</w:t>
      </w:r>
      <w:r w:rsidRPr="00CA2B3F">
        <w:rPr>
          <w:sz w:val="22"/>
        </w:rPr>
        <w:br/>
        <w:t>Lena Odhner, studieorganisatör</w:t>
      </w:r>
      <w:r w:rsidRPr="00CA2B3F">
        <w:rPr>
          <w:sz w:val="22"/>
        </w:rPr>
        <w:br/>
        <w:t>Anette Kroon</w:t>
      </w:r>
      <w:r w:rsidR="002C0B86">
        <w:rPr>
          <w:sz w:val="22"/>
        </w:rPr>
        <w:t>, brandansvarig</w:t>
      </w:r>
    </w:p>
    <w:p w:rsidR="00D13416" w:rsidRDefault="002C0B86" w:rsidP="00CA2B3F">
      <w:pPr>
        <w:pStyle w:val="Ingetavstnd"/>
        <w:spacing w:line="240" w:lineRule="auto"/>
        <w:rPr>
          <w:sz w:val="22"/>
        </w:rPr>
      </w:pPr>
      <w:r>
        <w:rPr>
          <w:sz w:val="22"/>
        </w:rPr>
        <w:t>Jonathan Lundberg, vicevärd</w:t>
      </w:r>
      <w:r w:rsidR="00D13416" w:rsidRPr="00CA2B3F">
        <w:rPr>
          <w:sz w:val="22"/>
        </w:rPr>
        <w:br/>
        <w:t>Lena Nilsson, HSB representant</w:t>
      </w:r>
    </w:p>
    <w:p w:rsidR="002C0B86" w:rsidRPr="00CA2B3F" w:rsidRDefault="002C0B86" w:rsidP="00CA2B3F">
      <w:pPr>
        <w:pStyle w:val="Ingetavstnd"/>
        <w:spacing w:line="240" w:lineRule="auto"/>
        <w:rPr>
          <w:sz w:val="22"/>
        </w:rPr>
      </w:pPr>
      <w:r>
        <w:rPr>
          <w:sz w:val="22"/>
        </w:rPr>
        <w:t>Katarina Lindgren valdes till valberedare.</w:t>
      </w:r>
    </w:p>
    <w:p w:rsidR="003160A1" w:rsidRDefault="003160A1" w:rsidP="003160A1">
      <w:pPr>
        <w:pStyle w:val="Rubrik1"/>
      </w:pPr>
      <w:r w:rsidRPr="003160A1">
        <w:t>Källsortering</w:t>
      </w:r>
    </w:p>
    <w:p w:rsidR="003160A1" w:rsidRDefault="003160A1" w:rsidP="003160A1">
      <w:r>
        <w:t>Påsar till hushållsavfall</w:t>
      </w:r>
      <w:r w:rsidR="00AC2732">
        <w:t>,</w:t>
      </w:r>
      <w:r>
        <w:t xml:space="preserve"> som omvandlas till biogas</w:t>
      </w:r>
      <w:r w:rsidR="00AC2732">
        <w:t>,</w:t>
      </w:r>
      <w:r>
        <w:t xml:space="preserve"> finns att hämta i tvättstugorna.</w:t>
      </w:r>
    </w:p>
    <w:p w:rsidR="006641B2" w:rsidRDefault="00234D66" w:rsidP="003160A1">
      <w:r>
        <w:t>Det har förekommit mycket klagomå</w:t>
      </w:r>
      <w:r w:rsidR="005A471F">
        <w:t>l på hur bostadsrättsinnehavare</w:t>
      </w:r>
      <w:r>
        <w:t xml:space="preserve"> icke sorterar sina sopor här en längre tid. Allt hamnar i restavfall och det är kärlen inte dimensionerade för. Vi har fått beställa en extra tömning när kärlen redan är full på måndag. Det kostar men det kanske är er mening att vi skall göra det och höja avgiften.</w:t>
      </w:r>
    </w:p>
    <w:p w:rsidR="004E1A37" w:rsidRPr="00FA2A6C" w:rsidRDefault="00FA2A6C" w:rsidP="003160A1">
      <w:pPr>
        <w:rPr>
          <w:b/>
        </w:rPr>
      </w:pPr>
      <w:r w:rsidRPr="00FA2A6C">
        <w:rPr>
          <w:b/>
        </w:rPr>
        <w:t>Bostadsrättstillägg i hemförsäkring</w:t>
      </w:r>
    </w:p>
    <w:p w:rsidR="00FA2A6C" w:rsidRPr="003160A1" w:rsidRDefault="00FA2A6C" w:rsidP="003160A1">
      <w:r>
        <w:t xml:space="preserve">I Brf Polaris </w:t>
      </w:r>
      <w:proofErr w:type="gramStart"/>
      <w:r>
        <w:t>fastighetsförsäkring  ingår</w:t>
      </w:r>
      <w:proofErr w:type="gramEnd"/>
      <w:r>
        <w:t xml:space="preserve"> bostadsrättstillägg</w:t>
      </w:r>
      <w:r w:rsidR="003402F6">
        <w:t xml:space="preserve"> för varje lägenhet</w:t>
      </w:r>
      <w:r>
        <w:t>. Meddela ditt hemför</w:t>
      </w:r>
      <w:r w:rsidR="003402F6">
        <w:t>-</w:t>
      </w:r>
      <w:r>
        <w:t>säkringsbolag att bostadsrätts</w:t>
      </w:r>
      <w:r w:rsidR="003402F6">
        <w:t>-</w:t>
      </w:r>
      <w:r>
        <w:t>tillägget skall tas bort!</w:t>
      </w:r>
    </w:p>
    <w:p w:rsidR="00234D66" w:rsidRDefault="00F1261D" w:rsidP="00364C75">
      <w:r>
        <w:t xml:space="preserve"> </w:t>
      </w:r>
      <w:r w:rsidR="003402F6">
        <w:rPr>
          <w:b/>
        </w:rPr>
        <w:t>G</w:t>
      </w:r>
      <w:r w:rsidRPr="00FA2A6C">
        <w:rPr>
          <w:b/>
        </w:rPr>
        <w:t>rillfest</w:t>
      </w:r>
      <w:r w:rsidR="002C1FA5">
        <w:t xml:space="preserve"> </w:t>
      </w:r>
    </w:p>
    <w:p w:rsidR="006641B2" w:rsidRPr="00FA2A6C" w:rsidRDefault="00234D66" w:rsidP="00364C75">
      <w:r>
        <w:t>Den årliga grillfesten är planerad till fredagen den 16</w:t>
      </w:r>
      <w:r w:rsidR="002C1FA5">
        <w:t>/8</w:t>
      </w:r>
      <w:r>
        <w:t>. Boka den redan nu! Inbjudan kommer senare.</w:t>
      </w:r>
    </w:p>
    <w:p w:rsidR="00FA2A6C" w:rsidRDefault="00FA2A6C" w:rsidP="00364C75">
      <w:pPr>
        <w:rPr>
          <w:sz w:val="20"/>
          <w:szCs w:val="20"/>
        </w:rPr>
      </w:pPr>
    </w:p>
    <w:p w:rsidR="00364C75" w:rsidRPr="00FE11EF" w:rsidRDefault="00785640" w:rsidP="00364C75">
      <w:pPr>
        <w:rPr>
          <w:sz w:val="20"/>
          <w:szCs w:val="20"/>
        </w:rPr>
      </w:pPr>
      <w:r>
        <w:rPr>
          <w:sz w:val="20"/>
          <w:szCs w:val="20"/>
        </w:rPr>
        <w:t>Vicevärd:</w:t>
      </w:r>
      <w:r w:rsidR="003402F6">
        <w:rPr>
          <w:sz w:val="20"/>
          <w:szCs w:val="20"/>
        </w:rPr>
        <w:t xml:space="preserve"> </w:t>
      </w:r>
      <w:r w:rsidR="003160A1">
        <w:rPr>
          <w:sz w:val="20"/>
          <w:szCs w:val="20"/>
        </w:rPr>
        <w:t>Jonathan Lundberg</w:t>
      </w:r>
      <w:r w:rsidR="008D251E">
        <w:rPr>
          <w:sz w:val="20"/>
          <w:szCs w:val="20"/>
        </w:rPr>
        <w:t xml:space="preserve"> </w:t>
      </w:r>
      <w:r w:rsidR="003160A1">
        <w:rPr>
          <w:sz w:val="20"/>
          <w:szCs w:val="20"/>
        </w:rPr>
        <w:br/>
        <w:t>0733-91 25 33</w:t>
      </w:r>
    </w:p>
    <w:p w:rsidR="00FE11EF" w:rsidRDefault="00364C75" w:rsidP="002E7222">
      <w:pPr>
        <w:rPr>
          <w:sz w:val="20"/>
          <w:szCs w:val="20"/>
        </w:rPr>
      </w:pPr>
      <w:r w:rsidRPr="00FE11EF">
        <w:rPr>
          <w:sz w:val="20"/>
          <w:szCs w:val="20"/>
        </w:rPr>
        <w:t>Ordförande: Håkan Nilsson</w:t>
      </w:r>
      <w:r w:rsidRPr="00FE11EF">
        <w:rPr>
          <w:sz w:val="20"/>
          <w:szCs w:val="20"/>
        </w:rPr>
        <w:br/>
        <w:t>040-40 22 41</w:t>
      </w:r>
    </w:p>
    <w:p w:rsidR="00B33987" w:rsidRPr="00F85FD8" w:rsidRDefault="00191EAA" w:rsidP="002E7222">
      <w:pPr>
        <w:rPr>
          <w:sz w:val="20"/>
          <w:szCs w:val="20"/>
        </w:rPr>
      </w:pPr>
      <w:r w:rsidRPr="00FE11EF">
        <w:rPr>
          <w:sz w:val="20"/>
          <w:szCs w:val="20"/>
        </w:rPr>
        <w:t>Redaktör för PN: Lena Odhner</w:t>
      </w:r>
      <w:r w:rsidRPr="00FE11EF">
        <w:rPr>
          <w:sz w:val="20"/>
          <w:szCs w:val="20"/>
        </w:rPr>
        <w:br/>
        <w:t>040-608 37 23</w:t>
      </w:r>
    </w:p>
    <w:sectPr w:rsidR="00B33987" w:rsidRPr="00F85FD8" w:rsidSect="00817E0A">
      <w:type w:val="continuous"/>
      <w:pgSz w:w="11906" w:h="16838"/>
      <w:pgMar w:top="1417" w:right="1417" w:bottom="1417" w:left="1417" w:header="680" w:footer="68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A37" w:rsidRDefault="004E1A37" w:rsidP="00D97B36">
      <w:pPr>
        <w:spacing w:after="0"/>
      </w:pPr>
      <w:r>
        <w:separator/>
      </w:r>
    </w:p>
  </w:endnote>
  <w:endnote w:type="continuationSeparator" w:id="0">
    <w:p w:rsidR="004E1A37" w:rsidRDefault="004E1A37" w:rsidP="00D97B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37" w:rsidRPr="00D97B36" w:rsidRDefault="001D2737">
    <w:pPr>
      <w:pStyle w:val="Sidfot"/>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A37" w:rsidRDefault="004E1A37" w:rsidP="00D97B36">
      <w:pPr>
        <w:spacing w:after="0"/>
      </w:pPr>
      <w:r>
        <w:separator/>
      </w:r>
    </w:p>
  </w:footnote>
  <w:footnote w:type="continuationSeparator" w:id="0">
    <w:p w:rsidR="004E1A37" w:rsidRDefault="004E1A37" w:rsidP="00D97B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737" w:rsidRDefault="001D2737" w:rsidP="002E7222">
    <w:pPr>
      <w:pStyle w:val="Sidhuvud"/>
      <w:jc w:val="right"/>
    </w:pPr>
    <w:r>
      <w:rPr>
        <w:noProof/>
        <w:color w:val="397595"/>
        <w:sz w:val="17"/>
        <w:szCs w:val="17"/>
        <w:lang w:eastAsia="sv-SE"/>
      </w:rPr>
      <w:drawing>
        <wp:inline distT="0" distB="0" distL="0" distR="0">
          <wp:extent cx="1095375" cy="1162050"/>
          <wp:effectExtent l="0" t="0" r="0" b="0"/>
          <wp:docPr id="5" name="Bildobjekt 5" descr="logo">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1620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E1A37"/>
    <w:rsid w:val="00017D5E"/>
    <w:rsid w:val="00034220"/>
    <w:rsid w:val="000400B5"/>
    <w:rsid w:val="000423BE"/>
    <w:rsid w:val="00047897"/>
    <w:rsid w:val="000501C2"/>
    <w:rsid w:val="00087B42"/>
    <w:rsid w:val="000952FB"/>
    <w:rsid w:val="00096641"/>
    <w:rsid w:val="000E5E0A"/>
    <w:rsid w:val="000F552E"/>
    <w:rsid w:val="001173DA"/>
    <w:rsid w:val="00140552"/>
    <w:rsid w:val="00150AD3"/>
    <w:rsid w:val="00154EAE"/>
    <w:rsid w:val="00170C89"/>
    <w:rsid w:val="00176AF6"/>
    <w:rsid w:val="00184944"/>
    <w:rsid w:val="00191EAA"/>
    <w:rsid w:val="001B70BC"/>
    <w:rsid w:val="001C3BC9"/>
    <w:rsid w:val="001C56AA"/>
    <w:rsid w:val="001C7A96"/>
    <w:rsid w:val="001D2737"/>
    <w:rsid w:val="001D319B"/>
    <w:rsid w:val="001E0B98"/>
    <w:rsid w:val="001F4137"/>
    <w:rsid w:val="00204C2C"/>
    <w:rsid w:val="0020662A"/>
    <w:rsid w:val="00210687"/>
    <w:rsid w:val="0021178A"/>
    <w:rsid w:val="0022018D"/>
    <w:rsid w:val="00234D66"/>
    <w:rsid w:val="002364F9"/>
    <w:rsid w:val="00236A7B"/>
    <w:rsid w:val="00260F53"/>
    <w:rsid w:val="00265485"/>
    <w:rsid w:val="00270D75"/>
    <w:rsid w:val="00292F0B"/>
    <w:rsid w:val="002A0964"/>
    <w:rsid w:val="002A6CBA"/>
    <w:rsid w:val="002A7432"/>
    <w:rsid w:val="002C08AA"/>
    <w:rsid w:val="002C0B86"/>
    <w:rsid w:val="002C1FA5"/>
    <w:rsid w:val="002C3FA7"/>
    <w:rsid w:val="002D3FBC"/>
    <w:rsid w:val="002E7222"/>
    <w:rsid w:val="0030665A"/>
    <w:rsid w:val="003160A1"/>
    <w:rsid w:val="00316272"/>
    <w:rsid w:val="00324676"/>
    <w:rsid w:val="00332F35"/>
    <w:rsid w:val="003355B2"/>
    <w:rsid w:val="003402F6"/>
    <w:rsid w:val="00346D85"/>
    <w:rsid w:val="003517F8"/>
    <w:rsid w:val="00364C75"/>
    <w:rsid w:val="00393077"/>
    <w:rsid w:val="00394C6B"/>
    <w:rsid w:val="003A1A57"/>
    <w:rsid w:val="003A279F"/>
    <w:rsid w:val="003B29B1"/>
    <w:rsid w:val="003B3C80"/>
    <w:rsid w:val="003D2B17"/>
    <w:rsid w:val="003D2EA4"/>
    <w:rsid w:val="003F0ADC"/>
    <w:rsid w:val="00407754"/>
    <w:rsid w:val="0047156E"/>
    <w:rsid w:val="004743AB"/>
    <w:rsid w:val="004960EE"/>
    <w:rsid w:val="004B35DC"/>
    <w:rsid w:val="004B47DD"/>
    <w:rsid w:val="004C29DD"/>
    <w:rsid w:val="004E1A37"/>
    <w:rsid w:val="00502771"/>
    <w:rsid w:val="00537697"/>
    <w:rsid w:val="00582300"/>
    <w:rsid w:val="00593F36"/>
    <w:rsid w:val="00596E14"/>
    <w:rsid w:val="005A471F"/>
    <w:rsid w:val="005A7E14"/>
    <w:rsid w:val="005B416B"/>
    <w:rsid w:val="005C337A"/>
    <w:rsid w:val="005E07C4"/>
    <w:rsid w:val="005F4894"/>
    <w:rsid w:val="006036FA"/>
    <w:rsid w:val="00606BEA"/>
    <w:rsid w:val="00637E22"/>
    <w:rsid w:val="0064383A"/>
    <w:rsid w:val="00647892"/>
    <w:rsid w:val="00662065"/>
    <w:rsid w:val="006641B2"/>
    <w:rsid w:val="0068342E"/>
    <w:rsid w:val="006835F8"/>
    <w:rsid w:val="006C44AF"/>
    <w:rsid w:val="006F1E1E"/>
    <w:rsid w:val="0072069E"/>
    <w:rsid w:val="00757937"/>
    <w:rsid w:val="00762D86"/>
    <w:rsid w:val="00773983"/>
    <w:rsid w:val="00774D07"/>
    <w:rsid w:val="00785640"/>
    <w:rsid w:val="007B7913"/>
    <w:rsid w:val="007C3A2F"/>
    <w:rsid w:val="007D0E69"/>
    <w:rsid w:val="00807665"/>
    <w:rsid w:val="00817E0A"/>
    <w:rsid w:val="008274DE"/>
    <w:rsid w:val="008305D4"/>
    <w:rsid w:val="00834903"/>
    <w:rsid w:val="0084073B"/>
    <w:rsid w:val="00847672"/>
    <w:rsid w:val="00863111"/>
    <w:rsid w:val="0088662B"/>
    <w:rsid w:val="008A2B39"/>
    <w:rsid w:val="008B6359"/>
    <w:rsid w:val="008D251E"/>
    <w:rsid w:val="008F2E4F"/>
    <w:rsid w:val="008F4606"/>
    <w:rsid w:val="008F62ED"/>
    <w:rsid w:val="00912E4A"/>
    <w:rsid w:val="00920052"/>
    <w:rsid w:val="0095482B"/>
    <w:rsid w:val="00956B8E"/>
    <w:rsid w:val="00960B01"/>
    <w:rsid w:val="00970AA2"/>
    <w:rsid w:val="009A4BED"/>
    <w:rsid w:val="009A74A9"/>
    <w:rsid w:val="009B1242"/>
    <w:rsid w:val="009C0761"/>
    <w:rsid w:val="009E1B42"/>
    <w:rsid w:val="00A1296D"/>
    <w:rsid w:val="00A213AD"/>
    <w:rsid w:val="00A22BB8"/>
    <w:rsid w:val="00A65807"/>
    <w:rsid w:val="00A841AD"/>
    <w:rsid w:val="00A8591B"/>
    <w:rsid w:val="00AA78C2"/>
    <w:rsid w:val="00AC2732"/>
    <w:rsid w:val="00AF6496"/>
    <w:rsid w:val="00B13A59"/>
    <w:rsid w:val="00B33987"/>
    <w:rsid w:val="00B50BF1"/>
    <w:rsid w:val="00B53364"/>
    <w:rsid w:val="00B71B82"/>
    <w:rsid w:val="00BB395A"/>
    <w:rsid w:val="00BC4E99"/>
    <w:rsid w:val="00BD0397"/>
    <w:rsid w:val="00BD7A98"/>
    <w:rsid w:val="00BF37B1"/>
    <w:rsid w:val="00BF3A1C"/>
    <w:rsid w:val="00C12FAF"/>
    <w:rsid w:val="00C276B0"/>
    <w:rsid w:val="00C44442"/>
    <w:rsid w:val="00C56333"/>
    <w:rsid w:val="00C57129"/>
    <w:rsid w:val="00C661EF"/>
    <w:rsid w:val="00C933BA"/>
    <w:rsid w:val="00CA2B3F"/>
    <w:rsid w:val="00CB5F0B"/>
    <w:rsid w:val="00CD06DD"/>
    <w:rsid w:val="00CD3FB9"/>
    <w:rsid w:val="00D05FD7"/>
    <w:rsid w:val="00D13416"/>
    <w:rsid w:val="00D219EF"/>
    <w:rsid w:val="00D34FE7"/>
    <w:rsid w:val="00D3744D"/>
    <w:rsid w:val="00D71A5F"/>
    <w:rsid w:val="00D91CA0"/>
    <w:rsid w:val="00D91F11"/>
    <w:rsid w:val="00D97B36"/>
    <w:rsid w:val="00DD5A6B"/>
    <w:rsid w:val="00E21E8F"/>
    <w:rsid w:val="00E36F85"/>
    <w:rsid w:val="00E50888"/>
    <w:rsid w:val="00E57896"/>
    <w:rsid w:val="00EB2B34"/>
    <w:rsid w:val="00EF2594"/>
    <w:rsid w:val="00F016BB"/>
    <w:rsid w:val="00F1261D"/>
    <w:rsid w:val="00F21D95"/>
    <w:rsid w:val="00F23251"/>
    <w:rsid w:val="00F301E4"/>
    <w:rsid w:val="00F5200F"/>
    <w:rsid w:val="00F7005B"/>
    <w:rsid w:val="00F85FD8"/>
    <w:rsid w:val="00FA2A6C"/>
    <w:rsid w:val="00FE0AC8"/>
    <w:rsid w:val="00FE11EF"/>
    <w:rsid w:val="00FE32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75"/>
    <w:pPr>
      <w:spacing w:line="240" w:lineRule="auto"/>
    </w:pPr>
    <w:rPr>
      <w:rFonts w:ascii="Verdana" w:hAnsi="Verdana"/>
    </w:rPr>
  </w:style>
  <w:style w:type="paragraph" w:styleId="Rubrik1">
    <w:name w:val="heading 1"/>
    <w:basedOn w:val="Normal"/>
    <w:next w:val="Normal"/>
    <w:link w:val="Rubrik1Char"/>
    <w:uiPriority w:val="9"/>
    <w:qFormat/>
    <w:rsid w:val="0020662A"/>
    <w:pPr>
      <w:keepNext/>
      <w:keepLines/>
      <w:spacing w:before="480" w:after="0"/>
      <w:outlineLvl w:val="0"/>
    </w:pPr>
    <w:rPr>
      <w:rFonts w:eastAsiaTheme="majorEastAsia" w:cstheme="majorBidi"/>
      <w:b/>
      <w:bCs/>
      <w:color w:val="0B5294" w:themeColor="accent1" w:themeShade="BF"/>
      <w:sz w:val="28"/>
      <w:szCs w:val="28"/>
    </w:rPr>
  </w:style>
  <w:style w:type="paragraph" w:styleId="Rubrik2">
    <w:name w:val="heading 2"/>
    <w:basedOn w:val="Normal"/>
    <w:next w:val="Normal"/>
    <w:link w:val="Rubrik2Char"/>
    <w:uiPriority w:val="9"/>
    <w:unhideWhenUsed/>
    <w:qFormat/>
    <w:rsid w:val="00BF3A1C"/>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70D75"/>
    <w:pPr>
      <w:spacing w:after="0" w:line="360" w:lineRule="auto"/>
    </w:pPr>
    <w:rPr>
      <w:rFonts w:ascii="Verdana" w:hAnsi="Verdana"/>
      <w:sz w:val="24"/>
    </w:rPr>
  </w:style>
  <w:style w:type="character" w:customStyle="1" w:styleId="Rubrik1Char">
    <w:name w:val="Rubrik 1 Char"/>
    <w:basedOn w:val="Standardstycketeckensnitt"/>
    <w:link w:val="Rubrik1"/>
    <w:uiPriority w:val="9"/>
    <w:rsid w:val="0020662A"/>
    <w:rPr>
      <w:rFonts w:ascii="Verdana" w:eastAsiaTheme="majorEastAsia" w:hAnsi="Verdana" w:cstheme="majorBidi"/>
      <w:b/>
      <w:bCs/>
      <w:color w:val="0B5294" w:themeColor="accent1" w:themeShade="BF"/>
      <w:sz w:val="28"/>
      <w:szCs w:val="28"/>
    </w:rPr>
  </w:style>
  <w:style w:type="paragraph" w:styleId="Ballongtext">
    <w:name w:val="Balloon Text"/>
    <w:basedOn w:val="Normal"/>
    <w:link w:val="BallongtextChar"/>
    <w:uiPriority w:val="99"/>
    <w:semiHidden/>
    <w:unhideWhenUsed/>
    <w:rsid w:val="00B50BF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0BF1"/>
    <w:rPr>
      <w:rFonts w:ascii="Tahoma" w:hAnsi="Tahoma" w:cs="Tahoma"/>
      <w:sz w:val="16"/>
      <w:szCs w:val="16"/>
    </w:rPr>
  </w:style>
  <w:style w:type="paragraph" w:styleId="Sidhuvud">
    <w:name w:val="header"/>
    <w:basedOn w:val="Normal"/>
    <w:link w:val="SidhuvudChar"/>
    <w:uiPriority w:val="99"/>
    <w:unhideWhenUsed/>
    <w:rsid w:val="00D97B36"/>
    <w:pPr>
      <w:tabs>
        <w:tab w:val="center" w:pos="4536"/>
        <w:tab w:val="right" w:pos="9072"/>
      </w:tabs>
      <w:spacing w:after="0"/>
    </w:pPr>
  </w:style>
  <w:style w:type="character" w:customStyle="1" w:styleId="SidhuvudChar">
    <w:name w:val="Sidhuvud Char"/>
    <w:basedOn w:val="Standardstycketeckensnitt"/>
    <w:link w:val="Sidhuvud"/>
    <w:uiPriority w:val="99"/>
    <w:rsid w:val="00D97B36"/>
    <w:rPr>
      <w:rFonts w:ascii="Verdana" w:hAnsi="Verdana"/>
      <w:sz w:val="24"/>
    </w:rPr>
  </w:style>
  <w:style w:type="paragraph" w:styleId="Sidfot">
    <w:name w:val="footer"/>
    <w:basedOn w:val="Normal"/>
    <w:link w:val="SidfotChar"/>
    <w:uiPriority w:val="99"/>
    <w:unhideWhenUsed/>
    <w:rsid w:val="00D97B36"/>
    <w:pPr>
      <w:tabs>
        <w:tab w:val="center" w:pos="4536"/>
        <w:tab w:val="right" w:pos="9072"/>
      </w:tabs>
      <w:spacing w:after="0"/>
    </w:pPr>
  </w:style>
  <w:style w:type="character" w:customStyle="1" w:styleId="SidfotChar">
    <w:name w:val="Sidfot Char"/>
    <w:basedOn w:val="Standardstycketeckensnitt"/>
    <w:link w:val="Sidfot"/>
    <w:uiPriority w:val="99"/>
    <w:rsid w:val="00D97B36"/>
    <w:rPr>
      <w:rFonts w:ascii="Verdana" w:hAnsi="Verdana"/>
      <w:sz w:val="24"/>
    </w:rPr>
  </w:style>
  <w:style w:type="character" w:styleId="Hyperlnk">
    <w:name w:val="Hyperlink"/>
    <w:basedOn w:val="Standardstycketeckensnitt"/>
    <w:uiPriority w:val="99"/>
    <w:unhideWhenUsed/>
    <w:rsid w:val="002E7222"/>
    <w:rPr>
      <w:color w:val="E2D700" w:themeColor="hyperlink"/>
      <w:u w:val="single"/>
    </w:rPr>
  </w:style>
  <w:style w:type="character" w:styleId="Starkbetoning">
    <w:name w:val="Intense Emphasis"/>
    <w:basedOn w:val="Standardstycketeckensnitt"/>
    <w:uiPriority w:val="21"/>
    <w:qFormat/>
    <w:rsid w:val="00170C89"/>
    <w:rPr>
      <w:b/>
      <w:bCs/>
      <w:i/>
      <w:iCs/>
      <w:color w:val="0F6FC6" w:themeColor="accent1"/>
    </w:rPr>
  </w:style>
  <w:style w:type="character" w:customStyle="1" w:styleId="Rubrik2Char">
    <w:name w:val="Rubrik 2 Char"/>
    <w:basedOn w:val="Standardstycketeckensnitt"/>
    <w:link w:val="Rubrik2"/>
    <w:uiPriority w:val="9"/>
    <w:rsid w:val="00BF3A1C"/>
    <w:rPr>
      <w:rFonts w:asciiTheme="majorHAnsi" w:eastAsiaTheme="majorEastAsia" w:hAnsiTheme="majorHAnsi" w:cstheme="majorBidi"/>
      <w:b/>
      <w:bCs/>
      <w:color w:val="0F6FC6" w:themeColor="accent1"/>
      <w:sz w:val="26"/>
      <w:szCs w:val="26"/>
    </w:rPr>
  </w:style>
  <w:style w:type="paragraph" w:styleId="Underrubrik">
    <w:name w:val="Subtitle"/>
    <w:basedOn w:val="Normal"/>
    <w:next w:val="Normal"/>
    <w:link w:val="UnderrubrikChar"/>
    <w:uiPriority w:val="11"/>
    <w:qFormat/>
    <w:rsid w:val="00BB395A"/>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UnderrubrikChar">
    <w:name w:val="Underrubrik Char"/>
    <w:basedOn w:val="Standardstycketeckensnitt"/>
    <w:link w:val="Underrubrik"/>
    <w:uiPriority w:val="11"/>
    <w:rsid w:val="00BB395A"/>
    <w:rPr>
      <w:rFonts w:asciiTheme="majorHAnsi" w:eastAsiaTheme="majorEastAsia" w:hAnsiTheme="majorHAnsi" w:cstheme="majorBidi"/>
      <w:i/>
      <w:iCs/>
      <w:color w:val="0F6FC6"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hsb.se/hsb/jsp/polopoly.jsp?d=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nyhetsbrev\Nyhetsbrev%20%2011%20juli%20%202015.dotx" TargetMode="External"/></Relationships>
</file>

<file path=word/theme/theme1.xml><?xml version="1.0" encoding="utf-8"?>
<a:theme xmlns:a="http://schemas.openxmlformats.org/drawingml/2006/main" name="Office-tema">
  <a:themeElements>
    <a:clrScheme name="Flöde">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0B263-6B98-4AAB-B0E1-A2A2395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Nyhetsbrev  11 juli  2015</Template>
  <TotalTime>8</TotalTime>
  <Pages>2</Pages>
  <Words>591</Words>
  <Characters>3133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Svedala kommun</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Odhner</dc:creator>
  <cp:lastModifiedBy>Lena</cp:lastModifiedBy>
  <cp:revision>2</cp:revision>
  <cp:lastPrinted>2015-07-01T11:41:00Z</cp:lastPrinted>
  <dcterms:created xsi:type="dcterms:W3CDTF">2016-05-30T20:13:00Z</dcterms:created>
  <dcterms:modified xsi:type="dcterms:W3CDTF">2016-05-30T20:13:00Z</dcterms:modified>
</cp:coreProperties>
</file>