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41776" w14:textId="77777777" w:rsidR="00C84559" w:rsidRDefault="00204205" w:rsidP="00697E05">
      <w:pPr>
        <w:ind w:left="360"/>
        <w:jc w:val="center"/>
        <w:rPr>
          <w:b/>
          <w:bCs/>
          <w:color w:val="0A2F41" w:themeColor="accent1" w:themeShade="80"/>
          <w:sz w:val="32"/>
          <w:szCs w:val="32"/>
        </w:rPr>
      </w:pPr>
      <w:r w:rsidRPr="00C84559">
        <w:rPr>
          <w:b/>
          <w:bCs/>
          <w:color w:val="0A2F41" w:themeColor="accent1" w:themeShade="80"/>
          <w:sz w:val="32"/>
          <w:szCs w:val="32"/>
        </w:rPr>
        <w:t>B</w:t>
      </w:r>
      <w:r w:rsidR="008E66E2" w:rsidRPr="00C84559">
        <w:rPr>
          <w:b/>
          <w:bCs/>
          <w:color w:val="0A2F41" w:themeColor="accent1" w:themeShade="80"/>
          <w:sz w:val="32"/>
          <w:szCs w:val="32"/>
        </w:rPr>
        <w:t>RF Toltorpscentrum</w:t>
      </w:r>
    </w:p>
    <w:p w14:paraId="29068FFB" w14:textId="79F77A84" w:rsidR="00204205" w:rsidRDefault="008E66E2" w:rsidP="00697E05">
      <w:pPr>
        <w:ind w:left="360"/>
        <w:jc w:val="center"/>
        <w:rPr>
          <w:b/>
          <w:bCs/>
          <w:color w:val="0A2F41" w:themeColor="accent1" w:themeShade="80"/>
          <w:sz w:val="32"/>
          <w:szCs w:val="32"/>
        </w:rPr>
      </w:pPr>
      <w:r w:rsidRPr="00C84559">
        <w:rPr>
          <w:b/>
          <w:bCs/>
          <w:color w:val="0A2F41" w:themeColor="accent1" w:themeShade="80"/>
          <w:sz w:val="32"/>
          <w:szCs w:val="32"/>
        </w:rPr>
        <w:t xml:space="preserve">Regler </w:t>
      </w:r>
      <w:r w:rsidR="00697E05" w:rsidRPr="00C84559">
        <w:rPr>
          <w:b/>
          <w:bCs/>
          <w:color w:val="0A2F41" w:themeColor="accent1" w:themeShade="80"/>
          <w:sz w:val="32"/>
          <w:szCs w:val="32"/>
        </w:rPr>
        <w:t>för parkering och köhantering</w:t>
      </w:r>
    </w:p>
    <w:p w14:paraId="526D5AA4" w14:textId="77777777" w:rsidR="00204CDB" w:rsidRPr="00697E05" w:rsidRDefault="00204CDB" w:rsidP="00697E05">
      <w:pPr>
        <w:ind w:left="360"/>
        <w:jc w:val="center"/>
        <w:rPr>
          <w:sz w:val="32"/>
          <w:szCs w:val="32"/>
        </w:rPr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id w:val="-43744353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FD237C8" w14:textId="7C3406D6" w:rsidR="00204CDB" w:rsidRDefault="00204CDB">
          <w:pPr>
            <w:pStyle w:val="Innehllsfrteckningsrubrik"/>
          </w:pPr>
          <w:r>
            <w:t>Innehåll</w:t>
          </w:r>
        </w:p>
        <w:p w14:paraId="1F741098" w14:textId="2150F1F6" w:rsidR="00204CDB" w:rsidRDefault="00204CDB">
          <w:pPr>
            <w:pStyle w:val="Innehll1"/>
            <w:tabs>
              <w:tab w:val="right" w:leader="dot" w:pos="9016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0332766" w:history="1">
            <w:r w:rsidRPr="00856595">
              <w:rPr>
                <w:rStyle w:val="Hyperlnk"/>
                <w:noProof/>
              </w:rPr>
              <w:t>1. Allmänt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_Toc210332766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AD63DF" w14:textId="15AEC39A" w:rsidR="00204CDB" w:rsidRDefault="00204CDB">
          <w:pPr>
            <w:pStyle w:val="Innehll1"/>
            <w:tabs>
              <w:tab w:val="right" w:leader="dot" w:pos="9016"/>
            </w:tabs>
            <w:rPr>
              <w:noProof/>
            </w:rPr>
          </w:pPr>
          <w:hyperlink w:anchor="_Toc210332767" w:history="1">
            <w:r w:rsidRPr="00856595">
              <w:rPr>
                <w:rStyle w:val="Hyperlnk"/>
                <w:noProof/>
              </w:rPr>
              <w:t>2. Uthyrningsprinciper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_Toc210332767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DD34E3" w14:textId="52CB44C3" w:rsidR="00204CDB" w:rsidRDefault="00204CDB">
          <w:pPr>
            <w:pStyle w:val="Innehll1"/>
            <w:tabs>
              <w:tab w:val="right" w:leader="dot" w:pos="9016"/>
            </w:tabs>
            <w:rPr>
              <w:noProof/>
            </w:rPr>
          </w:pPr>
          <w:hyperlink w:anchor="_Toc210332768" w:history="1">
            <w:r w:rsidRPr="00856595">
              <w:rPr>
                <w:rStyle w:val="Hyperlnk"/>
                <w:noProof/>
              </w:rPr>
              <w:t>3. Rätt till parkeringsplats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_Toc210332768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4297E6" w14:textId="0A8B28FC" w:rsidR="00204CDB" w:rsidRDefault="00204CDB">
          <w:pPr>
            <w:pStyle w:val="Innehll1"/>
            <w:tabs>
              <w:tab w:val="right" w:leader="dot" w:pos="9016"/>
            </w:tabs>
            <w:rPr>
              <w:noProof/>
            </w:rPr>
          </w:pPr>
          <w:hyperlink w:anchor="_Toc210332769" w:history="1">
            <w:r w:rsidRPr="00856595">
              <w:rPr>
                <w:rStyle w:val="Hyperlnk"/>
                <w:noProof/>
              </w:rPr>
              <w:t>4. Köhantering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_Toc210332769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CA0535" w14:textId="56E58EB2" w:rsidR="00204CDB" w:rsidRDefault="00204CDB">
          <w:pPr>
            <w:pStyle w:val="Innehll1"/>
            <w:tabs>
              <w:tab w:val="right" w:leader="dot" w:pos="9016"/>
            </w:tabs>
            <w:rPr>
              <w:noProof/>
            </w:rPr>
          </w:pPr>
          <w:hyperlink w:anchor="_Toc210332770" w:history="1">
            <w:r w:rsidRPr="00856595">
              <w:rPr>
                <w:rStyle w:val="Hyperlnk"/>
                <w:noProof/>
              </w:rPr>
              <w:t>5. Särskilda bestämmelser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_Toc210332770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369400" w14:textId="7BD159C6" w:rsidR="00204CDB" w:rsidRDefault="00204CDB">
          <w:pPr>
            <w:pStyle w:val="Innehll1"/>
            <w:tabs>
              <w:tab w:val="right" w:leader="dot" w:pos="9016"/>
            </w:tabs>
            <w:rPr>
              <w:noProof/>
            </w:rPr>
          </w:pPr>
          <w:hyperlink w:anchor="_Toc210332771" w:history="1">
            <w:r w:rsidRPr="00856595">
              <w:rPr>
                <w:rStyle w:val="Hyperlnk"/>
                <w:noProof/>
              </w:rPr>
              <w:t>6. Ikraftträdande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_Toc210332771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1B379B" w14:textId="73FCF1AB" w:rsidR="007247D5" w:rsidRPr="00204CDB" w:rsidRDefault="00204CDB" w:rsidP="00204CDB">
          <w:r>
            <w:rPr>
              <w:b/>
              <w:bCs/>
            </w:rPr>
            <w:fldChar w:fldCharType="end"/>
          </w:r>
        </w:p>
      </w:sdtContent>
    </w:sdt>
    <w:p w14:paraId="7BCE563D" w14:textId="07BCEEA0" w:rsidR="00204205" w:rsidRPr="008E66E2" w:rsidRDefault="00204205" w:rsidP="007247D5">
      <w:pPr>
        <w:pStyle w:val="Rubrik1"/>
      </w:pPr>
      <w:bookmarkStart w:id="0" w:name="_Toc210332766"/>
      <w:r w:rsidRPr="008E66E2">
        <w:t>1. Allmänt</w:t>
      </w:r>
      <w:bookmarkEnd w:id="0"/>
    </w:p>
    <w:p w14:paraId="01AF0232" w14:textId="5AE51732" w:rsidR="00007D78" w:rsidRDefault="00204205" w:rsidP="00007D78">
      <w:pPr>
        <w:pStyle w:val="Liststycke"/>
        <w:numPr>
          <w:ilvl w:val="1"/>
          <w:numId w:val="14"/>
        </w:numPr>
      </w:pPr>
      <w:r w:rsidRPr="00204205">
        <w:t xml:space="preserve">Föreningen förfogar över </w:t>
      </w:r>
      <w:r w:rsidRPr="002515B0">
        <w:t>46 parkeringsplatser</w:t>
      </w:r>
      <w:r w:rsidR="00000288">
        <w:t xml:space="preserve"> (p-platser)</w:t>
      </w:r>
      <w:r w:rsidR="002515B0" w:rsidRPr="002515B0">
        <w:t>,</w:t>
      </w:r>
      <w:r w:rsidR="002515B0" w:rsidRPr="00007D78">
        <w:rPr>
          <w:b/>
          <w:bCs/>
        </w:rPr>
        <w:t xml:space="preserve"> </w:t>
      </w:r>
      <w:r w:rsidR="002515B0" w:rsidRPr="002515B0">
        <w:t>varav 38 med eltillförsel,</w:t>
      </w:r>
      <w:r w:rsidRPr="00204205">
        <w:t xml:space="preserve"> fördelade mellan </w:t>
      </w:r>
      <w:r w:rsidR="00FB4929">
        <w:t>lägenhetsinnehavare</w:t>
      </w:r>
      <w:r w:rsidRPr="00204205">
        <w:t xml:space="preserve"> och hyresgäster.</w:t>
      </w:r>
      <w:r w:rsidR="00C406B3">
        <w:t xml:space="preserve"> </w:t>
      </w:r>
    </w:p>
    <w:p w14:paraId="576831A2" w14:textId="18B7AD31" w:rsidR="00007D78" w:rsidRDefault="00873F80" w:rsidP="00007D78">
      <w:pPr>
        <w:pStyle w:val="Liststycke"/>
        <w:numPr>
          <w:ilvl w:val="1"/>
          <w:numId w:val="14"/>
        </w:numPr>
      </w:pPr>
      <w:r>
        <w:t xml:space="preserve">Hyran för p-plats med el ligger i </w:t>
      </w:r>
      <w:r w:rsidRPr="003E0F8D">
        <w:t>dagsläget på 2</w:t>
      </w:r>
      <w:r w:rsidR="005729DF" w:rsidRPr="003E0F8D">
        <w:t>5</w:t>
      </w:r>
      <w:r w:rsidRPr="003E0F8D">
        <w:t>0 kr/månad och hyran för p-plats utan el ligger i dagsläget på 150 kr/</w:t>
      </w:r>
      <w:r>
        <w:t xml:space="preserve">månad. </w:t>
      </w:r>
      <w:r w:rsidR="004C6D67">
        <w:t xml:space="preserve">Styrelsen kan ändra hyresavgiften i framtiden. </w:t>
      </w:r>
    </w:p>
    <w:p w14:paraId="5CCBCFE7" w14:textId="5CDC9342" w:rsidR="00007D78" w:rsidRDefault="00204205" w:rsidP="00007D78">
      <w:pPr>
        <w:pStyle w:val="Liststycke"/>
        <w:numPr>
          <w:ilvl w:val="1"/>
          <w:numId w:val="14"/>
        </w:numPr>
      </w:pPr>
      <w:r w:rsidRPr="00204205">
        <w:t xml:space="preserve">Parkeringsplatserna är endast avsedda för personbilar i trafikdugligt skick. Förvaring av däck, släp, båtar </w:t>
      </w:r>
      <w:proofErr w:type="gramStart"/>
      <w:r w:rsidRPr="00204205">
        <w:t>m</w:t>
      </w:r>
      <w:r w:rsidR="00204CDB">
        <w:t xml:space="preserve"> </w:t>
      </w:r>
      <w:proofErr w:type="spellStart"/>
      <w:r w:rsidRPr="00204205">
        <w:t>m</w:t>
      </w:r>
      <w:proofErr w:type="spellEnd"/>
      <w:proofErr w:type="gramEnd"/>
      <w:r w:rsidRPr="00204205">
        <w:t xml:space="preserve"> är ej tillåten.</w:t>
      </w:r>
    </w:p>
    <w:p w14:paraId="27E714DB" w14:textId="77777777" w:rsidR="00007D78" w:rsidRDefault="00204205" w:rsidP="00007D78">
      <w:pPr>
        <w:pStyle w:val="Liststycke"/>
        <w:numPr>
          <w:ilvl w:val="1"/>
          <w:numId w:val="14"/>
        </w:numPr>
      </w:pPr>
      <w:r w:rsidRPr="00204205">
        <w:t>Hyresavtal för parkeringsplats är personligt och får ej överlåtas eller uthyras i andra hand.</w:t>
      </w:r>
    </w:p>
    <w:p w14:paraId="1AF0021D" w14:textId="1BDDD2A7" w:rsidR="00204205" w:rsidRPr="00204205" w:rsidRDefault="00204205" w:rsidP="00007D78">
      <w:pPr>
        <w:pStyle w:val="Liststycke"/>
        <w:numPr>
          <w:ilvl w:val="1"/>
          <w:numId w:val="14"/>
        </w:numPr>
      </w:pPr>
      <w:r w:rsidRPr="00204205">
        <w:t xml:space="preserve">Uppsägningstiden för parkeringsplats </w:t>
      </w:r>
      <w:r w:rsidRPr="00204CDB">
        <w:t>är 3 månader</w:t>
      </w:r>
      <w:r w:rsidRPr="00204205">
        <w:t xml:space="preserve"> i enlighet med gällande avtal.</w:t>
      </w:r>
    </w:p>
    <w:p w14:paraId="048DE569" w14:textId="77777777" w:rsidR="00204205" w:rsidRPr="005D0AF7" w:rsidRDefault="00204205" w:rsidP="007247D5">
      <w:pPr>
        <w:pStyle w:val="Rubrik1"/>
      </w:pPr>
      <w:bookmarkStart w:id="1" w:name="_Toc210332767"/>
      <w:r w:rsidRPr="005D0AF7">
        <w:t xml:space="preserve">2. </w:t>
      </w:r>
      <w:proofErr w:type="spellStart"/>
      <w:r w:rsidRPr="005D0AF7">
        <w:t>Uthyrningsprinciper</w:t>
      </w:r>
      <w:bookmarkEnd w:id="1"/>
      <w:proofErr w:type="spellEnd"/>
    </w:p>
    <w:p w14:paraId="674DB3B7" w14:textId="77777777" w:rsidR="0004246B" w:rsidRDefault="00204205" w:rsidP="0004246B">
      <w:pPr>
        <w:pStyle w:val="Liststycke"/>
        <w:numPr>
          <w:ilvl w:val="1"/>
          <w:numId w:val="13"/>
        </w:numPr>
      </w:pPr>
      <w:r w:rsidRPr="00204205">
        <w:t>Föreningens målsättning är att så många platser som möjligt ska vara uthyrda för att inte förlora intäkter.</w:t>
      </w:r>
    </w:p>
    <w:p w14:paraId="35BA04DE" w14:textId="3D4DE216" w:rsidR="00F2468D" w:rsidRPr="00204205" w:rsidRDefault="00204205" w:rsidP="00F2468D">
      <w:pPr>
        <w:pStyle w:val="Liststycke"/>
        <w:numPr>
          <w:ilvl w:val="1"/>
          <w:numId w:val="13"/>
        </w:numPr>
      </w:pPr>
      <w:r w:rsidRPr="00204205">
        <w:t>Parkeringsplatser fördelas i första hand till boende i föreningen. Eventuella outhyrda platser kan, efter styrelsens beslut, hyras ut till externa personer tills behov uppstår inom föreningen.</w:t>
      </w:r>
    </w:p>
    <w:p w14:paraId="6E04B69E" w14:textId="77777777" w:rsidR="00204205" w:rsidRPr="008E66E2" w:rsidRDefault="00204205" w:rsidP="007247D5">
      <w:pPr>
        <w:pStyle w:val="Rubrik1"/>
      </w:pPr>
      <w:bookmarkStart w:id="2" w:name="_Toc210332768"/>
      <w:r w:rsidRPr="008E66E2">
        <w:lastRenderedPageBreak/>
        <w:t>3. Rätt till parkeringsplats</w:t>
      </w:r>
      <w:bookmarkEnd w:id="2"/>
    </w:p>
    <w:p w14:paraId="32E59D61" w14:textId="0CB20D38" w:rsidR="0004246B" w:rsidRDefault="00204205" w:rsidP="0004246B">
      <w:pPr>
        <w:pStyle w:val="Liststycke"/>
        <w:numPr>
          <w:ilvl w:val="1"/>
          <w:numId w:val="12"/>
        </w:numPr>
      </w:pPr>
      <w:r w:rsidRPr="00204205">
        <w:t xml:space="preserve">Om lediga platser finns efter att alla i kön fått erbjudande, kan en </w:t>
      </w:r>
      <w:r w:rsidR="00FB4929">
        <w:t>lägenhetsinnehavare</w:t>
      </w:r>
      <w:r w:rsidRPr="00204205">
        <w:t xml:space="preserve"> </w:t>
      </w:r>
      <w:r w:rsidR="008D71FA">
        <w:t xml:space="preserve">bli </w:t>
      </w:r>
      <w:r w:rsidR="008D71FA" w:rsidRPr="002B64A9">
        <w:t xml:space="preserve">erbjuden en </w:t>
      </w:r>
      <w:r w:rsidR="008D71FA" w:rsidRPr="002B64A9">
        <w:rPr>
          <w:i/>
          <w:iCs/>
        </w:rPr>
        <w:t>andra</w:t>
      </w:r>
      <w:r w:rsidR="008D71FA" w:rsidRPr="002B64A9">
        <w:t xml:space="preserve"> plats</w:t>
      </w:r>
      <w:r w:rsidR="008D71FA" w:rsidRPr="00007D78">
        <w:t>.</w:t>
      </w:r>
    </w:p>
    <w:p w14:paraId="67C29B89" w14:textId="0B503303" w:rsidR="00795494" w:rsidRPr="00007D78" w:rsidRDefault="00795494" w:rsidP="0004246B">
      <w:pPr>
        <w:pStyle w:val="Liststycke"/>
        <w:numPr>
          <w:ilvl w:val="1"/>
          <w:numId w:val="12"/>
        </w:numPr>
      </w:pPr>
      <w:proofErr w:type="spellStart"/>
      <w:r>
        <w:t>Köplatserna</w:t>
      </w:r>
      <w:proofErr w:type="spellEnd"/>
      <w:r>
        <w:t xml:space="preserve"> gäller per lägenhet.</w:t>
      </w:r>
      <w:r w:rsidR="009F6245">
        <w:t xml:space="preserve"> Nedan anges ”per lägenhet” som lägenhetsinnehavare. </w:t>
      </w:r>
    </w:p>
    <w:p w14:paraId="05190F00" w14:textId="5072855B" w:rsidR="00204205" w:rsidRPr="00EC59DB" w:rsidRDefault="00204205" w:rsidP="0004246B">
      <w:pPr>
        <w:pStyle w:val="Liststycke"/>
        <w:numPr>
          <w:ilvl w:val="1"/>
          <w:numId w:val="12"/>
        </w:numPr>
      </w:pPr>
      <w:r w:rsidRPr="00204205">
        <w:t xml:space="preserve">Om kö uppstår och </w:t>
      </w:r>
      <w:r w:rsidRPr="00EC59DB">
        <w:t xml:space="preserve">en </w:t>
      </w:r>
      <w:r w:rsidR="00A238B4" w:rsidRPr="00EC59DB">
        <w:t>lägenhetsinnehavare</w:t>
      </w:r>
      <w:r w:rsidRPr="00EC59DB">
        <w:t xml:space="preserve"> innehar två platser, gäller följande:</w:t>
      </w:r>
    </w:p>
    <w:p w14:paraId="5FE243A3" w14:textId="3F48BDDB" w:rsidR="00812FF6" w:rsidRPr="00EC59DB" w:rsidRDefault="00204205" w:rsidP="00525BEB">
      <w:pPr>
        <w:pStyle w:val="Liststycke"/>
        <w:numPr>
          <w:ilvl w:val="0"/>
          <w:numId w:val="7"/>
        </w:numPr>
      </w:pPr>
      <w:r w:rsidRPr="00EC59DB">
        <w:t xml:space="preserve">Den andra platsen kan sägas upp av styrelsen med </w:t>
      </w:r>
      <w:r w:rsidR="008E34A5" w:rsidRPr="00EC59DB">
        <w:t>1</w:t>
      </w:r>
      <w:r w:rsidRPr="00EC59DB">
        <w:t xml:space="preserve"> månad</w:t>
      </w:r>
      <w:r w:rsidR="008E34A5" w:rsidRPr="00EC59DB">
        <w:t>s</w:t>
      </w:r>
      <w:r w:rsidRPr="00EC59DB">
        <w:t xml:space="preserve"> uppsägningstid för att erbjudas till </w:t>
      </w:r>
      <w:r w:rsidR="00FC1F16" w:rsidRPr="00EC59DB">
        <w:t>lägenhetsinnehavare</w:t>
      </w:r>
      <w:r w:rsidRPr="00EC59DB">
        <w:t xml:space="preserve"> som står i kö och ännu inte har någon plats.</w:t>
      </w:r>
      <w:r w:rsidR="002405E0" w:rsidRPr="00EC59DB">
        <w:t xml:space="preserve"> </w:t>
      </w:r>
    </w:p>
    <w:p w14:paraId="466EBF73" w14:textId="34B689A6" w:rsidR="00525BEB" w:rsidRPr="00EC59DB" w:rsidRDefault="00873994" w:rsidP="00525BEB">
      <w:pPr>
        <w:pStyle w:val="Liststycke"/>
        <w:numPr>
          <w:ilvl w:val="0"/>
          <w:numId w:val="7"/>
        </w:numPr>
      </w:pPr>
      <w:r w:rsidRPr="00EC59DB">
        <w:t xml:space="preserve">När en </w:t>
      </w:r>
      <w:r w:rsidR="00FC1F16" w:rsidRPr="00EC59DB">
        <w:t>lägenhetsinnehavare</w:t>
      </w:r>
      <w:r w:rsidRPr="00EC59DB">
        <w:t xml:space="preserve"> stått i kö </w:t>
      </w:r>
      <w:r w:rsidR="000C527F" w:rsidRPr="00EC59DB">
        <w:t xml:space="preserve">i </w:t>
      </w:r>
      <w:r w:rsidR="008E34A5" w:rsidRPr="00EC59DB">
        <w:t>fem</w:t>
      </w:r>
      <w:r w:rsidR="00BC02F2" w:rsidRPr="00EC59DB">
        <w:t xml:space="preserve"> månaders tid kan denna fråga </w:t>
      </w:r>
      <w:r w:rsidR="00D86E3C" w:rsidRPr="00EC59DB">
        <w:t>möj</w:t>
      </w:r>
      <w:r w:rsidR="00E31F09" w:rsidRPr="00EC59DB">
        <w:t>ligheten</w:t>
      </w:r>
      <w:r w:rsidR="00B913E3" w:rsidRPr="00EC59DB">
        <w:t xml:space="preserve"> för styrelsen</w:t>
      </w:r>
      <w:r w:rsidR="00E31F09" w:rsidRPr="00EC59DB">
        <w:t xml:space="preserve"> att säga </w:t>
      </w:r>
      <w:r w:rsidR="00BC02F2" w:rsidRPr="00EC59DB">
        <w:t xml:space="preserve">upp </w:t>
      </w:r>
      <w:r w:rsidR="00EF0923" w:rsidRPr="00EC59DB">
        <w:t xml:space="preserve">en andra </w:t>
      </w:r>
      <w:r w:rsidR="000C527F" w:rsidRPr="00EC59DB">
        <w:t xml:space="preserve">p-plats </w:t>
      </w:r>
      <w:r w:rsidR="00E31F09" w:rsidRPr="00EC59DB">
        <w:t>för</w:t>
      </w:r>
      <w:r w:rsidR="000C527F" w:rsidRPr="00EC59DB">
        <w:t xml:space="preserve"> någon som har två platser</w:t>
      </w:r>
      <w:r w:rsidR="00EF0923" w:rsidRPr="00EC59DB">
        <w:t xml:space="preserve"> (per lägenhet). </w:t>
      </w:r>
    </w:p>
    <w:p w14:paraId="04F69203" w14:textId="15FEF18D" w:rsidR="00204205" w:rsidRPr="00EC59DB" w:rsidRDefault="00FB4929" w:rsidP="00525BEB">
      <w:pPr>
        <w:pStyle w:val="Liststycke"/>
        <w:numPr>
          <w:ilvl w:val="0"/>
          <w:numId w:val="7"/>
        </w:numPr>
      </w:pPr>
      <w:r w:rsidRPr="00EC59DB">
        <w:t>Lägenhetsinnehavaren</w:t>
      </w:r>
      <w:r w:rsidR="00204205" w:rsidRPr="00EC59DB">
        <w:t xml:space="preserve"> </w:t>
      </w:r>
      <w:r w:rsidR="00812FF6" w:rsidRPr="00EC59DB">
        <w:t>som får en av två p-platser uppsagd får</w:t>
      </w:r>
      <w:r w:rsidR="00204205" w:rsidRPr="00EC59DB">
        <w:t xml:space="preserve"> behålla </w:t>
      </w:r>
      <w:r w:rsidR="009E104D" w:rsidRPr="00EC59DB">
        <w:t xml:space="preserve">sin </w:t>
      </w:r>
      <w:r w:rsidR="00580A34" w:rsidRPr="00EC59DB">
        <w:t>en av sina</w:t>
      </w:r>
      <w:r w:rsidR="009E104D" w:rsidRPr="00EC59DB">
        <w:t xml:space="preserve"> p-plats</w:t>
      </w:r>
      <w:r w:rsidR="00580A34" w:rsidRPr="00EC59DB">
        <w:t xml:space="preserve">er </w:t>
      </w:r>
      <w:r w:rsidR="0073109B" w:rsidRPr="00EC59DB">
        <w:t>och väljer vilken</w:t>
      </w:r>
      <w:r w:rsidR="009E104D" w:rsidRPr="00EC59DB">
        <w:t>.</w:t>
      </w:r>
    </w:p>
    <w:p w14:paraId="3259F75A" w14:textId="70477886" w:rsidR="00F2468D" w:rsidRPr="00EC59DB" w:rsidRDefault="00F2468D" w:rsidP="00525BEB">
      <w:pPr>
        <w:pStyle w:val="Liststycke"/>
        <w:numPr>
          <w:ilvl w:val="0"/>
          <w:numId w:val="7"/>
        </w:numPr>
      </w:pPr>
      <w:r w:rsidRPr="00EC59DB">
        <w:t xml:space="preserve">Om flera </w:t>
      </w:r>
      <w:r w:rsidR="00A238B4" w:rsidRPr="00EC59DB">
        <w:t>lägenhetsinnehavare</w:t>
      </w:r>
      <w:r w:rsidR="006B25D1" w:rsidRPr="00EC59DB">
        <w:t xml:space="preserve"> har två p-platser ska i första hand den som haft två p-platser under läng</w:t>
      </w:r>
      <w:r w:rsidR="006674DE" w:rsidRPr="00EC59DB">
        <w:t>st</w:t>
      </w:r>
      <w:r w:rsidR="006B25D1" w:rsidRPr="00EC59DB">
        <w:t xml:space="preserve"> tid bli uppsagd sin </w:t>
      </w:r>
      <w:r w:rsidR="006674DE" w:rsidRPr="00EC59DB">
        <w:t xml:space="preserve">andra </w:t>
      </w:r>
      <w:r w:rsidR="006B25D1" w:rsidRPr="00EC59DB">
        <w:t>p-plats.</w:t>
      </w:r>
    </w:p>
    <w:p w14:paraId="024C2614" w14:textId="77777777" w:rsidR="00204205" w:rsidRPr="00EC59DB" w:rsidRDefault="00204205" w:rsidP="007247D5">
      <w:pPr>
        <w:pStyle w:val="Rubrik1"/>
      </w:pPr>
      <w:bookmarkStart w:id="3" w:name="_Toc210332769"/>
      <w:r w:rsidRPr="00EC59DB">
        <w:t>4. Köhantering</w:t>
      </w:r>
      <w:bookmarkEnd w:id="3"/>
    </w:p>
    <w:p w14:paraId="2010093E" w14:textId="0D988C63" w:rsidR="003840E7" w:rsidRPr="00EC59DB" w:rsidRDefault="00204205" w:rsidP="003840E7">
      <w:pPr>
        <w:pStyle w:val="Liststycke"/>
        <w:numPr>
          <w:ilvl w:val="1"/>
          <w:numId w:val="10"/>
        </w:numPr>
      </w:pPr>
      <w:r w:rsidRPr="00EC59DB">
        <w:t>Föreningen administrerar en kölista för parkeringsplatser.</w:t>
      </w:r>
    </w:p>
    <w:p w14:paraId="6FC29EC6" w14:textId="1172F099" w:rsidR="00526098" w:rsidRPr="00EC59DB" w:rsidRDefault="00526098" w:rsidP="003840E7">
      <w:pPr>
        <w:pStyle w:val="Liststycke"/>
        <w:numPr>
          <w:ilvl w:val="1"/>
          <w:numId w:val="10"/>
        </w:numPr>
      </w:pPr>
      <w:r w:rsidRPr="00EC59DB">
        <w:t xml:space="preserve">Det är en och samma kö till alla </w:t>
      </w:r>
      <w:r w:rsidR="00000288" w:rsidRPr="00EC59DB">
        <w:t>parkeringsplatser</w:t>
      </w:r>
      <w:r w:rsidR="003F3E65" w:rsidRPr="00EC59DB">
        <w:t xml:space="preserve"> (</w:t>
      </w:r>
      <w:r w:rsidR="00AD4EFD" w:rsidRPr="00EC59DB">
        <w:t>läs vidare</w:t>
      </w:r>
      <w:r w:rsidRPr="00EC59DB">
        <w:t xml:space="preserve"> 4.6)</w:t>
      </w:r>
      <w:r w:rsidR="00000288" w:rsidRPr="00EC59DB">
        <w:t>.</w:t>
      </w:r>
    </w:p>
    <w:p w14:paraId="7108F290" w14:textId="6943F2AB" w:rsidR="003840E7" w:rsidRPr="00EC59DB" w:rsidRDefault="00204205" w:rsidP="003840E7">
      <w:pPr>
        <w:pStyle w:val="Liststycke"/>
        <w:numPr>
          <w:ilvl w:val="1"/>
          <w:numId w:val="10"/>
        </w:numPr>
      </w:pPr>
      <w:r w:rsidRPr="00EC59DB">
        <w:t>Ansökan om plats görs skriftligen till styrelsen.</w:t>
      </w:r>
      <w:r w:rsidR="00723237" w:rsidRPr="00EC59DB">
        <w:t xml:space="preserve"> I ansökan kan tilläggas vilken sida man önskar</w:t>
      </w:r>
      <w:r w:rsidR="00303647" w:rsidRPr="00EC59DB">
        <w:t xml:space="preserve"> få</w:t>
      </w:r>
      <w:r w:rsidR="00723237" w:rsidRPr="00EC59DB">
        <w:t xml:space="preserve"> p-plats</w:t>
      </w:r>
      <w:r w:rsidR="00303647" w:rsidRPr="00EC59DB">
        <w:t xml:space="preserve"> eller om man önskar </w:t>
      </w:r>
      <w:r w:rsidR="00625363" w:rsidRPr="00EC59DB">
        <w:t xml:space="preserve">att få </w:t>
      </w:r>
      <w:r w:rsidR="00303647" w:rsidRPr="00EC59DB">
        <w:t xml:space="preserve">med eller utan el. I </w:t>
      </w:r>
      <w:r w:rsidR="00625363" w:rsidRPr="00EC59DB">
        <w:t>de fallen</w:t>
      </w:r>
      <w:r w:rsidR="00303647" w:rsidRPr="00EC59DB">
        <w:t xml:space="preserve"> till exempel två platser ska fördelas samtidigt </w:t>
      </w:r>
      <w:r w:rsidR="00625363" w:rsidRPr="00EC59DB">
        <w:t>följs önsk</w:t>
      </w:r>
      <w:r w:rsidR="001433A0" w:rsidRPr="00EC59DB">
        <w:t>emålen</w:t>
      </w:r>
      <w:r w:rsidR="00625363" w:rsidRPr="00EC59DB">
        <w:t xml:space="preserve"> utifrån </w:t>
      </w:r>
      <w:proofErr w:type="spellStart"/>
      <w:r w:rsidR="00625363" w:rsidRPr="00EC59DB">
        <w:t>köordning</w:t>
      </w:r>
      <w:r w:rsidR="001433A0" w:rsidRPr="00EC59DB">
        <w:t>en</w:t>
      </w:r>
      <w:proofErr w:type="spellEnd"/>
      <w:r w:rsidR="00625363" w:rsidRPr="00EC59DB">
        <w:t xml:space="preserve">. </w:t>
      </w:r>
    </w:p>
    <w:p w14:paraId="6D62B10C" w14:textId="711C983B" w:rsidR="00204205" w:rsidRPr="00EC59DB" w:rsidRDefault="00204205" w:rsidP="003840E7">
      <w:pPr>
        <w:pStyle w:val="Liststycke"/>
        <w:numPr>
          <w:ilvl w:val="1"/>
          <w:numId w:val="10"/>
        </w:numPr>
      </w:pPr>
      <w:r w:rsidRPr="00EC59DB">
        <w:t>När en plats blir ledig erbjuds den enligt följande ordning:</w:t>
      </w:r>
    </w:p>
    <w:p w14:paraId="771A6AB7" w14:textId="2B69F96F" w:rsidR="003E4DC1" w:rsidRPr="00EC59DB" w:rsidRDefault="00D8011E" w:rsidP="00D8011E">
      <w:pPr>
        <w:pStyle w:val="Liststycke"/>
        <w:ind w:left="1080"/>
      </w:pPr>
      <w:r w:rsidRPr="00EC59DB">
        <w:t xml:space="preserve">1. </w:t>
      </w:r>
      <w:r w:rsidR="00FC1F16" w:rsidRPr="00EC59DB">
        <w:t>Lägenhetsinnehavare</w:t>
      </w:r>
      <w:r w:rsidR="00204205" w:rsidRPr="00EC59DB">
        <w:t xml:space="preserve"> utan plats, enligt </w:t>
      </w:r>
      <w:proofErr w:type="spellStart"/>
      <w:r w:rsidR="00204205" w:rsidRPr="00EC59DB">
        <w:t>köordning</w:t>
      </w:r>
      <w:proofErr w:type="spellEnd"/>
      <w:r w:rsidR="00E1025B" w:rsidRPr="00EC59DB">
        <w:t xml:space="preserve"> (tid i kön)</w:t>
      </w:r>
      <w:r w:rsidR="00204205" w:rsidRPr="00EC59DB">
        <w:t>.</w:t>
      </w:r>
    </w:p>
    <w:p w14:paraId="745ADD26" w14:textId="37203AFC" w:rsidR="00D8011E" w:rsidRPr="00EC59DB" w:rsidRDefault="00D8011E" w:rsidP="00D8011E">
      <w:pPr>
        <w:pStyle w:val="Liststycke"/>
        <w:ind w:left="1080"/>
      </w:pPr>
      <w:r w:rsidRPr="00EC59DB">
        <w:t xml:space="preserve">2. </w:t>
      </w:r>
      <w:r w:rsidR="00FC1F16" w:rsidRPr="00EC59DB">
        <w:t>Lägenhetsinnehavare</w:t>
      </w:r>
      <w:r w:rsidR="00204205" w:rsidRPr="00EC59DB">
        <w:t xml:space="preserve"> som önskar en andra plats, enligt </w:t>
      </w:r>
      <w:proofErr w:type="spellStart"/>
      <w:r w:rsidR="00204205" w:rsidRPr="00EC59DB">
        <w:t>köordning</w:t>
      </w:r>
      <w:proofErr w:type="spellEnd"/>
      <w:r w:rsidR="00614131" w:rsidRPr="00EC59DB">
        <w:t xml:space="preserve"> (tid i kön)</w:t>
      </w:r>
      <w:r w:rsidR="00204205" w:rsidRPr="00EC59DB">
        <w:t>.</w:t>
      </w:r>
    </w:p>
    <w:p w14:paraId="393F6ED9" w14:textId="16C1EF29" w:rsidR="00204205" w:rsidRPr="00EC59DB" w:rsidRDefault="00204205" w:rsidP="00D8011E">
      <w:pPr>
        <w:pStyle w:val="Liststycke"/>
        <w:numPr>
          <w:ilvl w:val="1"/>
          <w:numId w:val="10"/>
        </w:numPr>
      </w:pPr>
      <w:r w:rsidRPr="00EC59DB">
        <w:t xml:space="preserve">Om en </w:t>
      </w:r>
      <w:r w:rsidR="003E0F8D" w:rsidRPr="00EC59DB">
        <w:t>lägenhetsinnehavare</w:t>
      </w:r>
      <w:r w:rsidRPr="00EC59DB">
        <w:t xml:space="preserve"> tackar nej till ett erbjudande om plats</w:t>
      </w:r>
      <w:r w:rsidR="004A6A13" w:rsidRPr="00EC59DB">
        <w:t xml:space="preserve"> hamnar denna sist i kön</w:t>
      </w:r>
      <w:r w:rsidR="00743D16" w:rsidRPr="00EC59DB">
        <w:t>.</w:t>
      </w:r>
    </w:p>
    <w:p w14:paraId="7482D460" w14:textId="1C9E81AB" w:rsidR="00FC1F16" w:rsidRPr="00EC59DB" w:rsidRDefault="00FC1F16" w:rsidP="00D8011E">
      <w:pPr>
        <w:pStyle w:val="Liststycke"/>
        <w:numPr>
          <w:ilvl w:val="1"/>
          <w:numId w:val="10"/>
        </w:numPr>
      </w:pPr>
      <w:r w:rsidRPr="00EC59DB">
        <w:t xml:space="preserve">Lägenhetsinnehavare får byta p-plats med varandra och informerar då p-platsansvarig styrelseledamot om bytet för att det ska gälla. </w:t>
      </w:r>
      <w:r w:rsidR="00FB4929" w:rsidRPr="00EC59DB">
        <w:t xml:space="preserve">En plattform för att hitta en lägenhetsinnehavare att byta p-plats med kan förslagsvis vara vår Facebook-grupp </w:t>
      </w:r>
      <w:r w:rsidR="00FB4929" w:rsidRPr="00EC59DB">
        <w:rPr>
          <w:i/>
          <w:iCs/>
        </w:rPr>
        <w:t>BRF Toltorpscentrum</w:t>
      </w:r>
      <w:r w:rsidR="00FB4929" w:rsidRPr="00EC59DB">
        <w:t xml:space="preserve">. </w:t>
      </w:r>
    </w:p>
    <w:p w14:paraId="518C5113" w14:textId="77777777" w:rsidR="00204205" w:rsidRPr="00EC59DB" w:rsidRDefault="00204205" w:rsidP="007247D5">
      <w:pPr>
        <w:pStyle w:val="Rubrik1"/>
      </w:pPr>
      <w:bookmarkStart w:id="4" w:name="_Toc210332770"/>
      <w:r w:rsidRPr="00EC59DB">
        <w:lastRenderedPageBreak/>
        <w:t>5. Särskilda bestämmelser</w:t>
      </w:r>
      <w:bookmarkEnd w:id="4"/>
    </w:p>
    <w:p w14:paraId="48D83315" w14:textId="77777777" w:rsidR="007247D5" w:rsidRPr="00EC59DB" w:rsidRDefault="00204205" w:rsidP="007247D5">
      <w:pPr>
        <w:pStyle w:val="Liststycke"/>
        <w:numPr>
          <w:ilvl w:val="1"/>
          <w:numId w:val="9"/>
        </w:numPr>
      </w:pPr>
      <w:r w:rsidRPr="00EC59DB">
        <w:t>Om en boende inte längre uppfyller villkoren för parkering (exempelvis vid avflyttning</w:t>
      </w:r>
      <w:r w:rsidR="00D7635D" w:rsidRPr="00EC59DB">
        <w:t xml:space="preserve"> från </w:t>
      </w:r>
      <w:proofErr w:type="spellStart"/>
      <w:r w:rsidR="00D7635D" w:rsidRPr="00EC59DB">
        <w:t>BRFen</w:t>
      </w:r>
      <w:proofErr w:type="spellEnd"/>
      <w:r w:rsidRPr="00EC59DB">
        <w:t>), sägs platsen upp automatiskt.</w:t>
      </w:r>
    </w:p>
    <w:p w14:paraId="382DFEC2" w14:textId="0A03092D" w:rsidR="003840E7" w:rsidRPr="00EC59DB" w:rsidRDefault="00204205" w:rsidP="003840E7">
      <w:pPr>
        <w:pStyle w:val="Liststycke"/>
        <w:numPr>
          <w:ilvl w:val="1"/>
          <w:numId w:val="9"/>
        </w:numPr>
      </w:pPr>
      <w:r w:rsidRPr="00EC59DB">
        <w:t>Styrelsen har rätt att vid särskilda behov</w:t>
      </w:r>
      <w:r w:rsidR="00B75D3B" w:rsidRPr="00EC59DB">
        <w:t>, som e</w:t>
      </w:r>
      <w:r w:rsidRPr="00EC59DB">
        <w:t>xempelvis tillgänglighetsanpassning</w:t>
      </w:r>
      <w:r w:rsidR="00B75D3B" w:rsidRPr="00EC59DB">
        <w:t xml:space="preserve">, </w:t>
      </w:r>
      <w:r w:rsidRPr="00EC59DB">
        <w:t>frångå turordningen.</w:t>
      </w:r>
    </w:p>
    <w:p w14:paraId="2ABBB309" w14:textId="283A15A2" w:rsidR="007A6CFC" w:rsidRPr="00EC59DB" w:rsidRDefault="007A6CFC" w:rsidP="003840E7">
      <w:pPr>
        <w:pStyle w:val="Liststycke"/>
        <w:numPr>
          <w:ilvl w:val="1"/>
          <w:numId w:val="9"/>
        </w:numPr>
      </w:pPr>
      <w:r w:rsidRPr="00EC59DB">
        <w:t xml:space="preserve">En </w:t>
      </w:r>
      <w:r w:rsidR="00597CE5" w:rsidRPr="00EC59DB">
        <w:t xml:space="preserve">lägenhetsinnehavare kan få sin p-plats bytt </w:t>
      </w:r>
      <w:r w:rsidR="000C0D8B" w:rsidRPr="00EC59DB">
        <w:t>i de fall ett särskilt behov, som tillgänglighetsanpassning, kan behöva uppfyllas.</w:t>
      </w:r>
      <w:r w:rsidR="00905B6B" w:rsidRPr="00EC59DB">
        <w:t xml:space="preserve"> I första hand flyttas en andraplats vid ett sådant tillfälle.</w:t>
      </w:r>
    </w:p>
    <w:p w14:paraId="774E4168" w14:textId="77777777" w:rsidR="00204205" w:rsidRPr="00EC59DB" w:rsidRDefault="00204205" w:rsidP="007247D5">
      <w:pPr>
        <w:pStyle w:val="Rubrik1"/>
      </w:pPr>
      <w:bookmarkStart w:id="5" w:name="_Toc210332771"/>
      <w:r w:rsidRPr="00EC59DB">
        <w:t>6. Ikraftträdande</w:t>
      </w:r>
      <w:bookmarkEnd w:id="5"/>
    </w:p>
    <w:p w14:paraId="10301CBC" w14:textId="425D9993" w:rsidR="00204205" w:rsidRPr="00EC59DB" w:rsidRDefault="00204205" w:rsidP="007247D5">
      <w:pPr>
        <w:pStyle w:val="Liststycke"/>
        <w:numPr>
          <w:ilvl w:val="1"/>
          <w:numId w:val="8"/>
        </w:numPr>
      </w:pPr>
      <w:r w:rsidRPr="00EC59DB">
        <w:t xml:space="preserve">Detta regelverk är beslutat av styrelsen för Bostadsrättsföreningen Toltorpscentrum den </w:t>
      </w:r>
      <w:r w:rsidR="004C7D3B" w:rsidRPr="00EC59DB">
        <w:t>19</w:t>
      </w:r>
      <w:r w:rsidR="008E66E2" w:rsidRPr="00EC59DB">
        <w:t>de oktober 2025</w:t>
      </w:r>
      <w:r w:rsidRPr="00EC59DB">
        <w:t xml:space="preserve"> och gäller tills vidare.</w:t>
      </w:r>
    </w:p>
    <w:p w14:paraId="406E8DEA" w14:textId="6341DBBF" w:rsidR="00C05569" w:rsidRDefault="00C05569" w:rsidP="00204205">
      <w:pPr>
        <w:ind w:left="360"/>
      </w:pPr>
      <w:r>
        <w:t xml:space="preserve"> </w:t>
      </w:r>
    </w:p>
    <w:sectPr w:rsidR="00C055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C1E"/>
    <w:multiLevelType w:val="multilevel"/>
    <w:tmpl w:val="5BAE8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504C6"/>
    <w:multiLevelType w:val="multilevel"/>
    <w:tmpl w:val="0E16A0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  <w:color w:val="0A2F41" w:themeColor="accent1" w:themeShade="8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D2E61F6"/>
    <w:multiLevelType w:val="hybridMultilevel"/>
    <w:tmpl w:val="B91AC3A0"/>
    <w:lvl w:ilvl="0" w:tplc="D370EB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D7D90"/>
    <w:multiLevelType w:val="multilevel"/>
    <w:tmpl w:val="FA228E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  <w:bCs/>
        <w:color w:val="0A2F41" w:themeColor="accent1" w:themeShade="8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EEE50FA"/>
    <w:multiLevelType w:val="multilevel"/>
    <w:tmpl w:val="64B83B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  <w:color w:val="0A2F41" w:themeColor="accent1" w:themeShade="8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BF75CCC"/>
    <w:multiLevelType w:val="multilevel"/>
    <w:tmpl w:val="92B23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1A5B74"/>
    <w:multiLevelType w:val="multilevel"/>
    <w:tmpl w:val="C298E3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  <w:color w:val="0A2F41" w:themeColor="accent1" w:themeShade="8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19D184E"/>
    <w:multiLevelType w:val="multilevel"/>
    <w:tmpl w:val="1C1A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0F40D7"/>
    <w:multiLevelType w:val="hybridMultilevel"/>
    <w:tmpl w:val="3A1EE09C"/>
    <w:lvl w:ilvl="0" w:tplc="19C05BAC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F84F0A"/>
    <w:multiLevelType w:val="multilevel"/>
    <w:tmpl w:val="06A89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D31BAB"/>
    <w:multiLevelType w:val="hybridMultilevel"/>
    <w:tmpl w:val="2BA4A52A"/>
    <w:lvl w:ilvl="0" w:tplc="C19E6C1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830A41"/>
    <w:multiLevelType w:val="multilevel"/>
    <w:tmpl w:val="FE7E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6422A9"/>
    <w:multiLevelType w:val="multilevel"/>
    <w:tmpl w:val="0810B9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  <w:color w:val="0A2F41" w:themeColor="accent1" w:themeShade="8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63644069"/>
    <w:multiLevelType w:val="multilevel"/>
    <w:tmpl w:val="75DCD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  <w:color w:val="0A2F41" w:themeColor="accent1" w:themeShade="8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865942615">
    <w:abstractNumId w:val="2"/>
  </w:num>
  <w:num w:numId="2" w16cid:durableId="619411131">
    <w:abstractNumId w:val="7"/>
  </w:num>
  <w:num w:numId="3" w16cid:durableId="323439765">
    <w:abstractNumId w:val="5"/>
  </w:num>
  <w:num w:numId="4" w16cid:durableId="1741368778">
    <w:abstractNumId w:val="9"/>
  </w:num>
  <w:num w:numId="5" w16cid:durableId="628558260">
    <w:abstractNumId w:val="11"/>
  </w:num>
  <w:num w:numId="6" w16cid:durableId="1886334428">
    <w:abstractNumId w:val="0"/>
  </w:num>
  <w:num w:numId="7" w16cid:durableId="749621163">
    <w:abstractNumId w:val="8"/>
  </w:num>
  <w:num w:numId="8" w16cid:durableId="207382563">
    <w:abstractNumId w:val="1"/>
  </w:num>
  <w:num w:numId="9" w16cid:durableId="860364640">
    <w:abstractNumId w:val="6"/>
  </w:num>
  <w:num w:numId="10" w16cid:durableId="1095519487">
    <w:abstractNumId w:val="3"/>
  </w:num>
  <w:num w:numId="11" w16cid:durableId="170339776">
    <w:abstractNumId w:val="10"/>
  </w:num>
  <w:num w:numId="12" w16cid:durableId="969363422">
    <w:abstractNumId w:val="12"/>
  </w:num>
  <w:num w:numId="13" w16cid:durableId="1472209219">
    <w:abstractNumId w:val="4"/>
  </w:num>
  <w:num w:numId="14" w16cid:durableId="21324773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87"/>
    <w:rsid w:val="00000288"/>
    <w:rsid w:val="00007D78"/>
    <w:rsid w:val="0004246B"/>
    <w:rsid w:val="000A782F"/>
    <w:rsid w:val="000C0D8B"/>
    <w:rsid w:val="000C527F"/>
    <w:rsid w:val="000C55A0"/>
    <w:rsid w:val="00107D17"/>
    <w:rsid w:val="00137387"/>
    <w:rsid w:val="001433A0"/>
    <w:rsid w:val="00204205"/>
    <w:rsid w:val="00204CDB"/>
    <w:rsid w:val="002405E0"/>
    <w:rsid w:val="002515B0"/>
    <w:rsid w:val="002B64A9"/>
    <w:rsid w:val="002D2DA4"/>
    <w:rsid w:val="00303647"/>
    <w:rsid w:val="00303F0C"/>
    <w:rsid w:val="003408A2"/>
    <w:rsid w:val="003840E7"/>
    <w:rsid w:val="003E0F8D"/>
    <w:rsid w:val="003E4DC1"/>
    <w:rsid w:val="003F3E65"/>
    <w:rsid w:val="004A24C4"/>
    <w:rsid w:val="004A6A13"/>
    <w:rsid w:val="004C6D67"/>
    <w:rsid w:val="004C7D3B"/>
    <w:rsid w:val="00503BF0"/>
    <w:rsid w:val="00506550"/>
    <w:rsid w:val="00525BEB"/>
    <w:rsid w:val="00526098"/>
    <w:rsid w:val="005729DF"/>
    <w:rsid w:val="00580A34"/>
    <w:rsid w:val="005875DC"/>
    <w:rsid w:val="00597CE5"/>
    <w:rsid w:val="005D0AF7"/>
    <w:rsid w:val="005F5DD1"/>
    <w:rsid w:val="00614131"/>
    <w:rsid w:val="00625363"/>
    <w:rsid w:val="006674DE"/>
    <w:rsid w:val="00697A59"/>
    <w:rsid w:val="00697E05"/>
    <w:rsid w:val="006A7E3A"/>
    <w:rsid w:val="006B25D1"/>
    <w:rsid w:val="006C2217"/>
    <w:rsid w:val="00723237"/>
    <w:rsid w:val="007247D5"/>
    <w:rsid w:val="0073109B"/>
    <w:rsid w:val="00743D16"/>
    <w:rsid w:val="00795494"/>
    <w:rsid w:val="007A6CFC"/>
    <w:rsid w:val="00812FF6"/>
    <w:rsid w:val="00873994"/>
    <w:rsid w:val="00873F80"/>
    <w:rsid w:val="00887692"/>
    <w:rsid w:val="008D71FA"/>
    <w:rsid w:val="008E34A5"/>
    <w:rsid w:val="008E66E2"/>
    <w:rsid w:val="00905B6B"/>
    <w:rsid w:val="00940BF6"/>
    <w:rsid w:val="00942625"/>
    <w:rsid w:val="00993B6F"/>
    <w:rsid w:val="009E104D"/>
    <w:rsid w:val="009F6245"/>
    <w:rsid w:val="00A238B4"/>
    <w:rsid w:val="00A724B3"/>
    <w:rsid w:val="00AC4740"/>
    <w:rsid w:val="00AD4EFD"/>
    <w:rsid w:val="00B75D3B"/>
    <w:rsid w:val="00B913E3"/>
    <w:rsid w:val="00BC02F2"/>
    <w:rsid w:val="00C05569"/>
    <w:rsid w:val="00C406B3"/>
    <w:rsid w:val="00C84559"/>
    <w:rsid w:val="00CB40A8"/>
    <w:rsid w:val="00D7635D"/>
    <w:rsid w:val="00D8011E"/>
    <w:rsid w:val="00D86E3C"/>
    <w:rsid w:val="00D90163"/>
    <w:rsid w:val="00E053B4"/>
    <w:rsid w:val="00E1025B"/>
    <w:rsid w:val="00E309FD"/>
    <w:rsid w:val="00E31F09"/>
    <w:rsid w:val="00E51373"/>
    <w:rsid w:val="00EC59DB"/>
    <w:rsid w:val="00EF0923"/>
    <w:rsid w:val="00F2468D"/>
    <w:rsid w:val="00FB4929"/>
    <w:rsid w:val="00FC1F16"/>
    <w:rsid w:val="00FF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49136A"/>
  <w15:chartTrackingRefBased/>
  <w15:docId w15:val="{6FA34C96-8648-4085-BE71-17C6727E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37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37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373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37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373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373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373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373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373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373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373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373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3738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3738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3738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3738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3738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3738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373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37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373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37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37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3738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3738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3738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373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3738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37387"/>
    <w:rPr>
      <w:b/>
      <w:bCs/>
      <w:smallCaps/>
      <w:color w:val="0F4761" w:themeColor="accent1" w:themeShade="BF"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204CDB"/>
    <w:pPr>
      <w:spacing w:before="240" w:after="0" w:line="259" w:lineRule="auto"/>
      <w:outlineLvl w:val="9"/>
    </w:pPr>
    <w:rPr>
      <w:kern w:val="0"/>
      <w:sz w:val="32"/>
      <w:szCs w:val="32"/>
      <w:lang w:eastAsia="sv-SE"/>
      <w14:ligatures w14:val="none"/>
    </w:rPr>
  </w:style>
  <w:style w:type="paragraph" w:styleId="Innehll1">
    <w:name w:val="toc 1"/>
    <w:basedOn w:val="Normal"/>
    <w:next w:val="Normal"/>
    <w:autoRedefine/>
    <w:uiPriority w:val="39"/>
    <w:unhideWhenUsed/>
    <w:rsid w:val="00204CDB"/>
    <w:pPr>
      <w:spacing w:after="100"/>
    </w:pPr>
  </w:style>
  <w:style w:type="character" w:styleId="Hyperlnk">
    <w:name w:val="Hyperlink"/>
    <w:basedOn w:val="Standardstycketeckensnitt"/>
    <w:uiPriority w:val="99"/>
    <w:unhideWhenUsed/>
    <w:rsid w:val="00204CDB"/>
    <w:rPr>
      <w:color w:val="467886" w:themeColor="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0655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0655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655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0655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065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3DC04-C0A8-406A-9E4C-AF39D9288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638</Words>
  <Characters>3383</Characters>
  <Application>Microsoft Office Word</Application>
  <DocSecurity>0</DocSecurity>
  <Lines>28</Lines>
  <Paragraphs>8</Paragraphs>
  <ScaleCrop>false</ScaleCrop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Karlsson</dc:creator>
  <cp:keywords/>
  <dc:description/>
  <cp:lastModifiedBy>Alma Karlsson</cp:lastModifiedBy>
  <cp:revision>81</cp:revision>
  <dcterms:created xsi:type="dcterms:W3CDTF">2025-10-02T18:59:00Z</dcterms:created>
  <dcterms:modified xsi:type="dcterms:W3CDTF">2025-11-19T18:38:00Z</dcterms:modified>
</cp:coreProperties>
</file>