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0F9" w:rsidRDefault="007600F9" w:rsidP="007600F9">
      <w:pPr>
        <w:pStyle w:val="Rubrik1"/>
        <w:jc w:val="center"/>
      </w:pPr>
      <w:r>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som</w:t>
      </w:r>
      <w:r w:rsidRPr="00BC14DA">
        <w:rPr>
          <w:color w:val="FF0000"/>
        </w:rPr>
        <w:t xml:space="preserve"> </w:t>
      </w:r>
      <w:r w:rsidR="006A61C7" w:rsidRPr="00396D3C">
        <w:t xml:space="preserve">HSB </w:t>
      </w:r>
      <w:r w:rsidR="006A61C7">
        <w:t xml:space="preserve">Brf </w:t>
      </w:r>
      <w:r w:rsidR="00396D3C" w:rsidRPr="00396D3C">
        <w:t>RIKSBANKEN</w:t>
      </w:r>
      <w:r>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i egenskap av personuppgiftsansvarig</w:t>
      </w:r>
      <w:r w:rsidR="009E4260">
        <w:t xml:space="preserve">, </w:t>
      </w:r>
      <w:r>
        <w:t xml:space="preserve">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Pr="00396D3C" w:rsidRDefault="007600F9" w:rsidP="007600F9">
      <w:pPr>
        <w:pStyle w:val="Rubrik1"/>
        <w:tabs>
          <w:tab w:val="left" w:pos="851"/>
        </w:tabs>
        <w:ind w:left="851" w:hanging="851"/>
        <w:rPr>
          <w:sz w:val="28"/>
        </w:rPr>
      </w:pPr>
      <w:r>
        <w:t>2</w:t>
      </w:r>
      <w:r>
        <w:tab/>
      </w:r>
      <w:r w:rsidRPr="00396D3C">
        <w:rPr>
          <w:sz w:val="28"/>
        </w:rPr>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t>kreditupplysningsinformation,</w:t>
      </w:r>
      <w:r w:rsidR="00A01260">
        <w:t xml:space="preserve"> </w:t>
      </w:r>
      <w:r w:rsidR="00141E80">
        <w:t>insats</w:t>
      </w:r>
      <w:r w:rsidR="004C5AFA">
        <w:t xml:space="preserve"> för bostadsrätt</w:t>
      </w:r>
      <w:r w:rsidR="00A01260">
        <w:t>, uppgifter om pantsättning,</w:t>
      </w:r>
      <w:r w:rsidR="00C16BB1">
        <w:t xml:space="preserve"> tidpunkt för </w:t>
      </w:r>
      <w:r w:rsidR="00C16BB1">
        <w:lastRenderedPageBreak/>
        <w:t xml:space="preserve">inträde och utträde ur </w:t>
      </w:r>
      <w:r w:rsidR="005F62E9">
        <w:t>Bostadsrättsföreningen</w:t>
      </w:r>
      <w:r w:rsidR="00C16BB1">
        <w:t xml:space="preserve">, </w:t>
      </w:r>
      <w:r w:rsidR="00A01260">
        <w:t>uppgifter om lägenheten,</w:t>
      </w:r>
      <w:r w:rsidR="00D730D9">
        <w:t xml:space="preserve"> </w:t>
      </w:r>
      <w:proofErr w:type="spellStart"/>
      <w:r w:rsidR="00D730D9">
        <w:t>städaktiviteter</w:t>
      </w:r>
      <w:proofErr w:type="spellEnd"/>
      <w:r w:rsidR="00D730D9">
        <w:t xml:space="preserve">,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regional HSB-förening,</w:t>
      </w:r>
      <w:r w:rsidR="00733CB4" w:rsidRPr="00733CB4">
        <w:t xml:space="preserve"> </w:t>
      </w:r>
      <w:r w:rsidR="00733CB4">
        <w:t>andra fastighetsbolag, banker,</w:t>
      </w:r>
      <w:r w:rsidR="00C16BB1">
        <w:t xml:space="preserve">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9E4260">
        <w:t xml:space="preserve">eventuell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2E05AA" w:rsidRDefault="000A1D67" w:rsidP="00733CB4">
      <w:pPr>
        <w:pStyle w:val="Brdtext"/>
        <w:rPr>
          <w:i/>
          <w:iCs/>
        </w:rPr>
      </w:pPr>
      <w:r>
        <w:t>Personuppgifter för bostadsrättsföreningens medlemmar behandlas för att uppfylla rättsliga skyldigheter, ingå eller fullgöra avtal med medlemmen eller med stöd utav en intresseavvägning.</w:t>
      </w:r>
      <w:r w:rsidR="00733CB4">
        <w:t xml:space="preserve"> För det fall pers</w:t>
      </w:r>
      <w:r w:rsidR="00733CB4" w:rsidRPr="00733CB4">
        <w:t xml:space="preserve">onuppgifter </w:t>
      </w:r>
      <w:r w:rsidR="00733CB4">
        <w:t xml:space="preserve">delas </w:t>
      </w:r>
      <w:r w:rsidR="00733CB4" w:rsidRPr="00733CB4">
        <w:rPr>
          <w:iCs/>
        </w:rPr>
        <w:t xml:space="preserve">med </w:t>
      </w:r>
      <w:r w:rsidR="002E05AA" w:rsidRPr="00733CB4">
        <w:rPr>
          <w:iCs/>
        </w:rPr>
        <w:t>andra fastighetsbolag som önskar få referenser på potentiella boenden</w:t>
      </w:r>
      <w:r w:rsidR="00733CB4" w:rsidRPr="00733CB4">
        <w:rPr>
          <w:iCs/>
        </w:rPr>
        <w:t xml:space="preserve"> eller till banker som önskar få kännedom om nuvarande eller tidigare pantförhållanden på bostaden</w:t>
      </w:r>
      <w:r w:rsidR="00733CB4">
        <w:rPr>
          <w:iCs/>
        </w:rPr>
        <w:t xml:space="preserve"> inhämtas alltid ditt samtycke.</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C46360">
        <w:t>)</w:t>
      </w:r>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902DE2">
        <w:t>ekonomisk information</w:t>
      </w:r>
      <w:r w:rsidR="00C46360">
        <w:t xml:space="preserve"> </w:t>
      </w:r>
      <w:r w:rsidR="003E5063">
        <w:t>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w:t>
      </w:r>
      <w:r w:rsidR="00631BCD">
        <w:t>s</w:t>
      </w:r>
      <w:r w:rsidRPr="00E83DD7">
        <w:t xml:space="preserve">skötare,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w:t>
      </w:r>
      <w:r w:rsidR="00C46360">
        <w:t>)</w:t>
      </w:r>
      <w:r w:rsidR="000A1D67">
        <w:t xml:space="preserve"> etc</w:t>
      </w:r>
      <w:r w:rsidR="00631BCD">
        <w:t>etera</w:t>
      </w:r>
      <w:r w:rsidR="000A1D67">
        <w:t xml:space="preserve"> eller 10 år (viss preskription).</w:t>
      </w:r>
    </w:p>
    <w:p w:rsidR="007600F9" w:rsidRDefault="007600F9" w:rsidP="007600F9">
      <w:pPr>
        <w:pStyle w:val="Rubrik2"/>
        <w:tabs>
          <w:tab w:val="left" w:pos="851"/>
        </w:tabs>
      </w:pPr>
      <w:r>
        <w:t>2.</w:t>
      </w:r>
      <w:r w:rsidR="00C46360">
        <w:t>4</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adress, e-postadress, telefonnummer, bankkontonummer, erfarenhet m.m. och även kontaktuppgifter till den enskilde konsultens chef.</w:t>
      </w:r>
    </w:p>
    <w:p w:rsidR="007600F9" w:rsidRDefault="007600F9" w:rsidP="007600F9">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w:t>
      </w:r>
      <w:r>
        <w:t>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lastRenderedPageBreak/>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i t.ex. 7 år (rörande bokföring, beskattning etc</w:t>
      </w:r>
      <w:r w:rsidR="00631BCD">
        <w:t>etera</w:t>
      </w:r>
      <w:r w:rsidR="002F1A13">
        <w:t>)</w:t>
      </w:r>
      <w:r w:rsidR="000A1D67">
        <w:t xml:space="preserve"> eller 10 år (viss preskription).</w:t>
      </w:r>
    </w:p>
    <w:p w:rsidR="00902DE2" w:rsidRDefault="00902DE2" w:rsidP="00902DE2">
      <w:pPr>
        <w:pStyle w:val="Rubrik2"/>
        <w:tabs>
          <w:tab w:val="left" w:pos="851"/>
        </w:tabs>
      </w:pPr>
      <w:r>
        <w:t>2.</w:t>
      </w:r>
      <w:r w:rsidR="009E5F33">
        <w:t>5</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p>
    <w:p w:rsidR="00902DE2" w:rsidRDefault="00902DE2" w:rsidP="00902DE2">
      <w:pPr>
        <w:pStyle w:val="Brdtext"/>
      </w:pPr>
      <w:r>
        <w:t>De som kan komma i kontakt med personuppgifterna är Bostadsrättsföreningens styrelse</w:t>
      </w:r>
      <w:r w:rsidR="002F1A13">
        <w:t>, förtroendevalda,</w:t>
      </w:r>
      <w:r>
        <w:t xml:space="preserve"> medlemmar, </w:t>
      </w:r>
      <w:r w:rsidR="002F1A13">
        <w:t xml:space="preserve">hyresgäster, </w:t>
      </w:r>
      <w:r>
        <w:t>leverantörer,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w:t>
      </w:r>
      <w:r w:rsidR="002F1A13">
        <w:t xml:space="preserve"> information till boende,</w:t>
      </w:r>
      <w:r>
        <w:t xml:space="preserve"> för att generellt hantera ledamotsuppdraget, fakturering och bokföring.</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r>
        <w:t>För</w:t>
      </w:r>
      <w:r w:rsidR="002E05AA">
        <w:t>tr</w:t>
      </w:r>
      <w:r>
        <w:t>oendevaldas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w:t>
      </w:r>
    </w:p>
    <w:p w:rsidR="002E05AA" w:rsidRDefault="00902DE2" w:rsidP="002E05AA">
      <w:pPr>
        <w:pStyle w:val="Brdtext"/>
      </w:pPr>
      <w:r>
        <w:t xml:space="preserve">Från detta finns dock viktiga undantag. För att uppfylla sina åtaganden enligt lag behöver </w:t>
      </w:r>
      <w:r w:rsidR="001743CC">
        <w:t>Bostadsrättsföreningen</w:t>
      </w:r>
      <w: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t>t.ex. 7 år (rörande bokföring, beskattning etc</w:t>
      </w:r>
      <w:r w:rsidR="00631BCD">
        <w:t>etera</w:t>
      </w:r>
      <w:r w:rsidR="002F1A13">
        <w:t>)</w:t>
      </w:r>
      <w:r w:rsidR="000A1D67">
        <w:t xml:space="preserve"> eller 10 år (viss preskription).</w:t>
      </w:r>
    </w:p>
    <w:p w:rsidR="007600F9" w:rsidRDefault="007600F9" w:rsidP="000A1D67">
      <w:pPr>
        <w:pStyle w:val="Rubrik2"/>
        <w:tabs>
          <w:tab w:val="left" w:pos="851"/>
        </w:tabs>
      </w:pPr>
      <w:r>
        <w:lastRenderedPageBreak/>
        <w:t>2.</w:t>
      </w:r>
      <w:r w:rsidR="009E5F33">
        <w:t>6</w:t>
      </w:r>
      <w:r>
        <w:tab/>
      </w:r>
      <w:r w:rsidR="00902DE2">
        <w:t>Kunder</w:t>
      </w:r>
      <w:r w:rsidR="007D5860">
        <w:t>, Hyresgäster</w:t>
      </w:r>
      <w:r w:rsidR="00902DE2">
        <w:t xml:space="preserve">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rsidR="007D5860">
        <w:t xml:space="preserve"> </w:t>
      </w:r>
      <w:r w:rsidR="007600F9">
        <w:t>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7D5860">
        <w:t xml:space="preserve">förtroendevalda,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w:t>
      </w:r>
      <w:r w:rsidR="007D5860">
        <w:t xml:space="preserve"> hyresgäster eller</w:t>
      </w:r>
      <w:r>
        <w:t xml:space="preserve">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w:t>
      </w:r>
      <w:r w:rsidR="007D5860">
        <w:t>.</w:t>
      </w:r>
      <w:r>
        <w:t xml:space="preserve"> </w:t>
      </w:r>
    </w:p>
    <w:p w:rsidR="003D2162" w:rsidRPr="003D2162" w:rsidRDefault="007600F9" w:rsidP="003D2162">
      <w:pPr>
        <w:pStyle w:val="Rubrik2"/>
        <w:tabs>
          <w:tab w:val="left" w:pos="851"/>
        </w:tabs>
      </w:pPr>
      <w:r>
        <w:t>2.</w:t>
      </w:r>
      <w:r w:rsidR="009E5F33">
        <w:t>7</w:t>
      </w:r>
      <w:r>
        <w:tab/>
        <w:t>Särskilt om känsliga uppgifter</w:t>
      </w:r>
    </w:p>
    <w:p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w:t>
      </w:r>
      <w:r w:rsidR="007600F9">
        <w:lastRenderedPageBreak/>
        <w:t xml:space="preserve">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w:t>
      </w:r>
      <w:r w:rsidR="007600F9">
        <w:lastRenderedPageBreak/>
        <w:t xml:space="preserve">personuppgiftsansvarig. Vidare ger </w:t>
      </w:r>
      <w:r>
        <w:t xml:space="preserve">Bostadsrättsföreningen </w:t>
      </w:r>
      <w:r w:rsidR="007600F9">
        <w:t>alltid dokumenterade instruktioner till personuppgiftsbiträdet som personuppgiftsbiträdet är skyldig att följa.</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Pr="00631BCD" w:rsidRDefault="007600F9" w:rsidP="007A0115">
      <w:pPr>
        <w:pStyle w:val="Rubrik2"/>
        <w:tabs>
          <w:tab w:val="left" w:pos="851"/>
        </w:tabs>
        <w:ind w:left="851" w:hanging="851"/>
        <w:rPr>
          <w:sz w:val="24"/>
          <w:szCs w:val="24"/>
        </w:rPr>
      </w:pPr>
      <w:r>
        <w:t>4.2</w:t>
      </w:r>
      <w:r>
        <w:tab/>
      </w:r>
      <w:r w:rsidRPr="00631BCD">
        <w:rPr>
          <w:sz w:val="24"/>
          <w:szCs w:val="24"/>
        </w:rPr>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lastRenderedPageBreak/>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7"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Default="007600F9" w:rsidP="00A128B1">
      <w:pPr>
        <w:pStyle w:val="Brdtext"/>
      </w:pPr>
      <w:r>
        <w:t xml:space="preserve">Namn: </w:t>
      </w:r>
      <w:r w:rsidR="00631BCD">
        <w:t>Bengt-Ove Palmgren</w:t>
      </w:r>
    </w:p>
    <w:p w:rsidR="007600F9" w:rsidRPr="002051D5" w:rsidRDefault="007600F9" w:rsidP="00A128B1">
      <w:pPr>
        <w:pStyle w:val="Brdtext"/>
      </w:pPr>
      <w:r>
        <w:t>Telefonnummer</w:t>
      </w:r>
      <w:r w:rsidRPr="002051D5">
        <w:t>:</w:t>
      </w:r>
      <w:r w:rsidR="009E5F33" w:rsidRPr="002051D5">
        <w:t xml:space="preserve"> </w:t>
      </w:r>
      <w:r w:rsidR="002051D5" w:rsidRPr="002051D5">
        <w:t>070-818</w:t>
      </w:r>
      <w:r w:rsidR="002051D5">
        <w:t xml:space="preserve"> </w:t>
      </w:r>
      <w:r w:rsidR="002051D5" w:rsidRPr="002051D5">
        <w:t>12</w:t>
      </w:r>
      <w:r w:rsidR="002051D5">
        <w:t xml:space="preserve"> </w:t>
      </w:r>
      <w:r w:rsidR="002051D5" w:rsidRPr="002051D5">
        <w:t>01</w:t>
      </w:r>
    </w:p>
    <w:p w:rsidR="007600F9" w:rsidRDefault="007600F9" w:rsidP="00A128B1">
      <w:pPr>
        <w:pStyle w:val="Brdtext"/>
      </w:pPr>
      <w:r>
        <w:t>E-postadress:</w:t>
      </w:r>
      <w:r w:rsidR="009E5F33">
        <w:t xml:space="preserve"> </w:t>
      </w:r>
      <w:hyperlink r:id="rId8" w:history="1">
        <w:r w:rsidR="002051D5" w:rsidRPr="002C56F5">
          <w:rPr>
            <w:rStyle w:val="Hyperlnk"/>
          </w:rPr>
          <w:t>b.o.palmgren@bopab.se</w:t>
        </w:r>
      </w:hyperlink>
      <w:r w:rsidR="002051D5">
        <w:rPr>
          <w:color w:val="FF0000"/>
        </w:rPr>
        <w:tab/>
      </w:r>
      <w:bookmarkStart w:id="0" w:name="_GoBack"/>
      <w:bookmarkEnd w:id="0"/>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default" r:id="rId9"/>
      <w:headerReference w:type="first" r:id="rId10"/>
      <w:foot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F89" w:rsidRDefault="00B00F89" w:rsidP="00216B9D">
      <w:r>
        <w:separator/>
      </w:r>
    </w:p>
  </w:endnote>
  <w:endnote w:type="continuationSeparator" w:id="0">
    <w:p w:rsidR="00B00F89" w:rsidRDefault="00B00F8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F89" w:rsidRPr="006D51B7" w:rsidRDefault="00B00F89" w:rsidP="006D51B7">
    <w:pPr>
      <w:pStyle w:val="Sidfot"/>
    </w:pPr>
    <w:bookmarkStart w:id="8" w:name="delSidfot"/>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F89" w:rsidRDefault="00B00F89" w:rsidP="00216B9D">
      <w:r>
        <w:separator/>
      </w:r>
    </w:p>
  </w:footnote>
  <w:footnote w:type="continuationSeparator" w:id="0">
    <w:p w:rsidR="00B00F89" w:rsidRDefault="00B00F8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5E3E9C61" wp14:editId="2302190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2"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BC14DA">
            <w:rPr>
              <w:rStyle w:val="Sidnummer"/>
              <w:noProof/>
            </w:rPr>
            <w:t>8</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BC14DA">
            <w:rPr>
              <w:rStyle w:val="Sidnummer"/>
              <w:noProof/>
            </w:rPr>
            <w:t>8</w:t>
          </w:r>
          <w:r w:rsidRPr="003515DE">
            <w:rPr>
              <w:rStyle w:val="Sidnummer"/>
            </w:rPr>
            <w:fldChar w:fldCharType="end"/>
          </w:r>
          <w:r w:rsidRPr="003515DE">
            <w:rPr>
              <w:rStyle w:val="Sidnummer"/>
            </w:rPr>
            <w:t>)</w:t>
          </w:r>
          <w:bookmarkStart w:id="3" w:name="bmSidnrSecondTrue"/>
          <w:bookmarkEnd w:id="2"/>
          <w:bookmarkEnd w:id="3"/>
        </w:p>
      </w:tc>
    </w:tr>
  </w:tbl>
  <w:p w:rsidR="00B00F89" w:rsidRDefault="00B00F89"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228792BD" wp14:editId="46152B0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p>
      </w:tc>
      <w:bookmarkStart w:id="6"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BC14DA">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BC14DA">
            <w:rPr>
              <w:rStyle w:val="Sidnummer"/>
              <w:noProof/>
            </w:rPr>
            <w:t>8</w:t>
          </w:r>
          <w:r w:rsidRPr="00646ED4">
            <w:rPr>
              <w:rStyle w:val="Sidnummer"/>
              <w:noProof/>
            </w:rPr>
            <w:fldChar w:fldCharType="end"/>
          </w:r>
          <w:r w:rsidRPr="00646ED4">
            <w:rPr>
              <w:rStyle w:val="Sidnummer"/>
            </w:rPr>
            <w:t>)</w:t>
          </w:r>
          <w:bookmarkStart w:id="7" w:name="bmSidnrFirstTrue"/>
          <w:bookmarkEnd w:id="6"/>
          <w:bookmarkEnd w:id="7"/>
        </w:p>
      </w:tc>
    </w:tr>
  </w:tbl>
  <w:p w:rsidR="00B00F89" w:rsidRPr="00F25823" w:rsidRDefault="00B00F89"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51D5"/>
    <w:rsid w:val="002060FE"/>
    <w:rsid w:val="00207570"/>
    <w:rsid w:val="002129F0"/>
    <w:rsid w:val="00216B9D"/>
    <w:rsid w:val="00225517"/>
    <w:rsid w:val="00225B75"/>
    <w:rsid w:val="0025232F"/>
    <w:rsid w:val="00252901"/>
    <w:rsid w:val="00256F0B"/>
    <w:rsid w:val="0026519C"/>
    <w:rsid w:val="002701E9"/>
    <w:rsid w:val="0027356F"/>
    <w:rsid w:val="0027651D"/>
    <w:rsid w:val="00276838"/>
    <w:rsid w:val="002854B8"/>
    <w:rsid w:val="00287214"/>
    <w:rsid w:val="002911A1"/>
    <w:rsid w:val="002B2358"/>
    <w:rsid w:val="002B2DD8"/>
    <w:rsid w:val="002B48BF"/>
    <w:rsid w:val="002B54ED"/>
    <w:rsid w:val="002B5744"/>
    <w:rsid w:val="002C7230"/>
    <w:rsid w:val="002D2E87"/>
    <w:rsid w:val="002D7C36"/>
    <w:rsid w:val="002E05AA"/>
    <w:rsid w:val="002E6139"/>
    <w:rsid w:val="002E79D5"/>
    <w:rsid w:val="002E7F97"/>
    <w:rsid w:val="002F1A13"/>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96D3C"/>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C8D"/>
    <w:rsid w:val="00562131"/>
    <w:rsid w:val="00576C35"/>
    <w:rsid w:val="00577889"/>
    <w:rsid w:val="0058450C"/>
    <w:rsid w:val="00586860"/>
    <w:rsid w:val="00591FC3"/>
    <w:rsid w:val="0059542D"/>
    <w:rsid w:val="00595E51"/>
    <w:rsid w:val="005B1EFF"/>
    <w:rsid w:val="005B4CEB"/>
    <w:rsid w:val="005C1D34"/>
    <w:rsid w:val="005C65EB"/>
    <w:rsid w:val="005D6E37"/>
    <w:rsid w:val="005E0A48"/>
    <w:rsid w:val="005E460F"/>
    <w:rsid w:val="005F02D5"/>
    <w:rsid w:val="005F0AA0"/>
    <w:rsid w:val="005F1FC9"/>
    <w:rsid w:val="005F3957"/>
    <w:rsid w:val="005F62E9"/>
    <w:rsid w:val="005F6530"/>
    <w:rsid w:val="00600823"/>
    <w:rsid w:val="00603995"/>
    <w:rsid w:val="006044DD"/>
    <w:rsid w:val="0061246B"/>
    <w:rsid w:val="00617E58"/>
    <w:rsid w:val="00631BCD"/>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A61C7"/>
    <w:rsid w:val="006B123E"/>
    <w:rsid w:val="006B1AAF"/>
    <w:rsid w:val="006B5329"/>
    <w:rsid w:val="006B59BD"/>
    <w:rsid w:val="006C00E5"/>
    <w:rsid w:val="006D338C"/>
    <w:rsid w:val="006D4F71"/>
    <w:rsid w:val="006D50B7"/>
    <w:rsid w:val="006D51B7"/>
    <w:rsid w:val="006F6A23"/>
    <w:rsid w:val="00706EB2"/>
    <w:rsid w:val="00712C97"/>
    <w:rsid w:val="00733CB4"/>
    <w:rsid w:val="00735EA0"/>
    <w:rsid w:val="00736D7B"/>
    <w:rsid w:val="00751EE7"/>
    <w:rsid w:val="007600F9"/>
    <w:rsid w:val="00765318"/>
    <w:rsid w:val="007669D2"/>
    <w:rsid w:val="0076761A"/>
    <w:rsid w:val="0077559A"/>
    <w:rsid w:val="00776F11"/>
    <w:rsid w:val="00783A14"/>
    <w:rsid w:val="00791AAF"/>
    <w:rsid w:val="007A0115"/>
    <w:rsid w:val="007A265B"/>
    <w:rsid w:val="007A602C"/>
    <w:rsid w:val="007A7C22"/>
    <w:rsid w:val="007B6419"/>
    <w:rsid w:val="007B799C"/>
    <w:rsid w:val="007D20A9"/>
    <w:rsid w:val="007D34F3"/>
    <w:rsid w:val="007D54EF"/>
    <w:rsid w:val="007D5860"/>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47369"/>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9D62B2"/>
    <w:rsid w:val="009E4260"/>
    <w:rsid w:val="009E5F33"/>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C14DA"/>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6360"/>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377B9"/>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4D72FA"/>
  <w15:docId w15:val="{82EDEE65-1793-4609-A93D-05555C95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 w:type="character" w:styleId="Olstomnmnande">
    <w:name w:val="Unresolved Mention"/>
    <w:basedOn w:val="Standardstycketeckensnitt"/>
    <w:uiPriority w:val="99"/>
    <w:semiHidden/>
    <w:unhideWhenUsed/>
    <w:rsid w:val="0020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palmgren@bopab.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inspektionen@datainspektionen.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283</TotalTime>
  <Pages>8</Pages>
  <Words>3381</Words>
  <Characters>17925</Characters>
  <Application>Microsoft Office Word</Application>
  <DocSecurity>0</DocSecurity>
  <Lines>149</Lines>
  <Paragraphs>42</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Ingrid Wikström</cp:lastModifiedBy>
  <cp:revision>9</cp:revision>
  <cp:lastPrinted>2011-02-08T13:12:00Z</cp:lastPrinted>
  <dcterms:created xsi:type="dcterms:W3CDTF">2018-10-26T07:22:00Z</dcterms:created>
  <dcterms:modified xsi:type="dcterms:W3CDTF">2019-05-03T12:43:00Z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