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56" w:rsidRPr="00A22FD5" w:rsidRDefault="00BC0E19" w:rsidP="00DC3A6B">
      <w:pPr>
        <w:pStyle w:val="Rubrik"/>
        <w:rPr>
          <w:rFonts w:ascii="Andalus" w:hAnsi="Andalus" w:cs="Andalus"/>
          <w:color w:val="FF0000"/>
        </w:rPr>
      </w:pPr>
      <w:r w:rsidRPr="00A22FD5">
        <w:rPr>
          <w:rFonts w:ascii="Andalus" w:hAnsi="Andalus" w:cs="Andalus"/>
          <w:noProof/>
          <w:color w:val="FF0000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-775970</wp:posOffset>
            </wp:positionV>
            <wp:extent cx="1020445" cy="738505"/>
            <wp:effectExtent l="19050" t="0" r="825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A6B" w:rsidRPr="00A22FD5">
        <w:rPr>
          <w:rFonts w:ascii="Andalus" w:hAnsi="Andalus" w:cs="Andalus"/>
          <w:color w:val="FF0000"/>
        </w:rPr>
        <w:t>Julhälsning!</w:t>
      </w:r>
    </w:p>
    <w:p w:rsidR="00097D54" w:rsidRPr="00363DC1" w:rsidRDefault="008F4CE6" w:rsidP="00DC3A6B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Som styrelseledamot är det lätt att vara gladlynt i juletid. En vit jul skänker glädje och ljus i en mörk årstid. </w:t>
      </w:r>
      <w:r w:rsidR="004D7672">
        <w:rPr>
          <w:rFonts w:ascii="Andalus" w:hAnsi="Andalus" w:cs="Andalus"/>
          <w:sz w:val="24"/>
          <w:szCs w:val="24"/>
        </w:rPr>
        <w:t xml:space="preserve">Men blir det en grön jul slipper föreningen ta hand om det som i branschen kallas det vita guldet. </w:t>
      </w:r>
    </w:p>
    <w:p w:rsidR="00E348A5" w:rsidRDefault="00575525" w:rsidP="00DC3A6B">
      <w:pPr>
        <w:rPr>
          <w:rFonts w:ascii="Andalus" w:hAnsi="Andalus" w:cs="Andalus"/>
        </w:rPr>
      </w:pPr>
      <w:r>
        <w:rPr>
          <w:rFonts w:ascii="Andalus" w:hAnsi="Andalus" w:cs="Andalus"/>
          <w:b/>
          <w:color w:val="FF0000"/>
          <w:sz w:val="28"/>
          <w:szCs w:val="28"/>
        </w:rPr>
        <w:t>Cyklar</w:t>
      </w:r>
      <w:r w:rsidR="00DC3A6B" w:rsidRPr="00AC1072">
        <w:rPr>
          <w:rFonts w:ascii="Andalus" w:hAnsi="Andalus" w:cs="Andalus"/>
          <w:b/>
          <w:color w:val="FF0000"/>
          <w:sz w:val="28"/>
          <w:szCs w:val="28"/>
        </w:rPr>
        <w:t>:</w:t>
      </w:r>
      <w:r w:rsidR="00DC3A6B">
        <w:t xml:space="preserve"> </w:t>
      </w:r>
      <w:r w:rsidR="004D7672">
        <w:rPr>
          <w:rFonts w:ascii="Andalus" w:hAnsi="Andalus" w:cs="Andalus"/>
          <w:sz w:val="24"/>
          <w:szCs w:val="24"/>
        </w:rPr>
        <w:t xml:space="preserve">Vi kan nog inte lita på att hela vintern blir utan snö. Rätt vad det är så slår ovädret till och vi har yrvakna plogbilsförare i arbete på våra gårdar. Så se till att förbereda er </w:t>
      </w:r>
      <w:r w:rsidR="00043058">
        <w:rPr>
          <w:rFonts w:ascii="Andalus" w:hAnsi="Andalus" w:cs="Andalus"/>
          <w:sz w:val="24"/>
          <w:szCs w:val="24"/>
        </w:rPr>
        <w:t xml:space="preserve">och ställa ner </w:t>
      </w:r>
      <w:r w:rsidR="004D7672">
        <w:rPr>
          <w:rFonts w:ascii="Andalus" w:hAnsi="Andalus" w:cs="Andalus"/>
          <w:sz w:val="24"/>
          <w:szCs w:val="24"/>
        </w:rPr>
        <w:t xml:space="preserve">cyklar och andra ägodelar </w:t>
      </w:r>
      <w:r w:rsidR="00043058">
        <w:rPr>
          <w:rFonts w:ascii="Andalus" w:hAnsi="Andalus" w:cs="Andalus"/>
          <w:sz w:val="24"/>
          <w:szCs w:val="24"/>
        </w:rPr>
        <w:t xml:space="preserve">i källarna så att de inte </w:t>
      </w:r>
      <w:r w:rsidR="004D7672">
        <w:rPr>
          <w:rFonts w:ascii="Andalus" w:hAnsi="Andalus" w:cs="Andalus"/>
          <w:sz w:val="24"/>
          <w:szCs w:val="24"/>
        </w:rPr>
        <w:t xml:space="preserve">ryker med i snöyran. </w:t>
      </w:r>
    </w:p>
    <w:p w:rsidR="004E64A3" w:rsidRDefault="00043058" w:rsidP="00DC3A6B">
      <w:pPr>
        <w:rPr>
          <w:rFonts w:ascii="Andalus" w:hAnsi="Andalus" w:cs="Andalus"/>
        </w:rPr>
      </w:pPr>
      <w:r>
        <w:rPr>
          <w:rFonts w:ascii="Andalus" w:hAnsi="Andalus" w:cs="Andalus"/>
          <w:b/>
          <w:color w:val="FF0000"/>
          <w:sz w:val="28"/>
          <w:szCs w:val="28"/>
        </w:rPr>
        <w:t>Brandvarnare</w:t>
      </w:r>
      <w:r w:rsidR="00E348A5" w:rsidRPr="00AC1072">
        <w:rPr>
          <w:rFonts w:ascii="Andalus" w:hAnsi="Andalus" w:cs="Andalus"/>
          <w:b/>
          <w:color w:val="FF0000"/>
          <w:sz w:val="28"/>
          <w:szCs w:val="28"/>
        </w:rPr>
        <w:t>:</w:t>
      </w:r>
      <w:r w:rsidR="00E348A5" w:rsidRPr="00AC1072">
        <w:rPr>
          <w:rFonts w:ascii="Andalus" w:hAnsi="Andalus" w:cs="Andalus"/>
          <w:b/>
          <w:color w:val="FF0000"/>
        </w:rPr>
        <w:t xml:space="preserve"> </w:t>
      </w:r>
      <w:r w:rsidR="007F5ABC">
        <w:rPr>
          <w:rFonts w:ascii="Andalus" w:hAnsi="Andalus" w:cs="Andalus"/>
          <w:sz w:val="24"/>
          <w:szCs w:val="24"/>
        </w:rPr>
        <w:t>Ett</w:t>
      </w:r>
      <w:r>
        <w:rPr>
          <w:rFonts w:ascii="Andalus" w:hAnsi="Andalus" w:cs="Andalus"/>
          <w:sz w:val="24"/>
          <w:szCs w:val="24"/>
        </w:rPr>
        <w:t xml:space="preserve"> av julens trevligaste inslag är de levande ljusen. Passa därför samtidigt på att kontrollera era brandvarnares batterier så att ni inte förlorar hem i härd.</w:t>
      </w:r>
    </w:p>
    <w:p w:rsidR="004E64A3" w:rsidRDefault="007D242F" w:rsidP="00DC3A6B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color w:val="FF0000"/>
          <w:sz w:val="28"/>
          <w:szCs w:val="28"/>
        </w:rPr>
        <w:t>Parkering</w:t>
      </w:r>
      <w:r w:rsidR="004E64A3" w:rsidRPr="00AC1072">
        <w:rPr>
          <w:rFonts w:ascii="Andalus" w:hAnsi="Andalus" w:cs="Andalus"/>
          <w:b/>
          <w:color w:val="FF0000"/>
          <w:sz w:val="28"/>
          <w:szCs w:val="28"/>
        </w:rPr>
        <w:t>:</w:t>
      </w:r>
      <w:r w:rsidR="004E64A3" w:rsidRPr="00AC1072">
        <w:rPr>
          <w:rFonts w:ascii="Andalus" w:hAnsi="Andalus" w:cs="Andalus"/>
          <w:b/>
          <w:color w:val="FF0000"/>
        </w:rPr>
        <w:t xml:space="preserve"> </w:t>
      </w:r>
      <w:r>
        <w:rPr>
          <w:rFonts w:ascii="Andalus" w:hAnsi="Andalus" w:cs="Andalus"/>
          <w:sz w:val="24"/>
          <w:szCs w:val="24"/>
        </w:rPr>
        <w:t>Nu har föreningen slutit ett avtal</w:t>
      </w:r>
      <w:r w:rsidR="007F5ABC">
        <w:rPr>
          <w:rFonts w:ascii="Andalus" w:hAnsi="Andalus" w:cs="Andalus"/>
          <w:sz w:val="24"/>
          <w:szCs w:val="24"/>
        </w:rPr>
        <w:t xml:space="preserve"> med Länsparkerings Bevakning AB</w:t>
      </w:r>
      <w:r>
        <w:rPr>
          <w:rFonts w:ascii="Andalus" w:hAnsi="Andalus" w:cs="Andalus"/>
          <w:sz w:val="24"/>
          <w:szCs w:val="24"/>
        </w:rPr>
        <w:t xml:space="preserve">. Bötesbeloppet för att stå på föreningens mark är nu drygt. </w:t>
      </w:r>
      <w:r w:rsidR="00952357">
        <w:rPr>
          <w:rFonts w:ascii="Andalus" w:hAnsi="Andalus" w:cs="Andalus"/>
          <w:sz w:val="24"/>
          <w:szCs w:val="24"/>
        </w:rPr>
        <w:t xml:space="preserve">Som julklapp </w:t>
      </w:r>
      <w:r>
        <w:rPr>
          <w:rFonts w:ascii="Andalus" w:hAnsi="Andalus" w:cs="Andalus"/>
          <w:sz w:val="24"/>
          <w:szCs w:val="24"/>
        </w:rPr>
        <w:t xml:space="preserve">kommer </w:t>
      </w:r>
      <w:r w:rsidR="00952357">
        <w:rPr>
          <w:rFonts w:ascii="Andalus" w:hAnsi="Andalus" w:cs="Andalus"/>
          <w:sz w:val="24"/>
          <w:szCs w:val="24"/>
        </w:rPr>
        <w:t xml:space="preserve">det </w:t>
      </w:r>
      <w:r w:rsidR="007F5ABC">
        <w:rPr>
          <w:rFonts w:ascii="Andalus" w:hAnsi="Andalus" w:cs="Andalus"/>
          <w:sz w:val="24"/>
          <w:szCs w:val="24"/>
        </w:rPr>
        <w:t xml:space="preserve">att </w:t>
      </w:r>
      <w:r>
        <w:rPr>
          <w:rFonts w:ascii="Andalus" w:hAnsi="Andalus" w:cs="Andalus"/>
          <w:sz w:val="24"/>
          <w:szCs w:val="24"/>
        </w:rPr>
        <w:t xml:space="preserve">komma upp nya skyltar med telefonnummer för att </w:t>
      </w:r>
      <w:r w:rsidR="00952357">
        <w:rPr>
          <w:rFonts w:ascii="Andalus" w:hAnsi="Andalus" w:cs="Andalus"/>
          <w:sz w:val="24"/>
          <w:szCs w:val="24"/>
        </w:rPr>
        <w:t>anmäla överträdelser.</w:t>
      </w:r>
    </w:p>
    <w:p w:rsidR="00952357" w:rsidRDefault="00952357" w:rsidP="00DC3A6B">
      <w:pPr>
        <w:rPr>
          <w:rFonts w:ascii="Andalus" w:hAnsi="Andalus" w:cs="Andalus"/>
        </w:rPr>
      </w:pPr>
      <w:proofErr w:type="spellStart"/>
      <w:r>
        <w:rPr>
          <w:rFonts w:ascii="Andalus" w:hAnsi="Andalus" w:cs="Andalus"/>
          <w:b/>
          <w:color w:val="FF0000"/>
          <w:sz w:val="28"/>
          <w:szCs w:val="28"/>
        </w:rPr>
        <w:t>Juledjur</w:t>
      </w:r>
      <w:proofErr w:type="spellEnd"/>
      <w:r>
        <w:rPr>
          <w:rFonts w:ascii="Andalus" w:hAnsi="Andalus" w:cs="Andalus"/>
          <w:b/>
          <w:color w:val="FF0000"/>
          <w:sz w:val="28"/>
          <w:szCs w:val="28"/>
        </w:rPr>
        <w:t>:</w:t>
      </w:r>
      <w:r w:rsidRPr="00952357">
        <w:rPr>
          <w:rFonts w:ascii="Andalus" w:hAnsi="Andalus" w:cs="Andalus"/>
          <w:sz w:val="24"/>
          <w:szCs w:val="24"/>
        </w:rPr>
        <w:t xml:space="preserve"> </w:t>
      </w:r>
      <w:r>
        <w:rPr>
          <w:rFonts w:ascii="Andalus" w:hAnsi="Andalus" w:cs="Andalus"/>
          <w:sz w:val="24"/>
          <w:szCs w:val="24"/>
        </w:rPr>
        <w:t>Rådjur och igelkottar har dessvärre fått hård konkurrens av råttor och möss. Lägg inte ut mat, det föder skadedjur och gör me</w:t>
      </w:r>
      <w:r w:rsidR="003E05B0">
        <w:rPr>
          <w:rFonts w:ascii="Andalus" w:hAnsi="Andalus" w:cs="Andalus"/>
          <w:sz w:val="24"/>
          <w:szCs w:val="24"/>
        </w:rPr>
        <w:t xml:space="preserve">r skada än nytta. Detta gäller även fågelmatning från balkongerna, de trevliga småfåglarna sprätter ner frön som råttorna älskar att mumsa i sig. </w:t>
      </w:r>
    </w:p>
    <w:p w:rsidR="00A22FD5" w:rsidRDefault="00A22FD5" w:rsidP="00A22FD5">
      <w:pPr>
        <w:rPr>
          <w:rFonts w:ascii="Andalus" w:hAnsi="Andalus" w:cs="Andalus"/>
        </w:rPr>
      </w:pPr>
      <w:r>
        <w:rPr>
          <w:rFonts w:ascii="Andalus" w:hAnsi="Andalus" w:cs="Andalus"/>
          <w:b/>
          <w:color w:val="FF0000"/>
          <w:sz w:val="28"/>
          <w:szCs w:val="28"/>
        </w:rPr>
        <w:t xml:space="preserve">Vår Julhälsning: </w:t>
      </w:r>
      <w:r w:rsidRPr="00363DC1">
        <w:rPr>
          <w:rFonts w:ascii="Andalus" w:hAnsi="Andalus" w:cs="Andalus"/>
          <w:sz w:val="24"/>
          <w:szCs w:val="24"/>
        </w:rPr>
        <w:t>Vi önskar er alla</w:t>
      </w:r>
      <w:r w:rsidRPr="00363DC1">
        <w:rPr>
          <w:sz w:val="24"/>
          <w:szCs w:val="24"/>
        </w:rPr>
        <w:t xml:space="preserve"> </w:t>
      </w:r>
      <w:r w:rsidRPr="00363DC1">
        <w:rPr>
          <w:rFonts w:ascii="Andalus" w:hAnsi="Andalus" w:cs="Andalus"/>
          <w:sz w:val="24"/>
          <w:szCs w:val="24"/>
        </w:rPr>
        <w:t>en underbar och säker Jul. Släck levande ljus, då du lämnar rummet.</w:t>
      </w:r>
    </w:p>
    <w:p w:rsidR="00A22FD5" w:rsidRPr="00A22FD5" w:rsidRDefault="003E05B0" w:rsidP="00A22FD5">
      <w:pPr>
        <w:jc w:val="center"/>
        <w:rPr>
          <w:rFonts w:ascii="Andalus" w:hAnsi="Andalus" w:cs="Andalus"/>
          <w:color w:val="FF0000"/>
          <w:sz w:val="56"/>
          <w:szCs w:val="56"/>
        </w:rPr>
      </w:pPr>
      <w:r>
        <w:rPr>
          <w:rFonts w:ascii="Andalus" w:hAnsi="Andalus" w:cs="Andalus"/>
          <w:color w:val="FF0000"/>
          <w:sz w:val="56"/>
          <w:szCs w:val="56"/>
        </w:rPr>
        <w:t xml:space="preserve">En riktigt </w:t>
      </w:r>
      <w:r w:rsidR="00A22FD5" w:rsidRPr="00A22FD5">
        <w:rPr>
          <w:rFonts w:ascii="Andalus" w:hAnsi="Andalus" w:cs="Andalus"/>
          <w:color w:val="FF0000"/>
          <w:sz w:val="56"/>
          <w:szCs w:val="56"/>
        </w:rPr>
        <w:t xml:space="preserve">God Jul och </w:t>
      </w:r>
      <w:r>
        <w:rPr>
          <w:rFonts w:ascii="Andalus" w:hAnsi="Andalus" w:cs="Andalus"/>
          <w:color w:val="FF0000"/>
          <w:sz w:val="56"/>
          <w:szCs w:val="56"/>
        </w:rPr>
        <w:t xml:space="preserve">Ett </w:t>
      </w:r>
      <w:r w:rsidR="00A22FD5" w:rsidRPr="00A22FD5">
        <w:rPr>
          <w:rFonts w:ascii="Andalus" w:hAnsi="Andalus" w:cs="Andalus"/>
          <w:color w:val="FF0000"/>
          <w:sz w:val="56"/>
          <w:szCs w:val="56"/>
        </w:rPr>
        <w:t>Gott Nytt År!</w:t>
      </w:r>
    </w:p>
    <w:p w:rsidR="00363DC1" w:rsidRDefault="00A22FD5" w:rsidP="00A22FD5">
      <w:pPr>
        <w:jc w:val="center"/>
        <w:rPr>
          <w:rFonts w:ascii="Andalus" w:hAnsi="Andalus" w:cs="Andalus"/>
          <w:sz w:val="32"/>
          <w:szCs w:val="32"/>
        </w:rPr>
      </w:pPr>
      <w:r w:rsidRPr="00A22FD5">
        <w:rPr>
          <w:rFonts w:ascii="Andalus" w:hAnsi="Andalus" w:cs="Andalus"/>
          <w:sz w:val="32"/>
          <w:szCs w:val="32"/>
        </w:rPr>
        <w:t xml:space="preserve">Önskar </w:t>
      </w:r>
      <w:r>
        <w:rPr>
          <w:rFonts w:ascii="Andalus" w:hAnsi="Andalus" w:cs="Andalus"/>
          <w:sz w:val="32"/>
          <w:szCs w:val="32"/>
        </w:rPr>
        <w:t>vi i styrelsen</w:t>
      </w:r>
    </w:p>
    <w:p w:rsidR="00A22FD5" w:rsidRPr="00A22FD5" w:rsidRDefault="00363DC1" w:rsidP="00A22FD5">
      <w:pPr>
        <w:jc w:val="center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b/>
          <w:noProof/>
          <w:lang w:eastAsia="sv-SE"/>
        </w:rPr>
        <w:drawing>
          <wp:inline distT="0" distB="0" distL="0" distR="0">
            <wp:extent cx="1299111" cy="1299111"/>
            <wp:effectExtent l="19050" t="0" r="0" b="0"/>
            <wp:docPr id="3" name="Bild 1" descr="C:\Users\Tryboma\Desktop\45134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yboma\Desktop\451343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11" cy="129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FD5" w:rsidRPr="00A22FD5" w:rsidSect="003E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BC0E19"/>
    <w:rsid w:val="00043058"/>
    <w:rsid w:val="00097D54"/>
    <w:rsid w:val="00363DC1"/>
    <w:rsid w:val="003A586B"/>
    <w:rsid w:val="003E05B0"/>
    <w:rsid w:val="003E6356"/>
    <w:rsid w:val="004D7672"/>
    <w:rsid w:val="004E64A3"/>
    <w:rsid w:val="00575525"/>
    <w:rsid w:val="007D242F"/>
    <w:rsid w:val="007E0233"/>
    <w:rsid w:val="007F5ABC"/>
    <w:rsid w:val="008F4CE6"/>
    <w:rsid w:val="00903BCF"/>
    <w:rsid w:val="00952357"/>
    <w:rsid w:val="009A26F3"/>
    <w:rsid w:val="00A22FD5"/>
    <w:rsid w:val="00AC1072"/>
    <w:rsid w:val="00B626CD"/>
    <w:rsid w:val="00BC0E19"/>
    <w:rsid w:val="00DC3A6B"/>
    <w:rsid w:val="00E3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BC0E19"/>
    <w:pPr>
      <w:pBdr>
        <w:bottom w:val="single" w:sz="8" w:space="4" w:color="3D9B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C0E19"/>
    <w:rPr>
      <w:rFonts w:asciiTheme="majorHAnsi" w:eastAsiaTheme="majorEastAsia" w:hAnsiTheme="majorHAnsi" w:cstheme="majorBidi"/>
      <w:color w:val="6FB1CF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3</cp:revision>
  <dcterms:created xsi:type="dcterms:W3CDTF">2013-12-20T20:30:00Z</dcterms:created>
  <dcterms:modified xsi:type="dcterms:W3CDTF">2013-12-20T20:31:00Z</dcterms:modified>
</cp:coreProperties>
</file>