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C7" w:rsidRPr="00DB6C54" w:rsidRDefault="00560604" w:rsidP="00E662C7">
      <w:pPr>
        <w:spacing w:after="0" w:line="240" w:lineRule="auto"/>
        <w:rPr>
          <w:rFonts w:ascii="Agency FB" w:eastAsia="Times New Roman" w:hAnsi="Agency FB" w:cs="Aharoni"/>
          <w:b/>
          <w:sz w:val="72"/>
          <w:szCs w:val="72"/>
        </w:rPr>
      </w:pPr>
      <w:r w:rsidRPr="00DB6C54">
        <w:rPr>
          <w:rFonts w:ascii="Agency FB" w:eastAsia="Times New Roman" w:hAnsi="Agency FB" w:cs="Aharoni"/>
          <w:b/>
          <w:noProof/>
          <w:sz w:val="72"/>
          <w:szCs w:val="72"/>
          <w:lang w:eastAsia="sv-SE"/>
        </w:rPr>
        <w:drawing>
          <wp:anchor distT="0" distB="0" distL="114300" distR="114300" simplePos="0" relativeHeight="251659264" behindDoc="1" locked="0" layoutInCell="1" allowOverlap="1" wp14:anchorId="5BF72C9E" wp14:editId="3477838A">
            <wp:simplePos x="0" y="0"/>
            <wp:positionH relativeFrom="rightMargin">
              <wp:align>left</wp:align>
            </wp:positionH>
            <wp:positionV relativeFrom="paragraph">
              <wp:posOffset>-593678</wp:posOffset>
            </wp:positionV>
            <wp:extent cx="1018540" cy="738505"/>
            <wp:effectExtent l="0" t="0" r="0" b="4445"/>
            <wp:wrapNone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9DA">
        <w:rPr>
          <w:rFonts w:ascii="Agency FB" w:eastAsia="Times New Roman" w:hAnsi="Agency FB" w:cs="Aharoni"/>
          <w:b/>
          <w:sz w:val="72"/>
          <w:szCs w:val="72"/>
        </w:rPr>
        <w:t>Vårutskick</w:t>
      </w:r>
      <w:r w:rsidR="00166CCC">
        <w:rPr>
          <w:rFonts w:ascii="Agency FB" w:eastAsia="Times New Roman" w:hAnsi="Agency FB" w:cs="Aharoni"/>
          <w:b/>
          <w:sz w:val="72"/>
          <w:szCs w:val="72"/>
        </w:rPr>
        <w:t xml:space="preserve"> 2016</w:t>
      </w:r>
    </w:p>
    <w:p w:rsidR="00B13366" w:rsidRDefault="003C62BE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Vårstädning kommer hål</w:t>
      </w:r>
      <w:r w:rsidR="00AA2E65">
        <w:rPr>
          <w:rFonts w:ascii="Andalus" w:hAnsi="Andalus" w:cs="Andalus"/>
          <w:sz w:val="28"/>
          <w:szCs w:val="28"/>
        </w:rPr>
        <w:t>l</w:t>
      </w:r>
      <w:r>
        <w:rPr>
          <w:rFonts w:ascii="Andalus" w:hAnsi="Andalus" w:cs="Andalus"/>
          <w:sz w:val="28"/>
          <w:szCs w:val="28"/>
        </w:rPr>
        <w:t>as 14:e och 15:e maj</w:t>
      </w:r>
      <w:r w:rsidR="00B13366">
        <w:rPr>
          <w:rFonts w:ascii="Andalus" w:hAnsi="Andalus" w:cs="Andalus"/>
          <w:sz w:val="28"/>
          <w:szCs w:val="28"/>
        </w:rPr>
        <w:t xml:space="preserve">. Som vanligt träffas vi vid miljöstugan. </w:t>
      </w:r>
      <w:r>
        <w:rPr>
          <w:rFonts w:ascii="Andalus" w:hAnsi="Andalus" w:cs="Andalus"/>
          <w:sz w:val="28"/>
          <w:szCs w:val="28"/>
        </w:rPr>
        <w:t>Separat utskick kommer.</w:t>
      </w:r>
    </w:p>
    <w:p w:rsidR="00560604" w:rsidRDefault="000F29DA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Nu när våren är här kanske ni vill passa på att tvätta balkongerna innan sommarmöblemanget åker ut. Då</w:t>
      </w:r>
      <w:r w:rsidR="00027155">
        <w:rPr>
          <w:rFonts w:ascii="Andalus" w:hAnsi="Andalus" w:cs="Andalus"/>
          <w:sz w:val="28"/>
          <w:szCs w:val="28"/>
        </w:rPr>
        <w:t xml:space="preserve"> kan det vara en idé att tala med de grannar som bor </w:t>
      </w:r>
      <w:r w:rsidR="00981B6C">
        <w:rPr>
          <w:rFonts w:ascii="Andalus" w:hAnsi="Andalus" w:cs="Andalus"/>
          <w:sz w:val="28"/>
          <w:szCs w:val="28"/>
        </w:rPr>
        <w:t xml:space="preserve">på samma sida i trappuppgången så ni kan bestämma ett datum då ni är överens om att det </w:t>
      </w:r>
      <w:r w:rsidR="003441B0">
        <w:rPr>
          <w:rFonts w:ascii="Andalus" w:hAnsi="Andalus" w:cs="Andalus"/>
          <w:sz w:val="28"/>
          <w:szCs w:val="28"/>
        </w:rPr>
        <w:t xml:space="preserve">är ok att det </w:t>
      </w:r>
      <w:r w:rsidR="00981B6C">
        <w:rPr>
          <w:rFonts w:ascii="Andalus" w:hAnsi="Andalus" w:cs="Andalus"/>
          <w:sz w:val="28"/>
          <w:szCs w:val="28"/>
        </w:rPr>
        <w:t xml:space="preserve">rinner ner </w:t>
      </w:r>
      <w:r w:rsidR="003441B0">
        <w:rPr>
          <w:rFonts w:ascii="Andalus" w:hAnsi="Andalus" w:cs="Andalus"/>
          <w:sz w:val="28"/>
          <w:szCs w:val="28"/>
        </w:rPr>
        <w:t>tvätt</w:t>
      </w:r>
      <w:bookmarkStart w:id="0" w:name="_GoBack"/>
      <w:bookmarkEnd w:id="0"/>
      <w:r w:rsidR="00981B6C">
        <w:rPr>
          <w:rFonts w:ascii="Andalus" w:hAnsi="Andalus" w:cs="Andalus"/>
          <w:sz w:val="28"/>
          <w:szCs w:val="28"/>
        </w:rPr>
        <w:t xml:space="preserve">vatten från de övre balkongerna. </w:t>
      </w:r>
    </w:p>
    <w:p w:rsidR="001D6469" w:rsidRDefault="00981B6C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Om ni ändå är i fejartagen så vill vi påminna om att ägna lite omtanke till utsidan av fönster och fönsterbleck</w:t>
      </w:r>
      <w:r w:rsidR="00B13366">
        <w:rPr>
          <w:rFonts w:ascii="Andalus" w:hAnsi="Andalus" w:cs="Andalus"/>
          <w:sz w:val="28"/>
          <w:szCs w:val="28"/>
        </w:rPr>
        <w:t xml:space="preserve"> så att husen ser fina ut till sommaren.</w:t>
      </w:r>
    </w:p>
    <w:p w:rsidR="008732D6" w:rsidRPr="001A2813" w:rsidRDefault="00824991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Ställ inte ut något i trapphusen, varken skor eller blomkrukor. Detta beror på brandrisken och det finns lagkrav på att utrymningsvägarna skall hållas fria. </w:t>
      </w:r>
    </w:p>
    <w:p w:rsidR="002E001E" w:rsidRDefault="00B13366" w:rsidP="002E001E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8"/>
          <w:szCs w:val="28"/>
        </w:rPr>
      </w:pPr>
      <w:r>
        <w:rPr>
          <w:rFonts w:ascii="Andalus" w:eastAsia="Times New Roman" w:hAnsi="Andalus" w:cs="Andalus"/>
          <w:color w:val="000000"/>
          <w:sz w:val="28"/>
          <w:szCs w:val="28"/>
        </w:rPr>
        <w:t xml:space="preserve">I skrivande stund har tjugo portuppgångar blivit målade och fått ny belysning, sex portuppgångar står på tur och allt beräknas vara klart </w:t>
      </w:r>
      <w:r w:rsidR="00B52184">
        <w:rPr>
          <w:rFonts w:ascii="Andalus" w:eastAsia="Times New Roman" w:hAnsi="Andalus" w:cs="Andalus"/>
          <w:color w:val="000000"/>
          <w:sz w:val="28"/>
          <w:szCs w:val="28"/>
        </w:rPr>
        <w:t>i maj-juni.</w:t>
      </w:r>
    </w:p>
    <w:p w:rsidR="00B52184" w:rsidRPr="001A2813" w:rsidRDefault="00B52184" w:rsidP="002E001E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8"/>
          <w:szCs w:val="28"/>
        </w:rPr>
      </w:pPr>
      <w:r>
        <w:rPr>
          <w:rFonts w:ascii="Andalus" w:eastAsia="Times New Roman" w:hAnsi="Andalus" w:cs="Andalus"/>
          <w:color w:val="000000"/>
          <w:sz w:val="28"/>
          <w:szCs w:val="28"/>
        </w:rPr>
        <w:t xml:space="preserve">Snart är det årsstämma igen så håll utkik efter en separat kallelse till den. </w:t>
      </w:r>
    </w:p>
    <w:p w:rsidR="00F44C7C" w:rsidRPr="001A2813" w:rsidRDefault="008732D6" w:rsidP="00937850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8"/>
          <w:szCs w:val="28"/>
        </w:rPr>
      </w:pPr>
      <w:r>
        <w:rPr>
          <w:rFonts w:ascii="Andalus" w:eastAsia="Times New Roman" w:hAnsi="Andalus" w:cs="Andalus"/>
          <w:color w:val="000000"/>
          <w:sz w:val="28"/>
          <w:szCs w:val="28"/>
        </w:rPr>
        <w:t xml:space="preserve">Nu kan ni även läsa detta utskick samt annan information på anslagstavlan som sitter på miljöstugan. </w:t>
      </w:r>
    </w:p>
    <w:p w:rsidR="00DF62AB" w:rsidRDefault="00824991" w:rsidP="002E001E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8"/>
          <w:szCs w:val="28"/>
        </w:rPr>
      </w:pPr>
      <w:r>
        <w:rPr>
          <w:rFonts w:ascii="Andalus" w:eastAsia="Times New Roman" w:hAnsi="Andalus" w:cs="Andalus"/>
          <w:color w:val="000000"/>
          <w:sz w:val="28"/>
          <w:szCs w:val="28"/>
        </w:rPr>
        <w:t xml:space="preserve">Har ni fortfarande inte lämnat in era nyckellappar så ber vi er vänligen att göra det. </w:t>
      </w:r>
    </w:p>
    <w:p w:rsidR="00AE5A4C" w:rsidRPr="001A2813" w:rsidRDefault="007254A1" w:rsidP="002E001E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8"/>
          <w:szCs w:val="28"/>
        </w:rPr>
      </w:pPr>
      <w:r>
        <w:rPr>
          <w:rFonts w:ascii="Andalus" w:eastAsia="Times New Roman" w:hAnsi="Andalus" w:cs="Andalus"/>
          <w:color w:val="000000"/>
          <w:sz w:val="28"/>
          <w:szCs w:val="28"/>
        </w:rPr>
        <w:t>Slutligen vill vi i styrelsen passa på att hälsa alla nya medlemmar i föreningen välkomna.</w:t>
      </w:r>
    </w:p>
    <w:p w:rsidR="00484BB7" w:rsidRPr="00AE5A4C" w:rsidRDefault="00484BB7" w:rsidP="00484BB7">
      <w:pPr>
        <w:pStyle w:val="Liststycke"/>
        <w:numPr>
          <w:ilvl w:val="0"/>
          <w:numId w:val="2"/>
        </w:numPr>
        <w:spacing w:after="0" w:line="288" w:lineRule="auto"/>
        <w:jc w:val="right"/>
        <w:rPr>
          <w:rFonts w:ascii="Agency FB" w:hAnsi="Agency FB" w:cs="Andalus"/>
          <w:sz w:val="44"/>
          <w:szCs w:val="44"/>
        </w:rPr>
      </w:pPr>
      <w:r w:rsidRPr="00AE5A4C">
        <w:rPr>
          <w:rFonts w:ascii="Agency FB" w:hAnsi="Agency FB" w:cs="Andalus"/>
          <w:sz w:val="44"/>
          <w:szCs w:val="44"/>
        </w:rPr>
        <w:lastRenderedPageBreak/>
        <w:t>Styrelsen</w:t>
      </w:r>
    </w:p>
    <w:sectPr w:rsidR="00484BB7" w:rsidRPr="00AE5A4C" w:rsidSect="00E662C7">
      <w:footerReference w:type="default" r:id="rId8"/>
      <w:pgSz w:w="11907" w:h="16840" w:code="9"/>
      <w:pgMar w:top="1418" w:right="1871" w:bottom="1418" w:left="1871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20" w:rsidRDefault="00EB0720" w:rsidP="00EB0720">
      <w:pPr>
        <w:spacing w:after="0" w:line="240" w:lineRule="auto"/>
      </w:pPr>
      <w:r>
        <w:separator/>
      </w:r>
    </w:p>
  </w:endnote>
  <w:endnote w:type="continuationSeparator" w:id="0">
    <w:p w:rsidR="00EB0720" w:rsidRDefault="00EB0720" w:rsidP="00E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82" w:rsidRDefault="003441B0" w:rsidP="00BD5B56"/>
  <w:p w:rsidR="00BA3F82" w:rsidRDefault="003441B0" w:rsidP="00BD5B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20" w:rsidRDefault="00EB0720" w:rsidP="00EB0720">
      <w:pPr>
        <w:spacing w:after="0" w:line="240" w:lineRule="auto"/>
      </w:pPr>
      <w:r>
        <w:separator/>
      </w:r>
    </w:p>
  </w:footnote>
  <w:footnote w:type="continuationSeparator" w:id="0">
    <w:p w:rsidR="00EB0720" w:rsidRDefault="00EB0720" w:rsidP="00E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277A"/>
    <w:multiLevelType w:val="hybridMultilevel"/>
    <w:tmpl w:val="6F1056A4"/>
    <w:lvl w:ilvl="0" w:tplc="419C6ED4">
      <w:numFmt w:val="bullet"/>
      <w:lvlText w:val="-"/>
      <w:lvlJc w:val="left"/>
      <w:pPr>
        <w:ind w:left="1080" w:hanging="360"/>
      </w:pPr>
      <w:rPr>
        <w:rFonts w:ascii="Agency FB" w:eastAsiaTheme="minorHAnsi" w:hAnsi="Agency FB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51D3A"/>
    <w:multiLevelType w:val="hybridMultilevel"/>
    <w:tmpl w:val="C3788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C7"/>
    <w:rsid w:val="00027155"/>
    <w:rsid w:val="00032E28"/>
    <w:rsid w:val="00081AFE"/>
    <w:rsid w:val="00090C59"/>
    <w:rsid w:val="000D5EDF"/>
    <w:rsid w:val="000F29DA"/>
    <w:rsid w:val="000F6DAA"/>
    <w:rsid w:val="00166CCC"/>
    <w:rsid w:val="001A2813"/>
    <w:rsid w:val="001D6469"/>
    <w:rsid w:val="002E001E"/>
    <w:rsid w:val="002F141A"/>
    <w:rsid w:val="003441B0"/>
    <w:rsid w:val="003464B5"/>
    <w:rsid w:val="003C62BE"/>
    <w:rsid w:val="003E432C"/>
    <w:rsid w:val="003F5C40"/>
    <w:rsid w:val="00484BB7"/>
    <w:rsid w:val="00560604"/>
    <w:rsid w:val="00636476"/>
    <w:rsid w:val="00687ABA"/>
    <w:rsid w:val="00722A6B"/>
    <w:rsid w:val="007254A1"/>
    <w:rsid w:val="00733290"/>
    <w:rsid w:val="00740158"/>
    <w:rsid w:val="007A65A0"/>
    <w:rsid w:val="007C0E74"/>
    <w:rsid w:val="00824991"/>
    <w:rsid w:val="00826456"/>
    <w:rsid w:val="008732D6"/>
    <w:rsid w:val="008B50D7"/>
    <w:rsid w:val="008E02DA"/>
    <w:rsid w:val="009811F8"/>
    <w:rsid w:val="00981B6C"/>
    <w:rsid w:val="00981DF5"/>
    <w:rsid w:val="00A9542D"/>
    <w:rsid w:val="00AA2E65"/>
    <w:rsid w:val="00AE2566"/>
    <w:rsid w:val="00AE5A4C"/>
    <w:rsid w:val="00B13366"/>
    <w:rsid w:val="00B23B0E"/>
    <w:rsid w:val="00B52184"/>
    <w:rsid w:val="00D22BD7"/>
    <w:rsid w:val="00D32103"/>
    <w:rsid w:val="00D827D4"/>
    <w:rsid w:val="00D868A8"/>
    <w:rsid w:val="00DA45AE"/>
    <w:rsid w:val="00DB6C54"/>
    <w:rsid w:val="00DF62AB"/>
    <w:rsid w:val="00E00BDE"/>
    <w:rsid w:val="00E662C7"/>
    <w:rsid w:val="00EB0720"/>
    <w:rsid w:val="00EC7080"/>
    <w:rsid w:val="00F44C7C"/>
    <w:rsid w:val="00F54079"/>
    <w:rsid w:val="00F71EED"/>
    <w:rsid w:val="00F8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0CAEA-0429-4D5D-8A09-66792D3B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8A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Trybom, Arvid</cp:lastModifiedBy>
  <cp:revision>9</cp:revision>
  <cp:lastPrinted>2016-04-07T19:04:00Z</cp:lastPrinted>
  <dcterms:created xsi:type="dcterms:W3CDTF">2016-04-07T17:14:00Z</dcterms:created>
  <dcterms:modified xsi:type="dcterms:W3CDTF">2016-04-08T08:22:00Z</dcterms:modified>
</cp:coreProperties>
</file>