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43DB" w14:textId="3C050470" w:rsidR="006A4565" w:rsidRDefault="006A4565" w:rsidP="0092089F">
      <w:pPr>
        <w:tabs>
          <w:tab w:val="center" w:pos="4536"/>
          <w:tab w:val="left" w:pos="5102"/>
        </w:tabs>
        <w:ind w:left="1417"/>
        <w:rPr>
          <w:rFonts w:ascii="Book Antiqua" w:hAnsi="Book Antiqua"/>
          <w:b/>
          <w:i/>
          <w:color w:val="0000FF"/>
          <w:sz w:val="51"/>
          <w:lang w:val="sv-SE"/>
        </w:rPr>
      </w:pPr>
    </w:p>
    <w:p w14:paraId="0255DC30" w14:textId="27881076" w:rsidR="0092089F" w:rsidRPr="00297276" w:rsidRDefault="006E3047" w:rsidP="0092089F">
      <w:pPr>
        <w:tabs>
          <w:tab w:val="center" w:pos="4536"/>
          <w:tab w:val="left" w:pos="5102"/>
        </w:tabs>
        <w:ind w:left="1417"/>
        <w:rPr>
          <w:rFonts w:ascii="Book Antiqua" w:hAnsi="Book Antiqua"/>
          <w:b/>
          <w:i/>
          <w:color w:val="0000FF"/>
          <w:sz w:val="51"/>
          <w:lang w:val="sv-SE"/>
        </w:rPr>
      </w:pPr>
      <w:r>
        <w:rPr>
          <w:noProof/>
          <w:snapToGrid/>
          <w:sz w:val="20"/>
          <w:lang w:val="sv-S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2B55421" wp14:editId="161CD570">
                <wp:simplePos x="0" y="0"/>
                <wp:positionH relativeFrom="column">
                  <wp:posOffset>5361305</wp:posOffset>
                </wp:positionH>
                <wp:positionV relativeFrom="paragraph">
                  <wp:posOffset>477519</wp:posOffset>
                </wp:positionV>
                <wp:extent cx="1343025" cy="390525"/>
                <wp:effectExtent l="400050" t="0" r="28575" b="52387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390525"/>
                        </a:xfrm>
                        <a:prstGeom prst="wedgeRoundRectCallout">
                          <a:avLst>
                            <a:gd name="adj1" fmla="val -76218"/>
                            <a:gd name="adj2" fmla="val 1626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E861D" w14:textId="09B26199" w:rsidR="00377CFC" w:rsidRDefault="006E3047" w:rsidP="0092089F">
                            <w:r>
                              <w:t>Föreningens</w:t>
                            </w:r>
                            <w:r w:rsidR="00377CFC">
                              <w:t xml:space="preserve"> hus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5542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422.15pt;margin-top:37.6pt;width:105.75pt;height:30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" adj="-5663,45931">
                <v:textbox>
                  <w:txbxContent>
                    <w:p w14:paraId="5D5E861D" w14:textId="09B26199" w:rsidR="00377CFC" w:rsidRDefault="006E3047" w:rsidP="0092089F">
                      <w:r>
                        <w:t>Föreningens</w:t>
                      </w:r>
                      <w:r w:rsidR="00377CFC">
                        <w:t xml:space="preserve"> hus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sz w:val="20"/>
          <w:lang w:val="sv-SE"/>
        </w:rPr>
        <w:drawing>
          <wp:anchor distT="0" distB="0" distL="114300" distR="114300" simplePos="0" relativeHeight="251676672" behindDoc="1" locked="0" layoutInCell="1" allowOverlap="1" wp14:anchorId="6C70D47E" wp14:editId="6FF4CA34">
            <wp:simplePos x="0" y="0"/>
            <wp:positionH relativeFrom="column">
              <wp:posOffset>3278505</wp:posOffset>
            </wp:positionH>
            <wp:positionV relativeFrom="paragraph">
              <wp:posOffset>662305</wp:posOffset>
            </wp:positionV>
            <wp:extent cx="2678430" cy="2640330"/>
            <wp:effectExtent l="209550" t="266700" r="236220" b="27432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6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264033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56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sz w:val="20"/>
          <w:lang w:val="sv-SE"/>
        </w:rPr>
        <w:drawing>
          <wp:anchor distT="0" distB="0" distL="114300" distR="114300" simplePos="0" relativeHeight="251661312" behindDoc="1" locked="0" layoutInCell="1" allowOverlap="1" wp14:anchorId="79ECE77F" wp14:editId="2609C53E">
            <wp:simplePos x="0" y="0"/>
            <wp:positionH relativeFrom="column">
              <wp:posOffset>798830</wp:posOffset>
            </wp:positionH>
            <wp:positionV relativeFrom="paragraph">
              <wp:posOffset>801370</wp:posOffset>
            </wp:positionV>
            <wp:extent cx="2215515" cy="2224405"/>
            <wp:effectExtent l="361950" t="361950" r="280035" b="347345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4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5515" cy="222440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74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89F" w:rsidRPr="00297276">
        <w:rPr>
          <w:rFonts w:ascii="Book Antiqua" w:hAnsi="Book Antiqua"/>
          <w:b/>
          <w:i/>
          <w:color w:val="0000FF"/>
          <w:sz w:val="51"/>
          <w:lang w:val="sv-SE"/>
        </w:rPr>
        <w:t>Dags att hyra på GULLHOLMEN</w:t>
      </w:r>
    </w:p>
    <w:p w14:paraId="32ECD6AF" w14:textId="76B2DED6" w:rsidR="0092089F" w:rsidRPr="000826F1" w:rsidRDefault="0092089F" w:rsidP="00E27DA6">
      <w:pPr>
        <w:framePr w:w="9351" w:h="5668" w:hRule="exact" w:wrap="auto" w:vAnchor="text" w:hAnchor="margin" w:x="121" w:y="249"/>
        <w:ind w:left="1417" w:right="-563"/>
        <w:rPr>
          <w:sz w:val="20"/>
          <w:lang w:val="sv-SE"/>
        </w:rPr>
      </w:pPr>
    </w:p>
    <w:p w14:paraId="42F4C8B9" w14:textId="77777777" w:rsidR="0092089F" w:rsidRPr="00297276" w:rsidRDefault="0092089F" w:rsidP="0092089F">
      <w:pPr>
        <w:tabs>
          <w:tab w:val="center" w:pos="4536"/>
          <w:tab w:val="left" w:pos="5102"/>
        </w:tabs>
        <w:ind w:left="1417"/>
        <w:jc w:val="center"/>
        <w:rPr>
          <w:rFonts w:ascii="Book Antiqua" w:hAnsi="Book Antiqua"/>
          <w:b/>
          <w:i/>
          <w:color w:val="0000FF"/>
          <w:sz w:val="51"/>
          <w:lang w:val="sv-SE"/>
        </w:rPr>
      </w:pPr>
      <w:r w:rsidRPr="00297276">
        <w:rPr>
          <w:rFonts w:ascii="Book Antiqua" w:hAnsi="Book Antiqua"/>
          <w:b/>
          <w:i/>
          <w:color w:val="0000FF"/>
          <w:sz w:val="51"/>
          <w:lang w:val="sv-SE"/>
        </w:rPr>
        <w:t>Ett av Bohusläns äldsta fiskelä</w:t>
      </w:r>
      <w:r w:rsidRPr="00297276">
        <w:rPr>
          <w:rFonts w:ascii="Book Antiqua" w:hAnsi="Book Antiqua"/>
          <w:b/>
          <w:i/>
          <w:color w:val="0000FF"/>
          <w:sz w:val="51"/>
          <w:lang w:val="sv-SE"/>
        </w:rPr>
        <w:softHyphen/>
        <w:t>gen</w:t>
      </w:r>
    </w:p>
    <w:p w14:paraId="43C5472F" w14:textId="77777777" w:rsidR="0092089F" w:rsidRDefault="0092089F" w:rsidP="0092089F">
      <w:pPr>
        <w:tabs>
          <w:tab w:val="left" w:pos="-283"/>
          <w:tab w:val="left" w:pos="5102"/>
        </w:tabs>
        <w:ind w:left="1417"/>
        <w:rPr>
          <w:rFonts w:ascii="Brooklyn" w:hAnsi="Brooklyn"/>
          <w:i/>
          <w:sz w:val="28"/>
          <w:lang w:val="sv-SE"/>
        </w:rPr>
      </w:pPr>
    </w:p>
    <w:p w14:paraId="0248B816" w14:textId="77777777" w:rsidR="0092089F" w:rsidRPr="00CE64A1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sz w:val="28"/>
          <w:lang w:val="sv-SE"/>
        </w:rPr>
      </w:pPr>
      <w:r w:rsidRPr="00CE64A1">
        <w:rPr>
          <w:rFonts w:ascii="Book Antiqua" w:hAnsi="Book Antiqua"/>
          <w:sz w:val="28"/>
          <w:lang w:val="sv-SE"/>
        </w:rPr>
        <w:t>Det som i dagligt tal kallas Gullholmen består av tre öar: Gullholmen, Lilla Härmanö och Stora Härmanö. På Stora Härmanö har HSB byggt en fritidsanläggning bestående av 69 hus som är sålda till företag och föreningar.</w:t>
      </w:r>
    </w:p>
    <w:p w14:paraId="3ACAC795" w14:textId="77777777" w:rsidR="0092089F" w:rsidRPr="00172340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sz w:val="20"/>
          <w:lang w:val="sv-SE"/>
        </w:rPr>
      </w:pPr>
    </w:p>
    <w:p w14:paraId="105783B0" w14:textId="77777777" w:rsidR="0092089F" w:rsidRPr="002F4BC8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i/>
          <w:sz w:val="28"/>
          <w:lang w:val="sv-SE"/>
        </w:rPr>
      </w:pPr>
      <w:r w:rsidRPr="00CE64A1">
        <w:rPr>
          <w:rFonts w:ascii="Book Antiqua" w:hAnsi="Book Antiqua"/>
          <w:sz w:val="28"/>
          <w:lang w:val="sv-SE"/>
        </w:rPr>
        <w:t>HSB brf Hisings Kärra har ett hus för uthyrning till sina medlemmar. Stugan ligger alldeles vid vattenbrynet</w:t>
      </w:r>
      <w:r w:rsidRPr="002F4BC8">
        <w:rPr>
          <w:rFonts w:ascii="Book Antiqua" w:hAnsi="Book Antiqua"/>
          <w:i/>
          <w:sz w:val="28"/>
          <w:lang w:val="sv-SE"/>
        </w:rPr>
        <w:t>.</w:t>
      </w:r>
    </w:p>
    <w:p w14:paraId="0863B847" w14:textId="77777777" w:rsidR="0092089F" w:rsidRPr="00172340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i/>
          <w:sz w:val="20"/>
          <w:lang w:val="sv-SE"/>
        </w:rPr>
      </w:pPr>
    </w:p>
    <w:p w14:paraId="74A13E40" w14:textId="77777777" w:rsidR="0092089F" w:rsidRPr="00297276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b/>
          <w:i/>
          <w:color w:val="0000FF"/>
          <w:sz w:val="28"/>
          <w:lang w:val="sv-SE"/>
        </w:rPr>
      </w:pPr>
      <w:r w:rsidRPr="00297276">
        <w:rPr>
          <w:rFonts w:ascii="Book Antiqua" w:hAnsi="Book Antiqua"/>
          <w:b/>
          <w:i/>
          <w:color w:val="0000FF"/>
          <w:sz w:val="28"/>
          <w:lang w:val="sv-SE"/>
        </w:rPr>
        <w:t>Vad kan man göra på Gullholmen?</w:t>
      </w:r>
    </w:p>
    <w:p w14:paraId="68DE21DF" w14:textId="77777777" w:rsidR="0092089F" w:rsidRPr="00CE64A1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sz w:val="28"/>
          <w:lang w:val="sv-SE"/>
        </w:rPr>
      </w:pPr>
      <w:r w:rsidRPr="00CE64A1">
        <w:rPr>
          <w:rFonts w:ascii="Book Antiqua" w:hAnsi="Book Antiqua"/>
          <w:sz w:val="28"/>
          <w:lang w:val="sv-SE"/>
        </w:rPr>
        <w:t>Omgivningarna ger stora möjligheter til</w:t>
      </w:r>
      <w:r>
        <w:rPr>
          <w:rFonts w:ascii="Book Antiqua" w:hAnsi="Book Antiqua"/>
          <w:sz w:val="28"/>
          <w:lang w:val="sv-SE"/>
        </w:rPr>
        <w:t>l</w:t>
      </w:r>
      <w:r w:rsidRPr="00CE64A1">
        <w:rPr>
          <w:rFonts w:ascii="Book Antiqua" w:hAnsi="Book Antiqua"/>
          <w:sz w:val="28"/>
          <w:lang w:val="sv-SE"/>
        </w:rPr>
        <w:t xml:space="preserve"> fiske och friluftsliv. Bad</w:t>
      </w:r>
      <w:r w:rsidRPr="00CE64A1">
        <w:rPr>
          <w:rFonts w:ascii="Book Antiqua" w:hAnsi="Book Antiqua"/>
          <w:sz w:val="28"/>
          <w:lang w:val="sv-SE"/>
        </w:rPr>
        <w:softHyphen/>
        <w:t>vattnet anses vara ett av Europas bästa. En barnvänlig strand finn</w:t>
      </w:r>
      <w:r w:rsidR="009E64B3">
        <w:rPr>
          <w:rFonts w:ascii="Book Antiqua" w:hAnsi="Book Antiqua"/>
          <w:sz w:val="28"/>
          <w:lang w:val="sv-SE"/>
        </w:rPr>
        <w:t xml:space="preserve">s in på bara knutarna.  </w:t>
      </w:r>
      <w:r w:rsidRPr="00CE64A1">
        <w:rPr>
          <w:rFonts w:ascii="Book Antiqua" w:hAnsi="Book Antiqua"/>
          <w:sz w:val="28"/>
          <w:lang w:val="sv-SE"/>
        </w:rPr>
        <w:t>Minigolfbana finns bredvid huset.</w:t>
      </w:r>
    </w:p>
    <w:p w14:paraId="2CC65555" w14:textId="77777777" w:rsidR="0092089F" w:rsidRPr="00172340" w:rsidRDefault="0092089F" w:rsidP="0092089F">
      <w:pPr>
        <w:tabs>
          <w:tab w:val="left" w:pos="-283"/>
          <w:tab w:val="left" w:pos="5102"/>
        </w:tabs>
        <w:ind w:left="1417"/>
        <w:rPr>
          <w:rFonts w:ascii="Book Antiqua" w:hAnsi="Book Antiqua"/>
          <w:sz w:val="20"/>
          <w:lang w:val="sv-SE"/>
        </w:rPr>
      </w:pPr>
    </w:p>
    <w:p w14:paraId="4FC4783E" w14:textId="38054316" w:rsidR="0092089F" w:rsidRPr="00CE64A1" w:rsidRDefault="0092089F" w:rsidP="0092089F">
      <w:pPr>
        <w:pStyle w:val="Brdtext2"/>
        <w:ind w:left="1417"/>
        <w:rPr>
          <w:rFonts w:ascii="Book Antiqua" w:hAnsi="Book Antiqua"/>
          <w:i w:val="0"/>
        </w:rPr>
      </w:pPr>
      <w:r w:rsidRPr="00CE64A1">
        <w:rPr>
          <w:rFonts w:ascii="Book Antiqua" w:hAnsi="Book Antiqua"/>
          <w:i w:val="0"/>
        </w:rPr>
        <w:t>Båtturer går under sommaren till flera utflyktsmål. Fisketurer ordnas året om. Färsk fisk säljs i några sjöbodar och från båtar i hamnen.</w:t>
      </w:r>
    </w:p>
    <w:p w14:paraId="3F45BE9C" w14:textId="3CEB6F92" w:rsidR="009E64B3" w:rsidRDefault="00BB1A53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b/>
          <w:i/>
          <w:color w:val="0000FF"/>
          <w:lang w:val="sv-SE"/>
        </w:rPr>
      </w:pPr>
      <w:r>
        <w:rPr>
          <w:rFonts w:ascii="Book Antiqua" w:hAnsi="Book Antiqua"/>
          <w:noProof/>
          <w:snapToGrid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AC9792" wp14:editId="6D4102D0">
                <wp:simplePos x="0" y="0"/>
                <wp:positionH relativeFrom="column">
                  <wp:posOffset>6089650</wp:posOffset>
                </wp:positionH>
                <wp:positionV relativeFrom="paragraph">
                  <wp:posOffset>250825</wp:posOffset>
                </wp:positionV>
                <wp:extent cx="830580" cy="107950"/>
                <wp:effectExtent l="0" t="0" r="762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3058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92081" w14:textId="6B694E3A" w:rsidR="00377CFC" w:rsidRPr="004E2BD3" w:rsidRDefault="00377CFC" w:rsidP="0092089F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C979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79.5pt;margin-top:19.75pt;width:65.4pt;height:8.5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" stroked="f">
                <v:textbox>
                  <w:txbxContent>
                    <w:p w14:paraId="11A92081" w14:textId="6B694E3A" w:rsidR="00377CFC" w:rsidRPr="004E2BD3" w:rsidRDefault="00377CFC" w:rsidP="0092089F">
                      <w:pPr>
                        <w:rPr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AE4993" w14:textId="77777777" w:rsidR="009E64B3" w:rsidRDefault="009E64B3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b/>
          <w:i/>
          <w:color w:val="0000FF"/>
          <w:lang w:val="sv-SE"/>
        </w:rPr>
      </w:pPr>
    </w:p>
    <w:p w14:paraId="4649839D" w14:textId="1C743BCC" w:rsidR="0092089F" w:rsidRPr="00297276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b/>
          <w:i/>
          <w:color w:val="0000FF"/>
          <w:lang w:val="sv-SE"/>
        </w:rPr>
      </w:pPr>
      <w:r w:rsidRPr="00297276">
        <w:rPr>
          <w:rFonts w:ascii="Book Antiqua" w:hAnsi="Book Antiqua"/>
          <w:b/>
          <w:i/>
          <w:color w:val="0000FF"/>
          <w:lang w:val="sv-SE"/>
        </w:rPr>
        <w:t>Stuga</w:t>
      </w:r>
      <w:r w:rsidR="00785924">
        <w:rPr>
          <w:rFonts w:ascii="Book Antiqua" w:hAnsi="Book Antiqua"/>
          <w:b/>
          <w:i/>
          <w:color w:val="0000FF"/>
          <w:lang w:val="sv-SE"/>
        </w:rPr>
        <w:t>n</w:t>
      </w:r>
    </w:p>
    <w:p w14:paraId="0D4AF794" w14:textId="77777777" w:rsidR="0092089F" w:rsidRPr="00CE64A1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lang w:val="sv-SE"/>
        </w:rPr>
      </w:pPr>
      <w:r w:rsidRPr="00CE64A1">
        <w:rPr>
          <w:rFonts w:ascii="Book Antiqua" w:hAnsi="Book Antiqua"/>
          <w:lang w:val="sv-SE"/>
        </w:rPr>
        <w:t>Stugan är vinterbonad och består av två våningar med a</w:t>
      </w:r>
      <w:r w:rsidR="00754957">
        <w:rPr>
          <w:rFonts w:ascii="Book Antiqua" w:hAnsi="Book Antiqua"/>
          <w:lang w:val="sv-SE"/>
        </w:rPr>
        <w:t>ltan och balkong. Golvytan är ca. 45</w:t>
      </w:r>
      <w:r w:rsidRPr="00CE64A1">
        <w:rPr>
          <w:rFonts w:ascii="Book Antiqua" w:hAnsi="Book Antiqua"/>
          <w:lang w:val="sv-SE"/>
        </w:rPr>
        <w:t xml:space="preserve"> kvm. Bottenplanet inrymmer kök, storstuga, dusch, toalett och förråd. På loftet finns sovpl</w:t>
      </w:r>
      <w:r w:rsidR="00400B40">
        <w:rPr>
          <w:rFonts w:ascii="Book Antiqua" w:hAnsi="Book Antiqua"/>
          <w:lang w:val="sv-SE"/>
        </w:rPr>
        <w:t>a</w:t>
      </w:r>
      <w:r w:rsidR="00A5159D">
        <w:rPr>
          <w:rFonts w:ascii="Book Antiqua" w:hAnsi="Book Antiqua"/>
          <w:lang w:val="sv-SE"/>
        </w:rPr>
        <w:t>tser och bäddutrustning för sex</w:t>
      </w:r>
      <w:r w:rsidRPr="00CE64A1">
        <w:rPr>
          <w:rFonts w:ascii="Book Antiqua" w:hAnsi="Book Antiqua"/>
          <w:lang w:val="sv-SE"/>
        </w:rPr>
        <w:t xml:space="preserve"> personer.</w:t>
      </w:r>
    </w:p>
    <w:p w14:paraId="10089E91" w14:textId="77777777" w:rsidR="0092089F" w:rsidRPr="00CE64A1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I storstugan finns en bäddsoffa för två personer,</w:t>
      </w:r>
      <w:r w:rsidRPr="008978F4">
        <w:rPr>
          <w:rFonts w:ascii="Book Antiqua" w:hAnsi="Book Antiqua"/>
          <w:lang w:val="sv-SE"/>
        </w:rPr>
        <w:t xml:space="preserve"> </w:t>
      </w:r>
      <w:r w:rsidRPr="00CE64A1">
        <w:rPr>
          <w:rFonts w:ascii="Book Antiqua" w:hAnsi="Book Antiqua"/>
          <w:lang w:val="sv-SE"/>
        </w:rPr>
        <w:t>extrabäddar finns att hyra, även barnsängar. Linne ingår inte.</w:t>
      </w:r>
    </w:p>
    <w:p w14:paraId="35B7E430" w14:textId="77777777" w:rsidR="0092089F" w:rsidRPr="001D4399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sz w:val="20"/>
          <w:lang w:val="sv-SE"/>
        </w:rPr>
      </w:pPr>
      <w:r>
        <w:rPr>
          <w:rFonts w:ascii="Book Antiqua" w:hAnsi="Book Antiqua"/>
          <w:lang w:val="sv-SE"/>
        </w:rPr>
        <w:t xml:space="preserve"> </w:t>
      </w:r>
    </w:p>
    <w:p w14:paraId="6AB9D229" w14:textId="77777777" w:rsidR="0092089F" w:rsidRPr="00CE64A1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lang w:val="sv-SE"/>
        </w:rPr>
      </w:pPr>
      <w:r w:rsidRPr="00CE64A1">
        <w:rPr>
          <w:rFonts w:ascii="Book Antiqua" w:hAnsi="Book Antiqua"/>
          <w:lang w:val="sv-SE"/>
        </w:rPr>
        <w:t>I köket finns porslin för åtta personer samt fullständig köks</w:t>
      </w:r>
      <w:r w:rsidRPr="00CE64A1">
        <w:rPr>
          <w:rFonts w:ascii="Book Antiqua" w:hAnsi="Book Antiqua"/>
          <w:lang w:val="sv-SE"/>
        </w:rPr>
        <w:softHyphen/>
        <w:t>utrust</w:t>
      </w:r>
      <w:r w:rsidRPr="00CE64A1">
        <w:rPr>
          <w:rFonts w:ascii="Book Antiqua" w:hAnsi="Book Antiqua"/>
          <w:lang w:val="sv-SE"/>
        </w:rPr>
        <w:softHyphen/>
        <w:t>ning inkl</w:t>
      </w:r>
      <w:r w:rsidR="0041121D">
        <w:rPr>
          <w:rFonts w:ascii="Book Antiqua" w:hAnsi="Book Antiqua"/>
          <w:lang w:val="sv-SE"/>
        </w:rPr>
        <w:t>.</w:t>
      </w:r>
      <w:r w:rsidRPr="00CE64A1">
        <w:rPr>
          <w:rFonts w:ascii="Book Antiqua" w:hAnsi="Book Antiqua"/>
          <w:lang w:val="sv-SE"/>
        </w:rPr>
        <w:t xml:space="preserve"> mikrovågsugn, kaffebryggare, brödrost, och TV-kanna.</w:t>
      </w:r>
    </w:p>
    <w:p w14:paraId="75C06F18" w14:textId="77777777" w:rsidR="0092089F" w:rsidRPr="00172340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sz w:val="20"/>
          <w:lang w:val="sv-SE"/>
        </w:rPr>
      </w:pPr>
    </w:p>
    <w:p w14:paraId="7272E3C0" w14:textId="77777777" w:rsidR="0092089F" w:rsidRPr="00CE64A1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lang w:val="sv-SE"/>
        </w:rPr>
      </w:pPr>
      <w:r w:rsidRPr="00CE64A1">
        <w:rPr>
          <w:rFonts w:ascii="Book Antiqua" w:hAnsi="Book Antiqua"/>
          <w:lang w:val="sv-SE"/>
        </w:rPr>
        <w:t>Till huset hör TV, video, klockradio, dammsugare och övrig städutrust</w:t>
      </w:r>
      <w:r w:rsidRPr="00CE64A1">
        <w:rPr>
          <w:rFonts w:ascii="Book Antiqua" w:hAnsi="Book Antiqua"/>
          <w:lang w:val="sv-SE"/>
        </w:rPr>
        <w:softHyphen/>
        <w:t>ning. Extra k</w:t>
      </w:r>
      <w:r w:rsidR="00754957">
        <w:rPr>
          <w:rFonts w:ascii="Book Antiqua" w:hAnsi="Book Antiqua"/>
          <w:lang w:val="sv-SE"/>
        </w:rPr>
        <w:t xml:space="preserve">yl och frys finns i förrådet. </w:t>
      </w:r>
      <w:r w:rsidRPr="00CE64A1">
        <w:rPr>
          <w:rFonts w:ascii="Book Antiqua" w:hAnsi="Book Antiqua"/>
          <w:lang w:val="sv-SE"/>
        </w:rPr>
        <w:t xml:space="preserve"> </w:t>
      </w:r>
    </w:p>
    <w:p w14:paraId="3C983CA7" w14:textId="77777777" w:rsidR="0092089F" w:rsidRPr="001D4399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i/>
          <w:sz w:val="20"/>
          <w:lang w:val="sv-SE"/>
        </w:rPr>
      </w:pPr>
    </w:p>
    <w:p w14:paraId="375BAEE8" w14:textId="77777777" w:rsidR="0092089F" w:rsidRPr="00297276" w:rsidRDefault="0092089F" w:rsidP="0092089F">
      <w:pPr>
        <w:pStyle w:val="Rubrik1"/>
        <w:ind w:left="545"/>
        <w:rPr>
          <w:rFonts w:ascii="Book Antiqua" w:hAnsi="Book Antiqua"/>
          <w:color w:val="0000FF"/>
        </w:rPr>
      </w:pPr>
      <w:r w:rsidRPr="00297276">
        <w:rPr>
          <w:rFonts w:ascii="Book Antiqua" w:hAnsi="Book Antiqua"/>
          <w:color w:val="0000FF"/>
        </w:rPr>
        <w:t>Priser och uthyrningstider</w:t>
      </w:r>
    </w:p>
    <w:p w14:paraId="5351C4C2" w14:textId="77777777" w:rsidR="0092089F" w:rsidRPr="00CE64A1" w:rsidRDefault="0092089F" w:rsidP="0092089F">
      <w:pPr>
        <w:tabs>
          <w:tab w:val="left" w:pos="-283"/>
          <w:tab w:val="left" w:pos="5102"/>
        </w:tabs>
        <w:ind w:left="545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Styrelsen har beslutat att priset för i år</w:t>
      </w:r>
      <w:r w:rsidRPr="00CE64A1">
        <w:rPr>
          <w:rFonts w:ascii="Book Antiqua" w:hAnsi="Book Antiqua"/>
          <w:lang w:val="sv-SE"/>
        </w:rPr>
        <w:t xml:space="preserve"> </w:t>
      </w:r>
      <w:r>
        <w:rPr>
          <w:rFonts w:ascii="Book Antiqua" w:hAnsi="Book Antiqua"/>
          <w:lang w:val="sv-SE"/>
        </w:rPr>
        <w:t>ska vara</w:t>
      </w:r>
      <w:r w:rsidRPr="00CE64A1">
        <w:rPr>
          <w:rFonts w:ascii="Book Antiqua" w:hAnsi="Book Antiqua"/>
          <w:lang w:val="sv-SE"/>
        </w:rPr>
        <w:t>:</w:t>
      </w:r>
    </w:p>
    <w:p w14:paraId="02F63573" w14:textId="77777777" w:rsidR="0092089F" w:rsidRPr="00CE64A1" w:rsidRDefault="0092089F" w:rsidP="0092089F">
      <w:pPr>
        <w:tabs>
          <w:tab w:val="left" w:pos="-283"/>
          <w:tab w:val="left" w:pos="2976"/>
          <w:tab w:val="left" w:pos="5102"/>
          <w:tab w:val="left" w:pos="5958"/>
        </w:tabs>
        <w:ind w:left="545"/>
        <w:rPr>
          <w:rFonts w:ascii="Book Antiqua" w:hAnsi="Book Antiqua"/>
          <w:sz w:val="10"/>
          <w:lang w:val="sv-SE"/>
        </w:rPr>
      </w:pPr>
    </w:p>
    <w:p w14:paraId="3A6D30A1" w14:textId="7EB5D182" w:rsidR="0092089F" w:rsidRPr="00297276" w:rsidRDefault="00244692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color w:val="0000FF"/>
          <w:lang w:val="sv-SE"/>
        </w:rPr>
      </w:pPr>
      <w:r>
        <w:rPr>
          <w:rFonts w:ascii="Book Antiqua" w:hAnsi="Book Antiqua"/>
          <w:color w:val="0000FF"/>
          <w:lang w:val="sv-SE"/>
        </w:rPr>
        <w:t>Vecka 24</w:t>
      </w:r>
      <w:r w:rsidR="000826F1">
        <w:rPr>
          <w:rFonts w:ascii="Book Antiqua" w:hAnsi="Book Antiqua"/>
          <w:color w:val="0000FF"/>
          <w:lang w:val="sv-SE"/>
        </w:rPr>
        <w:tab/>
      </w:r>
      <w:r w:rsidR="000826F1">
        <w:rPr>
          <w:rFonts w:ascii="Book Antiqua" w:hAnsi="Book Antiqua"/>
          <w:color w:val="0000FF"/>
          <w:lang w:val="sv-SE"/>
        </w:rPr>
        <w:tab/>
      </w:r>
      <w:r w:rsidR="00BA48C0">
        <w:rPr>
          <w:rFonts w:ascii="Book Antiqua" w:hAnsi="Book Antiqua"/>
          <w:color w:val="0000FF"/>
          <w:lang w:val="sv-SE"/>
        </w:rPr>
        <w:t>5 0</w:t>
      </w:r>
      <w:r w:rsidR="0092089F" w:rsidRPr="00297276">
        <w:rPr>
          <w:rFonts w:ascii="Book Antiqua" w:hAnsi="Book Antiqua"/>
          <w:color w:val="0000FF"/>
          <w:lang w:val="sv-SE"/>
        </w:rPr>
        <w:t>00 kr/vecka</w:t>
      </w:r>
    </w:p>
    <w:p w14:paraId="09EF5EA5" w14:textId="085047FB" w:rsidR="0092089F" w:rsidRPr="00297276" w:rsidRDefault="00244692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color w:val="0000FF"/>
          <w:lang w:val="sv-SE"/>
        </w:rPr>
      </w:pPr>
      <w:r>
        <w:rPr>
          <w:rFonts w:ascii="Book Antiqua" w:hAnsi="Book Antiqua"/>
          <w:color w:val="0000FF"/>
          <w:lang w:val="sv-SE"/>
        </w:rPr>
        <w:t>Vecka 25</w:t>
      </w:r>
      <w:r w:rsidR="000826F1">
        <w:rPr>
          <w:rFonts w:ascii="Book Antiqua" w:hAnsi="Book Antiqua"/>
          <w:color w:val="0000FF"/>
          <w:lang w:val="sv-SE"/>
        </w:rPr>
        <w:t>-3</w:t>
      </w:r>
      <w:r w:rsidR="00BA48C0">
        <w:rPr>
          <w:rFonts w:ascii="Book Antiqua" w:hAnsi="Book Antiqua"/>
          <w:color w:val="0000FF"/>
          <w:lang w:val="sv-SE"/>
        </w:rPr>
        <w:t>3</w:t>
      </w:r>
      <w:r w:rsidR="000826F1">
        <w:rPr>
          <w:rFonts w:ascii="Book Antiqua" w:hAnsi="Book Antiqua"/>
          <w:color w:val="0000FF"/>
          <w:lang w:val="sv-SE"/>
        </w:rPr>
        <w:tab/>
      </w:r>
      <w:r w:rsidR="000826F1">
        <w:rPr>
          <w:rFonts w:ascii="Book Antiqua" w:hAnsi="Book Antiqua"/>
          <w:color w:val="0000FF"/>
          <w:lang w:val="sv-SE"/>
        </w:rPr>
        <w:tab/>
      </w:r>
      <w:r w:rsidR="00BA48C0">
        <w:rPr>
          <w:rFonts w:ascii="Book Antiqua" w:hAnsi="Book Antiqua"/>
          <w:color w:val="0000FF"/>
          <w:lang w:val="sv-SE"/>
        </w:rPr>
        <w:t>7 0</w:t>
      </w:r>
      <w:r w:rsidR="0092089F">
        <w:rPr>
          <w:rFonts w:ascii="Book Antiqua" w:hAnsi="Book Antiqua"/>
          <w:color w:val="0000FF"/>
          <w:lang w:val="sv-SE"/>
        </w:rPr>
        <w:t>00</w:t>
      </w:r>
      <w:r w:rsidR="0092089F" w:rsidRPr="00297276">
        <w:rPr>
          <w:rFonts w:ascii="Book Antiqua" w:hAnsi="Book Antiqua"/>
          <w:color w:val="0000FF"/>
          <w:lang w:val="sv-SE"/>
        </w:rPr>
        <w:t xml:space="preserve"> kr/vecka</w:t>
      </w:r>
    </w:p>
    <w:p w14:paraId="3F0E955E" w14:textId="362A227E" w:rsidR="0092089F" w:rsidRPr="00297276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color w:val="0000FF"/>
          <w:lang w:val="sv-SE"/>
        </w:rPr>
      </w:pPr>
      <w:r w:rsidRPr="00297276">
        <w:rPr>
          <w:rFonts w:ascii="Book Antiqua" w:hAnsi="Book Antiqua"/>
          <w:color w:val="0000FF"/>
          <w:lang w:val="sv-SE"/>
        </w:rPr>
        <w:t xml:space="preserve">         </w:t>
      </w:r>
    </w:p>
    <w:p w14:paraId="2D84FE2F" w14:textId="77777777" w:rsidR="0092089F" w:rsidRPr="00CE64A1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sz w:val="10"/>
          <w:lang w:val="sv-SE"/>
        </w:rPr>
      </w:pPr>
    </w:p>
    <w:p w14:paraId="62180C0B" w14:textId="77777777" w:rsidR="0092089F" w:rsidRPr="00CE64A1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-284"/>
        <w:rPr>
          <w:rFonts w:ascii="Book Antiqua" w:hAnsi="Book Antiqua"/>
          <w:lang w:val="sv-SE"/>
        </w:rPr>
      </w:pPr>
      <w:r w:rsidRPr="00CE64A1">
        <w:rPr>
          <w:rFonts w:ascii="Book Antiqua" w:hAnsi="Book Antiqua"/>
          <w:lang w:val="sv-SE"/>
        </w:rPr>
        <w:t xml:space="preserve">Stugan hyrs ut hela veckor under sommaren och stugbyte sker på lördagar. </w:t>
      </w:r>
    </w:p>
    <w:p w14:paraId="4FC095A6" w14:textId="63612279" w:rsidR="0092089F" w:rsidRPr="00CE64A1" w:rsidRDefault="00D17A63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-284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 xml:space="preserve">Vill du </w:t>
      </w:r>
      <w:r w:rsidR="0092089F" w:rsidRPr="00CE64A1">
        <w:rPr>
          <w:rFonts w:ascii="Book Antiqua" w:hAnsi="Book Antiqua"/>
          <w:lang w:val="sv-SE"/>
        </w:rPr>
        <w:t>hyra stugan under andra tider</w:t>
      </w:r>
      <w:r>
        <w:rPr>
          <w:rFonts w:ascii="Book Antiqua" w:hAnsi="Book Antiqua"/>
          <w:lang w:val="sv-SE"/>
        </w:rPr>
        <w:t xml:space="preserve"> på året</w:t>
      </w:r>
      <w:r w:rsidR="0092089F" w:rsidRPr="00CE64A1">
        <w:rPr>
          <w:rFonts w:ascii="Book Antiqua" w:hAnsi="Book Antiqua"/>
          <w:lang w:val="sv-SE"/>
        </w:rPr>
        <w:t>, så kontakta Gullholmsbaden direkt på tfn 0304-573</w:t>
      </w:r>
      <w:r w:rsidR="0092089F">
        <w:rPr>
          <w:rFonts w:ascii="Book Antiqua" w:hAnsi="Book Antiqua"/>
          <w:lang w:val="sv-SE"/>
        </w:rPr>
        <w:t xml:space="preserve"> </w:t>
      </w:r>
      <w:r w:rsidR="0092089F" w:rsidRPr="00CE64A1">
        <w:rPr>
          <w:rFonts w:ascii="Book Antiqua" w:hAnsi="Book Antiqua"/>
          <w:lang w:val="sv-SE"/>
        </w:rPr>
        <w:t xml:space="preserve">27, </w:t>
      </w:r>
      <w:hyperlink r:id="rId9" w:history="1">
        <w:r w:rsidR="0092089F" w:rsidRPr="00CE64A1">
          <w:rPr>
            <w:rStyle w:val="Hyperlnk"/>
            <w:rFonts w:ascii="Book Antiqua" w:hAnsi="Book Antiqua"/>
            <w:lang w:val="sv-SE"/>
          </w:rPr>
          <w:t>www.gullholmen.com</w:t>
        </w:r>
      </w:hyperlink>
    </w:p>
    <w:p w14:paraId="2A39CEA2" w14:textId="77777777" w:rsidR="0092089F" w:rsidRPr="002F4BC8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i/>
          <w:lang w:val="sv-SE"/>
        </w:rPr>
      </w:pPr>
      <w:r w:rsidRPr="002F4BC8">
        <w:rPr>
          <w:rFonts w:ascii="Book Antiqua" w:hAnsi="Book Antiqua"/>
          <w:i/>
          <w:lang w:val="sv-SE"/>
        </w:rPr>
        <w:t xml:space="preserve">                </w:t>
      </w:r>
      <w:r w:rsidRPr="002F4BC8">
        <w:rPr>
          <w:rFonts w:ascii="Book Antiqua" w:hAnsi="Book Antiqua"/>
          <w:i/>
          <w:lang w:val="sv-SE"/>
        </w:rPr>
        <w:tab/>
      </w:r>
      <w:r w:rsidRPr="002F4BC8">
        <w:rPr>
          <w:rFonts w:ascii="Book Antiqua" w:hAnsi="Book Antiqua"/>
          <w:i/>
          <w:lang w:val="sv-SE"/>
        </w:rPr>
        <w:tab/>
      </w:r>
    </w:p>
    <w:p w14:paraId="06B8E1B7" w14:textId="77777777" w:rsidR="0092089F" w:rsidRPr="000826F1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/>
        <w:rPr>
          <w:rFonts w:ascii="Book Antiqua" w:hAnsi="Book Antiqua"/>
          <w:b/>
          <w:i/>
          <w:color w:val="0000FF"/>
          <w:lang w:val="sv-SE"/>
        </w:rPr>
      </w:pPr>
      <w:r w:rsidRPr="000826F1">
        <w:rPr>
          <w:rFonts w:ascii="Book Antiqua" w:hAnsi="Book Antiqua"/>
          <w:b/>
          <w:i/>
          <w:color w:val="0000FF"/>
          <w:lang w:val="sv-SE"/>
        </w:rPr>
        <w:t>Huvudbyggnaden</w:t>
      </w:r>
    </w:p>
    <w:p w14:paraId="7DB7DA2E" w14:textId="77777777" w:rsidR="000826F1" w:rsidRPr="000826F1" w:rsidRDefault="0092089F" w:rsidP="000826F1">
      <w:pPr>
        <w:pStyle w:val="Ingetavstnd"/>
        <w:ind w:left="545"/>
        <w:rPr>
          <w:rFonts w:ascii="Book Antiqua" w:hAnsi="Book Antiqua"/>
          <w:lang w:val="sv-SE"/>
        </w:rPr>
      </w:pPr>
      <w:r w:rsidRPr="000826F1">
        <w:rPr>
          <w:rFonts w:ascii="Book Antiqua" w:hAnsi="Book Antiqua"/>
          <w:lang w:val="sv-SE"/>
        </w:rPr>
        <w:t>I huvudbyggnaden finns reception och matsal där möjlighet finns att inta en lättare förtäring (paj, omeletter, smörgåsar, bullar, kaffe, te,</w:t>
      </w:r>
      <w:r w:rsidR="00A56C32" w:rsidRPr="000826F1">
        <w:rPr>
          <w:rFonts w:ascii="Book Antiqua" w:hAnsi="Book Antiqua"/>
          <w:lang w:val="sv-SE"/>
        </w:rPr>
        <w:t xml:space="preserve"> vin och öl), pu</w:t>
      </w:r>
      <w:r w:rsidR="00EF2E62" w:rsidRPr="000826F1">
        <w:rPr>
          <w:rFonts w:ascii="Book Antiqua" w:hAnsi="Book Antiqua"/>
          <w:lang w:val="sv-SE"/>
        </w:rPr>
        <w:t>b- och räk</w:t>
      </w:r>
      <w:r w:rsidR="00A5159D">
        <w:rPr>
          <w:rFonts w:ascii="Book Antiqua" w:hAnsi="Book Antiqua"/>
          <w:lang w:val="sv-SE"/>
        </w:rPr>
        <w:t>-</w:t>
      </w:r>
      <w:r w:rsidR="00EF2E62" w:rsidRPr="000826F1">
        <w:rPr>
          <w:rFonts w:ascii="Book Antiqua" w:hAnsi="Book Antiqua"/>
          <w:lang w:val="sv-SE"/>
        </w:rPr>
        <w:t>afton</w:t>
      </w:r>
      <w:r w:rsidR="00E1522F" w:rsidRPr="000826F1">
        <w:rPr>
          <w:rFonts w:ascii="Book Antiqua" w:hAnsi="Book Antiqua"/>
          <w:lang w:val="sv-SE"/>
        </w:rPr>
        <w:t>.</w:t>
      </w:r>
    </w:p>
    <w:p w14:paraId="113A1977" w14:textId="2455BC82" w:rsidR="0092089F" w:rsidRPr="000826F1" w:rsidRDefault="000826F1" w:rsidP="000826F1">
      <w:pPr>
        <w:pStyle w:val="Ingetavstnd"/>
        <w:ind w:firstLine="545"/>
        <w:rPr>
          <w:rFonts w:ascii="Book Antiqua" w:hAnsi="Book Antiqua"/>
          <w:lang w:val="sv-SE"/>
        </w:rPr>
      </w:pPr>
      <w:r w:rsidRPr="000826F1">
        <w:rPr>
          <w:rFonts w:ascii="Book Antiqua" w:hAnsi="Book Antiqua"/>
          <w:lang w:val="sv-SE"/>
        </w:rPr>
        <w:t>K</w:t>
      </w:r>
      <w:r w:rsidR="0092089F" w:rsidRPr="000826F1">
        <w:rPr>
          <w:rFonts w:ascii="Book Antiqua" w:hAnsi="Book Antiqua"/>
          <w:lang w:val="sv-SE"/>
        </w:rPr>
        <w:t xml:space="preserve">onstutställningar, </w:t>
      </w:r>
      <w:r w:rsidR="00375CFA" w:rsidRPr="000826F1">
        <w:rPr>
          <w:rFonts w:ascii="Book Antiqua" w:hAnsi="Book Antiqua"/>
          <w:lang w:val="sv-SE"/>
        </w:rPr>
        <w:t>filmer för barnen och</w:t>
      </w:r>
      <w:r w:rsidR="0092089F" w:rsidRPr="000826F1">
        <w:rPr>
          <w:rFonts w:ascii="Book Antiqua" w:hAnsi="Book Antiqua"/>
          <w:lang w:val="sv-SE"/>
        </w:rPr>
        <w:t xml:space="preserve"> tvättstuga.</w:t>
      </w:r>
    </w:p>
    <w:p w14:paraId="7CEF9C5B" w14:textId="77777777" w:rsidR="000826F1" w:rsidRDefault="000826F1" w:rsidP="000826F1">
      <w:pPr>
        <w:pStyle w:val="Ingetavstnd"/>
        <w:ind w:firstLine="545"/>
        <w:rPr>
          <w:lang w:val="sv-SE"/>
        </w:rPr>
      </w:pPr>
    </w:p>
    <w:p w14:paraId="0F4E3CC2" w14:textId="7DBF1AD6" w:rsidR="000826F1" w:rsidRDefault="00785924" w:rsidP="00A56C32">
      <w:pPr>
        <w:pStyle w:val="Brdtext"/>
        <w:ind w:left="545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OBS!! Det är inte tillåtet att ha med sig djur i stugan!</w:t>
      </w:r>
    </w:p>
    <w:p w14:paraId="477D8EF4" w14:textId="77777777" w:rsidR="00DF7C55" w:rsidRPr="004C7E44" w:rsidRDefault="00DF7C55" w:rsidP="00A56C32">
      <w:pPr>
        <w:pStyle w:val="Brdtext"/>
        <w:ind w:left="545"/>
        <w:rPr>
          <w:rFonts w:ascii="Book Antiqua" w:hAnsi="Book Antiqua"/>
          <w:lang w:val="sv-SE"/>
        </w:rPr>
      </w:pPr>
    </w:p>
    <w:p w14:paraId="36E2147D" w14:textId="77777777" w:rsidR="0092089F" w:rsidRPr="004C7E44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-702"/>
        <w:rPr>
          <w:rFonts w:ascii="Book Antiqua" w:hAnsi="Book Antiqua"/>
          <w:i/>
          <w:sz w:val="16"/>
          <w:lang w:val="sv-SE"/>
        </w:rPr>
      </w:pPr>
    </w:p>
    <w:p w14:paraId="1A38BDD4" w14:textId="77777777" w:rsidR="0092089F" w:rsidRPr="002F4BC8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-702"/>
        <w:rPr>
          <w:rFonts w:ascii="Book Antiqua" w:hAnsi="Book Antiqua"/>
          <w:i/>
          <w:sz w:val="28"/>
          <w:lang w:val="sv-SE"/>
        </w:rPr>
      </w:pPr>
      <w:r w:rsidRPr="002F4BC8">
        <w:rPr>
          <w:rFonts w:ascii="Book Antiqua" w:hAnsi="Book Antiqua"/>
          <w:i/>
          <w:sz w:val="28"/>
          <w:lang w:val="sv-SE"/>
        </w:rPr>
        <w:t>------ Klipp här ------------------------------------------------------------------</w:t>
      </w:r>
      <w:r>
        <w:rPr>
          <w:rFonts w:ascii="Book Antiqua" w:hAnsi="Book Antiqua"/>
          <w:i/>
          <w:sz w:val="28"/>
          <w:lang w:val="sv-SE"/>
        </w:rPr>
        <w:t>---------------------</w:t>
      </w:r>
    </w:p>
    <w:p w14:paraId="0DD72D42" w14:textId="77777777" w:rsidR="00375CFA" w:rsidRPr="001D4399" w:rsidRDefault="0092089F" w:rsidP="0092089F">
      <w:pPr>
        <w:tabs>
          <w:tab w:val="center" w:pos="4536"/>
          <w:tab w:val="left" w:pos="4776"/>
        </w:tabs>
        <w:ind w:left="545" w:right="283"/>
        <w:rPr>
          <w:rFonts w:ascii="Book Antiqua" w:hAnsi="Book Antiqua"/>
          <w:b/>
          <w:i/>
          <w:sz w:val="20"/>
          <w:lang w:val="sv-SE"/>
        </w:rPr>
      </w:pPr>
      <w:r w:rsidRPr="002F4BC8">
        <w:rPr>
          <w:rFonts w:ascii="Book Antiqua" w:hAnsi="Book Antiqua"/>
          <w:b/>
          <w:i/>
          <w:sz w:val="28"/>
          <w:lang w:val="sv-SE"/>
        </w:rPr>
        <w:tab/>
      </w:r>
    </w:p>
    <w:p w14:paraId="12EFFC25" w14:textId="77777777" w:rsidR="0092089F" w:rsidRDefault="0092089F" w:rsidP="0092089F">
      <w:pPr>
        <w:tabs>
          <w:tab w:val="center" w:pos="4536"/>
          <w:tab w:val="left" w:pos="4776"/>
        </w:tabs>
        <w:ind w:left="545" w:right="283"/>
        <w:rPr>
          <w:rFonts w:ascii="Book Antiqua" w:hAnsi="Book Antiqua"/>
          <w:b/>
          <w:i/>
          <w:color w:val="0000FF"/>
          <w:sz w:val="28"/>
          <w:lang w:val="sv-SE"/>
        </w:rPr>
      </w:pPr>
      <w:r w:rsidRPr="00297276">
        <w:rPr>
          <w:rFonts w:ascii="Book Antiqua" w:hAnsi="Book Antiqua"/>
          <w:b/>
          <w:i/>
          <w:color w:val="0000FF"/>
          <w:sz w:val="28"/>
          <w:lang w:val="sv-SE"/>
        </w:rPr>
        <w:t>ANSÖKAN OM STUGA 62 PÅ GULLHOLMSBADEN</w:t>
      </w:r>
    </w:p>
    <w:p w14:paraId="1BA8CFA4" w14:textId="77777777" w:rsidR="000826F1" w:rsidRPr="00297276" w:rsidRDefault="000826F1" w:rsidP="0092089F">
      <w:pPr>
        <w:tabs>
          <w:tab w:val="center" w:pos="4536"/>
          <w:tab w:val="left" w:pos="4776"/>
        </w:tabs>
        <w:ind w:left="545" w:right="283"/>
        <w:rPr>
          <w:rFonts w:ascii="Book Antiqua" w:hAnsi="Book Antiqua"/>
          <w:i/>
          <w:color w:val="0000FF"/>
          <w:sz w:val="28"/>
          <w:lang w:val="sv-SE"/>
        </w:rPr>
      </w:pPr>
    </w:p>
    <w:p w14:paraId="363282E5" w14:textId="77777777" w:rsidR="0092089F" w:rsidRPr="004C7E44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283"/>
        <w:rPr>
          <w:rFonts w:ascii="Book Antiqua" w:hAnsi="Book Antiqua"/>
          <w:i/>
          <w:sz w:val="10"/>
          <w:lang w:val="sv-SE"/>
        </w:rPr>
      </w:pPr>
    </w:p>
    <w:p w14:paraId="4AD46D7F" w14:textId="77777777" w:rsidR="0092089F" w:rsidRPr="00443D3D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283"/>
        <w:rPr>
          <w:rFonts w:ascii="Book Antiqua" w:hAnsi="Book Antiqua"/>
          <w:sz w:val="28"/>
          <w:lang w:val="sv-SE"/>
        </w:rPr>
      </w:pPr>
      <w:r w:rsidRPr="00443D3D">
        <w:rPr>
          <w:rFonts w:ascii="Book Antiqua" w:hAnsi="Book Antiqua"/>
          <w:sz w:val="28"/>
          <w:lang w:val="sv-SE"/>
        </w:rPr>
        <w:t>Namn: .............................................. Antal familjemedlemmar ……….......</w:t>
      </w:r>
    </w:p>
    <w:p w14:paraId="527986F7" w14:textId="77777777" w:rsidR="0092089F" w:rsidRPr="004C7E44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283"/>
        <w:rPr>
          <w:rFonts w:ascii="Book Antiqua" w:hAnsi="Book Antiqua"/>
          <w:sz w:val="16"/>
          <w:lang w:val="sv-SE"/>
        </w:rPr>
      </w:pPr>
    </w:p>
    <w:p w14:paraId="1B3B85CD" w14:textId="77777777" w:rsidR="0092089F" w:rsidRPr="00443D3D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283"/>
        <w:rPr>
          <w:rFonts w:ascii="Book Antiqua" w:hAnsi="Book Antiqua"/>
          <w:sz w:val="28"/>
          <w:lang w:val="sv-SE"/>
        </w:rPr>
      </w:pPr>
      <w:r w:rsidRPr="00443D3D">
        <w:rPr>
          <w:rFonts w:ascii="Book Antiqua" w:hAnsi="Book Antiqua"/>
          <w:sz w:val="28"/>
          <w:lang w:val="sv-SE"/>
        </w:rPr>
        <w:t>Adress: Lillekärr Norra …......... Lgh nr …......... Tfn …..............................</w:t>
      </w:r>
    </w:p>
    <w:p w14:paraId="5588DBAB" w14:textId="77777777" w:rsidR="0092089F" w:rsidRPr="004C7E44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ind w:left="545" w:right="283"/>
        <w:rPr>
          <w:rFonts w:ascii="Book Antiqua" w:hAnsi="Book Antiqua"/>
          <w:sz w:val="16"/>
          <w:lang w:val="sv-SE"/>
        </w:rPr>
      </w:pPr>
    </w:p>
    <w:p w14:paraId="7E6012EC" w14:textId="77777777" w:rsidR="0092089F" w:rsidRPr="00443D3D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spacing w:line="360" w:lineRule="auto"/>
        <w:ind w:left="545" w:right="283"/>
        <w:rPr>
          <w:rFonts w:ascii="Book Antiqua" w:hAnsi="Book Antiqua"/>
          <w:sz w:val="28"/>
          <w:lang w:val="sv-SE"/>
        </w:rPr>
      </w:pPr>
      <w:r w:rsidRPr="00443D3D">
        <w:rPr>
          <w:rFonts w:ascii="Book Antiqua" w:hAnsi="Book Antiqua"/>
          <w:sz w:val="28"/>
          <w:lang w:val="sv-SE"/>
        </w:rPr>
        <w:t xml:space="preserve">Hyrt stugan tidigare: </w:t>
      </w:r>
      <w:r w:rsidRPr="00443D3D">
        <w:rPr>
          <w:rFonts w:ascii="Wingdings" w:hAnsi="Wingdings"/>
          <w:iCs/>
          <w:sz w:val="28"/>
          <w:lang w:val="sv-SE"/>
        </w:rPr>
        <w:t></w:t>
      </w:r>
      <w:r w:rsidRPr="00443D3D">
        <w:rPr>
          <w:rFonts w:ascii="Book Antiqua" w:hAnsi="Book Antiqua"/>
          <w:sz w:val="28"/>
          <w:lang w:val="sv-SE"/>
        </w:rPr>
        <w:t xml:space="preserve"> Nej  </w:t>
      </w:r>
      <w:r w:rsidRPr="00443D3D">
        <w:rPr>
          <w:rFonts w:ascii="Wingdings" w:hAnsi="Wingdings"/>
          <w:iCs/>
          <w:sz w:val="28"/>
          <w:lang w:val="sv-SE"/>
        </w:rPr>
        <w:t></w:t>
      </w:r>
      <w:r w:rsidRPr="00443D3D">
        <w:rPr>
          <w:rFonts w:ascii="Book Antiqua" w:hAnsi="Book Antiqua"/>
          <w:lang w:val="sv-SE"/>
        </w:rPr>
        <w:t> </w:t>
      </w:r>
      <w:r w:rsidRPr="00443D3D">
        <w:rPr>
          <w:rFonts w:ascii="Book Antiqua" w:hAnsi="Book Antiqua"/>
          <w:sz w:val="28"/>
          <w:lang w:val="sv-SE"/>
        </w:rPr>
        <w:t xml:space="preserve">Ja   När ...................................................... </w:t>
      </w:r>
    </w:p>
    <w:p w14:paraId="46C2E5D7" w14:textId="77777777" w:rsidR="0092089F" w:rsidRPr="00443D3D" w:rsidRDefault="0092089F" w:rsidP="0092089F">
      <w:pPr>
        <w:tabs>
          <w:tab w:val="left" w:pos="-283"/>
          <w:tab w:val="left" w:pos="1141"/>
          <w:tab w:val="left" w:pos="4535"/>
          <w:tab w:val="left" w:pos="4776"/>
        </w:tabs>
        <w:spacing w:line="360" w:lineRule="auto"/>
        <w:ind w:left="545" w:right="283"/>
        <w:rPr>
          <w:rFonts w:ascii="Book Antiqua" w:hAnsi="Book Antiqua"/>
          <w:sz w:val="28"/>
          <w:lang w:val="sv-SE"/>
        </w:rPr>
      </w:pPr>
      <w:r w:rsidRPr="00443D3D">
        <w:rPr>
          <w:rFonts w:ascii="Book Antiqua" w:hAnsi="Book Antiqua"/>
          <w:sz w:val="28"/>
          <w:lang w:val="sv-SE"/>
        </w:rPr>
        <w:t xml:space="preserve">Önskar hyra stugan vecka ................................ Alt ……............................ </w:t>
      </w:r>
    </w:p>
    <w:p w14:paraId="3DF8378E" w14:textId="77777777" w:rsidR="002E491F" w:rsidRPr="001D4399" w:rsidRDefault="002E491F" w:rsidP="002E491F">
      <w:pPr>
        <w:tabs>
          <w:tab w:val="left" w:pos="-283"/>
          <w:tab w:val="left" w:pos="1141"/>
          <w:tab w:val="left" w:pos="4535"/>
          <w:tab w:val="left" w:pos="4776"/>
        </w:tabs>
        <w:spacing w:line="360" w:lineRule="auto"/>
        <w:ind w:left="545" w:right="283"/>
        <w:rPr>
          <w:rFonts w:ascii="Book Antiqua" w:hAnsi="Book Antiqua"/>
          <w:b/>
          <w:i/>
          <w:color w:val="FF0000"/>
          <w:szCs w:val="24"/>
          <w:lang w:val="sv-SE"/>
        </w:rPr>
      </w:pPr>
      <w:r w:rsidRPr="001D4399">
        <w:rPr>
          <w:rFonts w:ascii="Book Antiqua" w:hAnsi="Book Antiqua"/>
          <w:b/>
          <w:color w:val="FF0000"/>
          <w:szCs w:val="24"/>
          <w:lang w:val="sv-SE"/>
        </w:rPr>
        <w:t>Ansökan lämnas i brevlådan på</w:t>
      </w:r>
      <w:r w:rsidR="0092089F" w:rsidRPr="001D4399">
        <w:rPr>
          <w:rFonts w:ascii="Book Antiqua" w:hAnsi="Book Antiqua"/>
          <w:b/>
          <w:color w:val="FF0000"/>
          <w:szCs w:val="24"/>
          <w:lang w:val="sv-SE"/>
        </w:rPr>
        <w:t xml:space="preserve"> expeditionen Lillekärr Norra 46</w:t>
      </w:r>
      <w:r w:rsidR="0092089F" w:rsidRPr="001D4399">
        <w:rPr>
          <w:rFonts w:ascii="Book Antiqua" w:hAnsi="Book Antiqua"/>
          <w:b/>
          <w:i/>
          <w:color w:val="FF0000"/>
          <w:szCs w:val="24"/>
          <w:lang w:val="sv-SE"/>
        </w:rPr>
        <w:t xml:space="preserve"> </w:t>
      </w:r>
    </w:p>
    <w:p w14:paraId="7678233E" w14:textId="364A7064" w:rsidR="002E491F" w:rsidRPr="001D4399" w:rsidRDefault="001D4399" w:rsidP="001D4399">
      <w:pPr>
        <w:tabs>
          <w:tab w:val="left" w:pos="-283"/>
          <w:tab w:val="left" w:pos="1141"/>
          <w:tab w:val="left" w:pos="4535"/>
          <w:tab w:val="left" w:pos="4776"/>
        </w:tabs>
        <w:spacing w:line="360" w:lineRule="auto"/>
        <w:ind w:left="545" w:right="283"/>
        <w:rPr>
          <w:rFonts w:ascii="Book Antiqua" w:hAnsi="Book Antiqua"/>
          <w:b/>
          <w:color w:val="FF0000"/>
          <w:szCs w:val="24"/>
          <w:lang w:val="sv-SE"/>
        </w:rPr>
      </w:pPr>
      <w:r>
        <w:rPr>
          <w:rFonts w:ascii="Book Antiqua" w:hAnsi="Book Antiqua"/>
          <w:b/>
          <w:color w:val="FF0000"/>
          <w:szCs w:val="24"/>
          <w:lang w:val="sv-SE"/>
        </w:rPr>
        <w:t xml:space="preserve">SENAST </w:t>
      </w:r>
      <w:r w:rsidR="002E491F" w:rsidRPr="001D4399">
        <w:rPr>
          <w:rFonts w:ascii="Book Antiqua" w:hAnsi="Book Antiqua"/>
          <w:b/>
          <w:color w:val="FF0000"/>
          <w:szCs w:val="24"/>
          <w:lang w:val="sv-SE"/>
        </w:rPr>
        <w:t xml:space="preserve"> </w:t>
      </w:r>
      <w:r w:rsidR="007E4BAF">
        <w:rPr>
          <w:rFonts w:ascii="Book Antiqua" w:hAnsi="Book Antiqua"/>
          <w:b/>
          <w:color w:val="FF0000"/>
          <w:szCs w:val="24"/>
          <w:lang w:val="sv-SE"/>
        </w:rPr>
        <w:t>30</w:t>
      </w:r>
      <w:r w:rsidR="00A5159D">
        <w:rPr>
          <w:rFonts w:ascii="Book Antiqua" w:hAnsi="Book Antiqua"/>
          <w:b/>
          <w:color w:val="FF0000"/>
          <w:szCs w:val="24"/>
          <w:lang w:val="sv-SE"/>
        </w:rPr>
        <w:t xml:space="preserve"> </w:t>
      </w:r>
      <w:r w:rsidR="00305C6F">
        <w:rPr>
          <w:rFonts w:ascii="Book Antiqua" w:hAnsi="Book Antiqua"/>
          <w:b/>
          <w:color w:val="FF0000"/>
          <w:szCs w:val="24"/>
          <w:lang w:val="sv-SE"/>
        </w:rPr>
        <w:t>april</w:t>
      </w:r>
      <w:r w:rsidR="00A5159D">
        <w:rPr>
          <w:rFonts w:ascii="Book Antiqua" w:hAnsi="Book Antiqua"/>
          <w:b/>
          <w:color w:val="FF0000"/>
          <w:szCs w:val="24"/>
          <w:lang w:val="sv-SE"/>
        </w:rPr>
        <w:t xml:space="preserve"> 202</w:t>
      </w:r>
      <w:r w:rsidR="00BA48C0">
        <w:rPr>
          <w:rFonts w:ascii="Book Antiqua" w:hAnsi="Book Antiqua"/>
          <w:b/>
          <w:color w:val="FF0000"/>
          <w:szCs w:val="24"/>
          <w:lang w:val="sv-SE"/>
        </w:rPr>
        <w:t>6</w:t>
      </w:r>
      <w:r w:rsidR="00E1522F">
        <w:rPr>
          <w:rFonts w:ascii="Book Antiqua" w:hAnsi="Book Antiqua"/>
          <w:b/>
          <w:color w:val="FF0000"/>
          <w:szCs w:val="24"/>
          <w:lang w:val="sv-SE"/>
        </w:rPr>
        <w:t>.</w:t>
      </w:r>
      <w:r w:rsidR="002E491F" w:rsidRPr="001D4399">
        <w:rPr>
          <w:rFonts w:ascii="Book Antiqua" w:hAnsi="Book Antiqua"/>
          <w:b/>
          <w:color w:val="FF0000"/>
          <w:szCs w:val="24"/>
          <w:lang w:val="sv-SE"/>
        </w:rPr>
        <w:t xml:space="preserve"> </w:t>
      </w:r>
    </w:p>
    <w:sectPr w:rsidR="002E491F" w:rsidRPr="001D4399" w:rsidSect="00646D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74" w:right="1418" w:bottom="1134" w:left="737" w:header="720" w:footer="176" w:gutter="0"/>
      <w:paperSrc w:first="264" w:other="264"/>
      <w:cols w:space="708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CDB5" w14:textId="77777777" w:rsidR="00F6316E" w:rsidRDefault="00F6316E" w:rsidP="00140DC4">
      <w:r>
        <w:separator/>
      </w:r>
    </w:p>
  </w:endnote>
  <w:endnote w:type="continuationSeparator" w:id="0">
    <w:p w14:paraId="5CBCF15B" w14:textId="77777777" w:rsidR="00F6316E" w:rsidRDefault="00F6316E" w:rsidP="0014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okly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D073" w14:textId="77777777" w:rsidR="00377CFC" w:rsidRPr="001F3687" w:rsidRDefault="00377CFC" w:rsidP="007B65B4">
    <w:pPr>
      <w:pStyle w:val="Sidfot"/>
      <w:jc w:val="center"/>
      <w:rPr>
        <w:sz w:val="20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8D7B" w14:textId="77777777" w:rsidR="00377CFC" w:rsidRPr="00EF2E62" w:rsidRDefault="00377CFC" w:rsidP="007B65B4">
    <w:pPr>
      <w:pStyle w:val="Sidfot"/>
      <w:jc w:val="center"/>
      <w:rPr>
        <w:rFonts w:ascii="Times" w:hAnsi="Times"/>
        <w:color w:val="333399"/>
        <w:sz w:val="18"/>
        <w:szCs w:val="18"/>
        <w:lang w:val="sv-SE"/>
      </w:rPr>
    </w:pPr>
    <w:r w:rsidRPr="00EF2E62">
      <w:rPr>
        <w:rFonts w:ascii="Times" w:hAnsi="Times"/>
        <w:color w:val="333399"/>
        <w:sz w:val="18"/>
        <w:szCs w:val="18"/>
        <w:lang w:val="sv-SE"/>
      </w:rPr>
      <w:t>____________________________________________________________________________________________________________</w:t>
    </w:r>
    <w:r w:rsidRPr="00EF2E62">
      <w:rPr>
        <w:rFonts w:ascii="Times" w:hAnsi="Times"/>
        <w:color w:val="333399"/>
        <w:sz w:val="18"/>
        <w:szCs w:val="18"/>
        <w:lang w:val="sv-SE"/>
      </w:rPr>
      <w:br/>
    </w:r>
  </w:p>
  <w:p w14:paraId="331693BB" w14:textId="7C04C509" w:rsidR="00377CFC" w:rsidRPr="00EF2E62" w:rsidRDefault="00377CFC" w:rsidP="007B65B4">
    <w:pPr>
      <w:pStyle w:val="Sidfot"/>
      <w:jc w:val="center"/>
      <w:rPr>
        <w:color w:val="333399"/>
        <w:sz w:val="20"/>
        <w:lang w:val="sv-SE"/>
      </w:rPr>
    </w:pPr>
    <w:r w:rsidRPr="00EF2E62">
      <w:rPr>
        <w:color w:val="333399"/>
        <w:sz w:val="20"/>
        <w:lang w:val="sv-SE"/>
      </w:rPr>
      <w:t>Lillekärr Norra 46, 425 34 Hisings K</w:t>
    </w:r>
    <w:r>
      <w:rPr>
        <w:color w:val="333399"/>
        <w:sz w:val="20"/>
        <w:lang w:val="sv-SE"/>
      </w:rPr>
      <w:t xml:space="preserve">ärra,  </w:t>
    </w:r>
  </w:p>
  <w:p w14:paraId="042E4414" w14:textId="77777777" w:rsidR="00377CFC" w:rsidRPr="001F3687" w:rsidRDefault="00377CFC" w:rsidP="007B65B4">
    <w:pPr>
      <w:pStyle w:val="Sidfot"/>
      <w:jc w:val="center"/>
      <w:rPr>
        <w:color w:val="333399"/>
        <w:sz w:val="20"/>
        <w:lang w:val="de-DE"/>
      </w:rPr>
    </w:pPr>
    <w:r>
      <w:rPr>
        <w:color w:val="333399"/>
        <w:sz w:val="20"/>
        <w:lang w:val="de-DE"/>
      </w:rPr>
      <w:t xml:space="preserve">E-mail: </w:t>
    </w:r>
    <w:hyperlink r:id="rId1" w:history="1">
      <w:r w:rsidRPr="00EE0B92">
        <w:rPr>
          <w:rStyle w:val="Hyperlnk"/>
          <w:sz w:val="20"/>
          <w:lang w:val="de-DE"/>
        </w:rPr>
        <w:t>hsb@hisingskarra.se</w:t>
      </w:r>
    </w:hyperlink>
    <w:r>
      <w:rPr>
        <w:color w:val="333399"/>
        <w:sz w:val="20"/>
        <w:lang w:val="de-DE"/>
      </w:rPr>
      <w:t xml:space="preserve">   www.hisingskarra.se</w:t>
    </w:r>
  </w:p>
  <w:p w14:paraId="7DF67041" w14:textId="77777777" w:rsidR="00377CFC" w:rsidRPr="00EA05EF" w:rsidRDefault="00377CFC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9F75" w14:textId="77777777" w:rsidR="00F6316E" w:rsidRDefault="00F6316E" w:rsidP="00140DC4">
      <w:r>
        <w:separator/>
      </w:r>
    </w:p>
  </w:footnote>
  <w:footnote w:type="continuationSeparator" w:id="0">
    <w:p w14:paraId="29AF4B28" w14:textId="77777777" w:rsidR="00F6316E" w:rsidRDefault="00F6316E" w:rsidP="00140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307"/>
      <w:gridCol w:w="2834"/>
      <w:gridCol w:w="3815"/>
    </w:tblGrid>
    <w:tr w:rsidR="00377CFC" w14:paraId="7263085A" w14:textId="77777777">
      <w:trPr>
        <w:trHeight w:val="149"/>
      </w:trPr>
      <w:tc>
        <w:tcPr>
          <w:tcW w:w="1307" w:type="dxa"/>
          <w:vAlign w:val="center"/>
        </w:tcPr>
        <w:p w14:paraId="70F085C0" w14:textId="77777777" w:rsidR="00377CFC" w:rsidRDefault="00377CFC"/>
      </w:tc>
      <w:tc>
        <w:tcPr>
          <w:tcW w:w="2834" w:type="dxa"/>
          <w:vAlign w:val="center"/>
        </w:tcPr>
        <w:p w14:paraId="5648184D" w14:textId="77777777" w:rsidR="00377CFC" w:rsidRDefault="00377CFC"/>
      </w:tc>
      <w:tc>
        <w:tcPr>
          <w:tcW w:w="3815" w:type="dxa"/>
          <w:vAlign w:val="center"/>
        </w:tcPr>
        <w:p w14:paraId="26D91E10" w14:textId="77777777" w:rsidR="00377CFC" w:rsidRDefault="00377CFC">
          <w:pPr>
            <w:jc w:val="right"/>
            <w:rPr>
              <w:smallCaps/>
            </w:rPr>
          </w:pPr>
        </w:p>
      </w:tc>
    </w:tr>
  </w:tbl>
  <w:p w14:paraId="5C445BE8" w14:textId="77777777" w:rsidR="00377CFC" w:rsidRDefault="00377C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307"/>
      <w:gridCol w:w="2834"/>
      <w:gridCol w:w="3815"/>
    </w:tblGrid>
    <w:tr w:rsidR="00377CFC" w14:paraId="785BB3F1" w14:textId="77777777">
      <w:trPr>
        <w:trHeight w:val="1222"/>
      </w:trPr>
      <w:tc>
        <w:tcPr>
          <w:tcW w:w="1307" w:type="dxa"/>
          <w:vAlign w:val="center"/>
        </w:tcPr>
        <w:p w14:paraId="006A9466" w14:textId="77777777" w:rsidR="00377CFC" w:rsidRDefault="00377CFC" w:rsidP="007B65B4">
          <w:r>
            <w:rPr>
              <w:noProof/>
              <w:snapToGrid/>
              <w:lang w:val="sv-SE"/>
            </w:rPr>
            <w:drawing>
              <wp:inline distT="0" distB="0" distL="0" distR="0" wp14:anchorId="05BA5703" wp14:editId="58A8C370">
                <wp:extent cx="820420" cy="654050"/>
                <wp:effectExtent l="0" t="0" r="0" b="0"/>
                <wp:docPr id="2" name="Bild 1" descr="hs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s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294" b="154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42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4" w:type="dxa"/>
          <w:vAlign w:val="center"/>
        </w:tcPr>
        <w:p w14:paraId="13CBC089" w14:textId="77777777" w:rsidR="00377CFC" w:rsidRDefault="00377CFC" w:rsidP="007B65B4">
          <w:pPr>
            <w:rPr>
              <w:rFonts w:ascii="Times" w:hAnsi="Times"/>
              <w:color w:val="333399"/>
            </w:rPr>
          </w:pPr>
          <w:r>
            <w:rPr>
              <w:rFonts w:ascii="Times" w:hAnsi="Times"/>
              <w:smallCaps/>
              <w:color w:val="333399"/>
              <w:sz w:val="20"/>
            </w:rPr>
            <w:t>B</w:t>
          </w:r>
          <w:r>
            <w:rPr>
              <w:rFonts w:ascii="Times" w:hAnsi="Times"/>
              <w:smallCaps/>
              <w:color w:val="333399"/>
              <w:sz w:val="16"/>
              <w:szCs w:val="16"/>
            </w:rPr>
            <w:t>ostadsrättsföreningen</w:t>
          </w:r>
        </w:p>
        <w:p w14:paraId="0AA5F315" w14:textId="77777777" w:rsidR="00377CFC" w:rsidRDefault="00377CFC" w:rsidP="007B65B4">
          <w:r>
            <w:rPr>
              <w:rFonts w:ascii="Times" w:hAnsi="Times"/>
              <w:b/>
              <w:color w:val="333399"/>
              <w:sz w:val="40"/>
              <w:szCs w:val="40"/>
            </w:rPr>
            <w:t>Hisings Kärra</w:t>
          </w:r>
        </w:p>
      </w:tc>
      <w:tc>
        <w:tcPr>
          <w:tcW w:w="3815" w:type="dxa"/>
          <w:vAlign w:val="center"/>
        </w:tcPr>
        <w:p w14:paraId="79637A67" w14:textId="4858BA7E" w:rsidR="00377CFC" w:rsidRDefault="00377CFC" w:rsidP="00CD7F22">
          <w:pPr>
            <w:jc w:val="right"/>
            <w:rPr>
              <w:smallCaps/>
            </w:rPr>
          </w:pPr>
        </w:p>
      </w:tc>
    </w:tr>
  </w:tbl>
  <w:p w14:paraId="71132A25" w14:textId="77777777" w:rsidR="00377CFC" w:rsidRDefault="00377CF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89F"/>
    <w:rsid w:val="00057FF4"/>
    <w:rsid w:val="000826F1"/>
    <w:rsid w:val="000A581A"/>
    <w:rsid w:val="00140DC4"/>
    <w:rsid w:val="001638B7"/>
    <w:rsid w:val="001D4399"/>
    <w:rsid w:val="0021504D"/>
    <w:rsid w:val="00244692"/>
    <w:rsid w:val="00270663"/>
    <w:rsid w:val="002E491F"/>
    <w:rsid w:val="0030503D"/>
    <w:rsid w:val="00305BD7"/>
    <w:rsid w:val="00305C6F"/>
    <w:rsid w:val="00336CAA"/>
    <w:rsid w:val="00375CFA"/>
    <w:rsid w:val="00377CFC"/>
    <w:rsid w:val="00390752"/>
    <w:rsid w:val="003A5C6D"/>
    <w:rsid w:val="00400B40"/>
    <w:rsid w:val="0041121D"/>
    <w:rsid w:val="00580F56"/>
    <w:rsid w:val="00582CA6"/>
    <w:rsid w:val="005E3AA7"/>
    <w:rsid w:val="00646D1B"/>
    <w:rsid w:val="00690DBC"/>
    <w:rsid w:val="006A4565"/>
    <w:rsid w:val="006A7759"/>
    <w:rsid w:val="006B3158"/>
    <w:rsid w:val="006E3047"/>
    <w:rsid w:val="00754957"/>
    <w:rsid w:val="00785924"/>
    <w:rsid w:val="007A1EB4"/>
    <w:rsid w:val="007B65B4"/>
    <w:rsid w:val="007E4BAF"/>
    <w:rsid w:val="0081175B"/>
    <w:rsid w:val="008A037A"/>
    <w:rsid w:val="008B4E4F"/>
    <w:rsid w:val="008D3197"/>
    <w:rsid w:val="008F1C27"/>
    <w:rsid w:val="0092089F"/>
    <w:rsid w:val="00970AF7"/>
    <w:rsid w:val="00981D9F"/>
    <w:rsid w:val="009B526D"/>
    <w:rsid w:val="009E64B3"/>
    <w:rsid w:val="00A51303"/>
    <w:rsid w:val="00A5159D"/>
    <w:rsid w:val="00A56C32"/>
    <w:rsid w:val="00A64214"/>
    <w:rsid w:val="00B51E3A"/>
    <w:rsid w:val="00B6291C"/>
    <w:rsid w:val="00BA48C0"/>
    <w:rsid w:val="00BB0523"/>
    <w:rsid w:val="00BB1A53"/>
    <w:rsid w:val="00BE2840"/>
    <w:rsid w:val="00C7235C"/>
    <w:rsid w:val="00CD40A2"/>
    <w:rsid w:val="00CD7F22"/>
    <w:rsid w:val="00D17A63"/>
    <w:rsid w:val="00D473E7"/>
    <w:rsid w:val="00D47889"/>
    <w:rsid w:val="00DC2466"/>
    <w:rsid w:val="00DF7C55"/>
    <w:rsid w:val="00E1522F"/>
    <w:rsid w:val="00E27DA6"/>
    <w:rsid w:val="00E3659D"/>
    <w:rsid w:val="00E451C6"/>
    <w:rsid w:val="00E83B6E"/>
    <w:rsid w:val="00ED59C5"/>
    <w:rsid w:val="00EF2E62"/>
    <w:rsid w:val="00F356F6"/>
    <w:rsid w:val="00F6316E"/>
    <w:rsid w:val="00F96F9F"/>
    <w:rsid w:val="00FC6D1E"/>
    <w:rsid w:val="00FF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BB062"/>
  <w15:docId w15:val="{52076CE7-505B-44AF-BFE4-7946529D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9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sv-SE"/>
    </w:rPr>
  </w:style>
  <w:style w:type="paragraph" w:styleId="Rubrik1">
    <w:name w:val="heading 1"/>
    <w:basedOn w:val="Normal"/>
    <w:next w:val="Normal"/>
    <w:link w:val="Rubrik1Char"/>
    <w:qFormat/>
    <w:rsid w:val="0092089F"/>
    <w:pPr>
      <w:keepNext/>
      <w:tabs>
        <w:tab w:val="left" w:pos="-283"/>
        <w:tab w:val="left" w:pos="5102"/>
      </w:tabs>
      <w:outlineLvl w:val="0"/>
    </w:pPr>
    <w:rPr>
      <w:rFonts w:ascii="Brooklyn" w:hAnsi="Brooklyn"/>
      <w:b/>
      <w:bCs/>
      <w:i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2089F"/>
    <w:rPr>
      <w:rFonts w:ascii="Brooklyn" w:eastAsia="Times New Roman" w:hAnsi="Brooklyn" w:cs="Times New Roman"/>
      <w:b/>
      <w:bCs/>
      <w:i/>
      <w:snapToGrid w:val="0"/>
      <w:sz w:val="24"/>
      <w:szCs w:val="20"/>
      <w:lang w:eastAsia="sv-SE"/>
    </w:rPr>
  </w:style>
  <w:style w:type="paragraph" w:styleId="Brdtext2">
    <w:name w:val="Body Text 2"/>
    <w:basedOn w:val="Normal"/>
    <w:link w:val="Brdtext2Char"/>
    <w:rsid w:val="0092089F"/>
    <w:pPr>
      <w:tabs>
        <w:tab w:val="left" w:pos="-283"/>
        <w:tab w:val="left" w:pos="5102"/>
      </w:tabs>
      <w:ind w:right="-283"/>
    </w:pPr>
    <w:rPr>
      <w:rFonts w:ascii="Brooklyn" w:hAnsi="Brooklyn"/>
      <w:i/>
      <w:sz w:val="28"/>
      <w:lang w:val="sv-SE"/>
    </w:rPr>
  </w:style>
  <w:style w:type="character" w:customStyle="1" w:styleId="Brdtext2Char">
    <w:name w:val="Brödtext 2 Char"/>
    <w:basedOn w:val="Standardstycketeckensnitt"/>
    <w:link w:val="Brdtext2"/>
    <w:rsid w:val="0092089F"/>
    <w:rPr>
      <w:rFonts w:ascii="Brooklyn" w:eastAsia="Times New Roman" w:hAnsi="Brooklyn" w:cs="Times New Roman"/>
      <w:i/>
      <w:snapToGrid w:val="0"/>
      <w:sz w:val="28"/>
      <w:szCs w:val="20"/>
      <w:lang w:eastAsia="sv-SE"/>
    </w:rPr>
  </w:style>
  <w:style w:type="paragraph" w:styleId="Sidhuvud">
    <w:name w:val="header"/>
    <w:basedOn w:val="Normal"/>
    <w:link w:val="SidhuvudChar"/>
    <w:rsid w:val="0092089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2089F"/>
    <w:rPr>
      <w:rFonts w:ascii="Times New Roman" w:eastAsia="Times New Roman" w:hAnsi="Times New Roman" w:cs="Times New Roman"/>
      <w:snapToGrid w:val="0"/>
      <w:sz w:val="24"/>
      <w:szCs w:val="20"/>
      <w:lang w:val="en-US" w:eastAsia="sv-SE"/>
    </w:rPr>
  </w:style>
  <w:style w:type="paragraph" w:styleId="Sidfot">
    <w:name w:val="footer"/>
    <w:basedOn w:val="Normal"/>
    <w:link w:val="SidfotChar"/>
    <w:rsid w:val="0092089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2089F"/>
    <w:rPr>
      <w:rFonts w:ascii="Times New Roman" w:eastAsia="Times New Roman" w:hAnsi="Times New Roman" w:cs="Times New Roman"/>
      <w:snapToGrid w:val="0"/>
      <w:sz w:val="24"/>
      <w:szCs w:val="20"/>
      <w:lang w:val="en-US" w:eastAsia="sv-SE"/>
    </w:rPr>
  </w:style>
  <w:style w:type="character" w:styleId="Hyperlnk">
    <w:name w:val="Hyperlink"/>
    <w:basedOn w:val="Standardstycketeckensnitt"/>
    <w:rsid w:val="0092089F"/>
    <w:rPr>
      <w:color w:val="0000FF"/>
      <w:u w:val="single"/>
    </w:rPr>
  </w:style>
  <w:style w:type="paragraph" w:styleId="Brdtext">
    <w:name w:val="Body Text"/>
    <w:basedOn w:val="Normal"/>
    <w:link w:val="BrdtextChar"/>
    <w:rsid w:val="0092089F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92089F"/>
    <w:rPr>
      <w:rFonts w:ascii="Times New Roman" w:eastAsia="Times New Roman" w:hAnsi="Times New Roman" w:cs="Times New Roman"/>
      <w:snapToGrid w:val="0"/>
      <w:sz w:val="24"/>
      <w:szCs w:val="20"/>
      <w:lang w:val="en-US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089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089F"/>
    <w:rPr>
      <w:rFonts w:ascii="Tahoma" w:eastAsia="Times New Roman" w:hAnsi="Tahoma" w:cs="Tahoma"/>
      <w:snapToGrid w:val="0"/>
      <w:sz w:val="16"/>
      <w:szCs w:val="16"/>
      <w:lang w:val="en-US" w:eastAsia="sv-SE"/>
    </w:rPr>
  </w:style>
  <w:style w:type="paragraph" w:styleId="Ingetavstnd">
    <w:name w:val="No Spacing"/>
    <w:uiPriority w:val="1"/>
    <w:qFormat/>
    <w:rsid w:val="000826F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ullholmen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sb@hisingskarra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CB627-ABAE-4680-A5A4-BE62B3FBC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Förvaltare</dc:creator>
  <cp:lastModifiedBy>IT HSB Hisings Kärra</cp:lastModifiedBy>
  <cp:revision>17</cp:revision>
  <cp:lastPrinted>2022-04-02T10:10:00Z</cp:lastPrinted>
  <dcterms:created xsi:type="dcterms:W3CDTF">2020-02-24T06:30:00Z</dcterms:created>
  <dcterms:modified xsi:type="dcterms:W3CDTF">2026-04-07T15:18:00Z</dcterms:modified>
</cp:coreProperties>
</file>