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1E" w:rsidRDefault="0024281E" w:rsidP="0024281E"/>
    <w:p w:rsidR="0024281E" w:rsidRDefault="0024281E" w:rsidP="0024281E">
      <w:pPr>
        <w:rPr>
          <w:b/>
          <w:bCs/>
          <w:i/>
          <w:iCs/>
        </w:rPr>
      </w:pPr>
      <w:r>
        <w:t>Styrelsen har som mål att vårt område ska vara välskött och trivsamt att bo i. För såväl boende som besökare ska</w:t>
      </w:r>
      <w:r>
        <w:rPr>
          <w:rFonts w:eastAsia="Liberation Serif" w:cs="Liberation Serif"/>
        </w:rPr>
        <w:t xml:space="preserve"> </w:t>
      </w:r>
      <w:r>
        <w:t xml:space="preserve">området ge ett attraktivt och </w:t>
      </w:r>
      <w:r>
        <w:rPr>
          <w:b/>
          <w:bCs/>
        </w:rPr>
        <w:t>sammanhållet</w:t>
      </w:r>
      <w:r>
        <w:t xml:space="preserve"> intryck. </w:t>
      </w:r>
    </w:p>
    <w:p w:rsidR="0024281E" w:rsidRDefault="0024281E" w:rsidP="0024281E">
      <w:pPr>
        <w:rPr>
          <w:b/>
          <w:bCs/>
          <w:i/>
          <w:iCs/>
        </w:rPr>
      </w:pPr>
    </w:p>
    <w:p w:rsidR="0024281E" w:rsidRDefault="0024281E" w:rsidP="0024281E">
      <w:r>
        <w:rPr>
          <w:b/>
          <w:bCs/>
          <w:i/>
          <w:iCs/>
        </w:rPr>
        <w:t>Gemensamma grönytor samt lekplatsen</w:t>
      </w:r>
    </w:p>
    <w:p w:rsidR="0024281E" w:rsidRDefault="0024281E" w:rsidP="0024281E">
      <w:r>
        <w:t>Gemensamma planteringar i vårt område ägs av föreningen och sköts genom förvaltningsavtal. Det</w:t>
      </w:r>
    </w:p>
    <w:p w:rsidR="0024281E" w:rsidRDefault="0024281E" w:rsidP="0024281E">
      <w:r>
        <w:t>gäller träd, entrérabatter, häckar mot allmän yta, gräsmattor, lekredskap och sandlådor. Träd, buskar,</w:t>
      </w:r>
    </w:p>
    <w:p w:rsidR="0024281E" w:rsidRDefault="0024281E" w:rsidP="0024281E">
      <w:r>
        <w:t xml:space="preserve">rabatter, häckar och gräsmattor beskärs/klipps, gödslas och hålls fria från ogräs. </w:t>
      </w:r>
    </w:p>
    <w:p w:rsidR="0024281E" w:rsidRDefault="0024281E" w:rsidP="0024281E">
      <w:pPr>
        <w:rPr>
          <w:b/>
          <w:bCs/>
          <w:i/>
          <w:iCs/>
        </w:rPr>
      </w:pPr>
    </w:p>
    <w:p w:rsidR="0024281E" w:rsidRDefault="0024281E" w:rsidP="0024281E">
      <w:r>
        <w:rPr>
          <w:b/>
          <w:bCs/>
          <w:i/>
          <w:iCs/>
        </w:rPr>
        <w:t>Enskilda uteplatser (ägs av föreningen)</w:t>
      </w:r>
    </w:p>
    <w:p w:rsidR="0024281E" w:rsidRDefault="0024281E" w:rsidP="0024281E">
      <w:r>
        <w:t xml:space="preserve">Uteplatser som disponeras av enskilda boende </w:t>
      </w:r>
      <w:r w:rsidRPr="004F7FA6">
        <w:t>med nyttjanderätt</w:t>
      </w:r>
      <w:r>
        <w:t xml:space="preserve">, ska hållas väl vårdade och får inte förändras på sådant sätt att de avviker från helheten eller att skötsel och underhåll försvåras, t.ex. </w:t>
      </w:r>
      <w:r w:rsidR="004F7FA6">
        <w:t>när fastighetsskötarna ska klippa gräs och häckar.</w:t>
      </w:r>
    </w:p>
    <w:p w:rsidR="00367001" w:rsidRDefault="00367001" w:rsidP="0024281E"/>
    <w:p w:rsidR="00677A57" w:rsidRDefault="00EC4FF3" w:rsidP="002C352D">
      <w:r w:rsidRPr="00EC4FF3">
        <w:rPr>
          <w:b/>
        </w:rPr>
        <w:t>Styrelsen</w:t>
      </w:r>
      <w:r w:rsidR="009674E4">
        <w:rPr>
          <w:b/>
        </w:rPr>
        <w:t>s</w:t>
      </w:r>
      <w:r w:rsidRPr="00EC4FF3">
        <w:rPr>
          <w:b/>
        </w:rPr>
        <w:t xml:space="preserve"> godkännande krävs</w:t>
      </w:r>
      <w:r>
        <w:t xml:space="preserve"> </w:t>
      </w:r>
      <w:r w:rsidR="0024281E">
        <w:rPr>
          <w:b/>
        </w:rPr>
        <w:t xml:space="preserve">för </w:t>
      </w:r>
      <w:r w:rsidR="0024281E" w:rsidRPr="00A06AE9">
        <w:rPr>
          <w:b/>
        </w:rPr>
        <w:t xml:space="preserve">byggnad av trädäck, </w:t>
      </w:r>
      <w:r>
        <w:rPr>
          <w:b/>
        </w:rPr>
        <w:t xml:space="preserve">staket, </w:t>
      </w:r>
      <w:r w:rsidR="0024281E" w:rsidRPr="00A06AE9">
        <w:rPr>
          <w:b/>
        </w:rPr>
        <w:t>utbyggnad av altan och</w:t>
      </w:r>
      <w:r w:rsidR="0024281E">
        <w:t xml:space="preserve"> </w:t>
      </w:r>
      <w:r w:rsidR="0024281E" w:rsidRPr="00A06AE9">
        <w:rPr>
          <w:b/>
        </w:rPr>
        <w:t>plattläggning</w:t>
      </w:r>
      <w:r w:rsidR="0024281E">
        <w:t>. Staket ska var</w:t>
      </w:r>
      <w:r>
        <w:t>a</w:t>
      </w:r>
      <w:r w:rsidR="0024281E">
        <w:t xml:space="preserve"> 50% genomsläppligt och får vara högst 90 cm</w:t>
      </w:r>
      <w:r>
        <w:t xml:space="preserve"> högt</w:t>
      </w:r>
      <w:r w:rsidR="0024281E">
        <w:t>. Närmast granne och gavel får de</w:t>
      </w:r>
      <w:r w:rsidR="00990E8E">
        <w:t>t vara 160 cm högt</w:t>
      </w:r>
      <w:r>
        <w:t xml:space="preserve"> </w:t>
      </w:r>
      <w:r w:rsidR="00990E8E">
        <w:t xml:space="preserve">160 cm ut från väggen. </w:t>
      </w:r>
      <w:r w:rsidR="0024281E">
        <w:t xml:space="preserve">Häckar </w:t>
      </w:r>
      <w:r w:rsidR="00990E8E">
        <w:t>bör inte vara högre än 160 cm.</w:t>
      </w:r>
      <w:r w:rsidR="0024281E">
        <w:t xml:space="preserve"> Trädgårdsavfall</w:t>
      </w:r>
      <w:r w:rsidR="00990E8E">
        <w:t xml:space="preserve"> tas om hand och slängs på anvisad pla</w:t>
      </w:r>
      <w:bookmarkStart w:id="0" w:name="_GoBack"/>
      <w:bookmarkEnd w:id="0"/>
      <w:r w:rsidR="00990E8E">
        <w:t>ts vid parkeringen</w:t>
      </w:r>
      <w:r w:rsidR="0024281E">
        <w:t xml:space="preserve">. </w:t>
      </w:r>
    </w:p>
    <w:p w:rsidR="0059424C" w:rsidRDefault="0059424C" w:rsidP="002C352D"/>
    <w:p w:rsidR="002C352D" w:rsidRDefault="00990E8E" w:rsidP="002C352D">
      <w:r>
        <w:t xml:space="preserve">Plantera inte </w:t>
      </w:r>
      <w:r w:rsidR="0024281E">
        <w:t>träd och buskar alltför nära husen eftersom dessa kan äventyra grund-, fasad- och takkonstruktioner. Egna planterade träd och buskar beskärs och sköts om</w:t>
      </w:r>
      <w:r w:rsidR="0024281E">
        <w:rPr>
          <w:rFonts w:eastAsia="Liberation Serif" w:cs="Liberation Serif"/>
        </w:rPr>
        <w:t xml:space="preserve"> </w:t>
      </w:r>
      <w:r w:rsidR="0024281E">
        <w:t xml:space="preserve">på ett sådant sätt att de inte blir till besvär för kringboende. </w:t>
      </w:r>
      <w:r w:rsidR="002C352D">
        <w:t>De får inte heller skada den gröna plåten</w:t>
      </w:r>
      <w:r w:rsidR="00FA42B4">
        <w:t xml:space="preserve"> mellan trädgårdarna</w:t>
      </w:r>
      <w:r w:rsidR="002C352D">
        <w:t xml:space="preserve">. Klättrande växter ska växa på spaljé, ej direkt på teglet. Träd och </w:t>
      </w:r>
      <w:r w:rsidR="00EC4FF3">
        <w:t>buskar</w:t>
      </w:r>
      <w:r w:rsidR="002C352D">
        <w:t xml:space="preserve"> växer ofta snabbt</w:t>
      </w:r>
      <w:r w:rsidR="00FA42B4">
        <w:t xml:space="preserve"> - k</w:t>
      </w:r>
      <w:r w:rsidR="002C352D">
        <w:t xml:space="preserve">ontrollera alltid sluthöjd och utbredning före inköp. </w:t>
      </w:r>
    </w:p>
    <w:p w:rsidR="00367001" w:rsidRDefault="00367001" w:rsidP="002C352D"/>
    <w:p w:rsidR="002C352D" w:rsidRDefault="002C352D" w:rsidP="002C352D">
      <w:r>
        <w:t xml:space="preserve">Boende som, på grund av hög ålder eller sviktande hälsa, inte klarar av att vårda </w:t>
      </w:r>
      <w:r w:rsidR="00EC4FF3">
        <w:t>sin trädgård</w:t>
      </w:r>
      <w:r>
        <w:t xml:space="preserve"> kan vända sig till </w:t>
      </w:r>
      <w:r w:rsidR="009674E4">
        <w:t>styrelsen</w:t>
      </w:r>
      <w:r>
        <w:t xml:space="preserve"> för råd. Vid vanvård kan styrelsen besluta om</w:t>
      </w:r>
    </w:p>
    <w:p w:rsidR="002C352D" w:rsidRDefault="002C352D" w:rsidP="002C352D">
      <w:r>
        <w:t>n</w:t>
      </w:r>
      <w:r w:rsidR="00EC4FF3">
        <w:t>ödvändiga åtgärder och kostnaden</w:t>
      </w:r>
      <w:r>
        <w:t xml:space="preserve"> kan debiteras den boende.</w:t>
      </w:r>
    </w:p>
    <w:p w:rsidR="0024281E" w:rsidRDefault="0024281E" w:rsidP="0024281E"/>
    <w:p w:rsidR="0024281E" w:rsidRDefault="0024281E" w:rsidP="0024281E">
      <w:r>
        <w:rPr>
          <w:b/>
          <w:bCs/>
        </w:rPr>
        <w:t>Träpanel</w:t>
      </w:r>
      <w:r>
        <w:t xml:space="preserve"> på uteplats eller balkong ska vara målade i brun färg (Nordsjö </w:t>
      </w:r>
      <w:proofErr w:type="spellStart"/>
      <w:r>
        <w:t>Tinova</w:t>
      </w:r>
      <w:proofErr w:type="spellEnd"/>
      <w:r>
        <w:t xml:space="preserve"> Lasur </w:t>
      </w:r>
      <w:proofErr w:type="spellStart"/>
      <w:r>
        <w:t>Äktbrun</w:t>
      </w:r>
      <w:proofErr w:type="spellEnd"/>
      <w:r>
        <w:t xml:space="preserve"> 510). </w:t>
      </w:r>
      <w:r w:rsidR="00367001">
        <w:t xml:space="preserve">Murade </w:t>
      </w:r>
      <w:r>
        <w:t>ytor ska vara vita. Detta gäller även om balkongen eller uteplatsen är inglasad.</w:t>
      </w:r>
    </w:p>
    <w:p w:rsidR="00367001" w:rsidRDefault="00367001" w:rsidP="0024281E"/>
    <w:p w:rsidR="00367001" w:rsidRDefault="00367001" w:rsidP="0024281E"/>
    <w:p w:rsidR="0024281E" w:rsidRDefault="0024281E" w:rsidP="0024281E">
      <w:r>
        <w:rPr>
          <w:noProof/>
          <w:lang w:eastAsia="sv-SE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4674235</wp:posOffset>
            </wp:positionH>
            <wp:positionV relativeFrom="paragraph">
              <wp:posOffset>153035</wp:posOffset>
            </wp:positionV>
            <wp:extent cx="1351915" cy="1399540"/>
            <wp:effectExtent l="0" t="0" r="635" b="0"/>
            <wp:wrapSquare wrapText="largest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99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281E">
      <w:headerReference w:type="default" r:id="rId7"/>
      <w:pgSz w:w="11906" w:h="16838"/>
      <w:pgMar w:top="3075" w:right="1134" w:bottom="1969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15D" w:rsidRDefault="0025215D" w:rsidP="002C352D">
      <w:r>
        <w:separator/>
      </w:r>
    </w:p>
  </w:endnote>
  <w:endnote w:type="continuationSeparator" w:id="0">
    <w:p w:rsidR="0025215D" w:rsidRDefault="0025215D" w:rsidP="002C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15D" w:rsidRDefault="0025215D" w:rsidP="002C352D">
      <w:r>
        <w:separator/>
      </w:r>
    </w:p>
  </w:footnote>
  <w:footnote w:type="continuationSeparator" w:id="0">
    <w:p w:rsidR="0025215D" w:rsidRDefault="0025215D" w:rsidP="002C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3E" w:rsidRDefault="0024281E">
    <w:pPr>
      <w:pStyle w:val="Sidhuvud"/>
      <w:jc w:val="center"/>
      <w:rPr>
        <w:sz w:val="72"/>
        <w:szCs w:val="72"/>
      </w:rPr>
    </w:pPr>
    <w:r>
      <w:rPr>
        <w:noProof/>
        <w:lang w:eastAsia="sv-SE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5109210</wp:posOffset>
          </wp:positionH>
          <wp:positionV relativeFrom="paragraph">
            <wp:posOffset>135890</wp:posOffset>
          </wp:positionV>
          <wp:extent cx="1008380" cy="857250"/>
          <wp:effectExtent l="0" t="0" r="1270" b="0"/>
          <wp:wrapSquare wrapText="largest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857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1508760" cy="980440"/>
          <wp:effectExtent l="0" t="0" r="0" b="0"/>
          <wp:wrapSquare wrapText="largest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980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56A">
      <w:rPr>
        <w:sz w:val="72"/>
        <w:szCs w:val="72"/>
      </w:rPr>
      <w:t xml:space="preserve">Brf Jakthornets </w:t>
    </w:r>
  </w:p>
  <w:p w:rsidR="006C0A3E" w:rsidRDefault="002B656A">
    <w:pPr>
      <w:pStyle w:val="Sidhuvud"/>
      <w:jc w:val="center"/>
    </w:pPr>
    <w:r>
      <w:rPr>
        <w:sz w:val="72"/>
        <w:szCs w:val="72"/>
      </w:rPr>
      <w:t>trädgårdspolicy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1E"/>
    <w:rsid w:val="0003511E"/>
    <w:rsid w:val="0024281E"/>
    <w:rsid w:val="0025215D"/>
    <w:rsid w:val="002B656A"/>
    <w:rsid w:val="002C352D"/>
    <w:rsid w:val="00367001"/>
    <w:rsid w:val="0046469B"/>
    <w:rsid w:val="004F7FA6"/>
    <w:rsid w:val="00501CA2"/>
    <w:rsid w:val="00563537"/>
    <w:rsid w:val="0059424C"/>
    <w:rsid w:val="00677A57"/>
    <w:rsid w:val="008D3ED0"/>
    <w:rsid w:val="009674E4"/>
    <w:rsid w:val="00990E8E"/>
    <w:rsid w:val="00AB699F"/>
    <w:rsid w:val="00D069A8"/>
    <w:rsid w:val="00DC582C"/>
    <w:rsid w:val="00EC4FF3"/>
    <w:rsid w:val="00F4282A"/>
    <w:rsid w:val="00FA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7F55F-5CB7-4C45-97D9-DF4586F6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81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4281E"/>
    <w:pPr>
      <w:suppressLineNumbers/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rsid w:val="0024281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Sidfot">
    <w:name w:val="footer"/>
    <w:basedOn w:val="Normal"/>
    <w:link w:val="SidfotChar"/>
    <w:uiPriority w:val="99"/>
    <w:unhideWhenUsed/>
    <w:rsid w:val="002C352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2C352D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Expeditionen brf Jakthornet</dc:creator>
  <cp:keywords/>
  <dc:description/>
  <cp:lastModifiedBy>Expeditionen brf Jakthornet</cp:lastModifiedBy>
  <cp:revision>2</cp:revision>
  <dcterms:created xsi:type="dcterms:W3CDTF">2025-02-15T12:57:00Z</dcterms:created>
  <dcterms:modified xsi:type="dcterms:W3CDTF">2025-02-15T12:57:00Z</dcterms:modified>
</cp:coreProperties>
</file>