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C4A7" w14:textId="77777777" w:rsidR="001F20F7" w:rsidRPr="00337478" w:rsidRDefault="001F20F7" w:rsidP="001F20F7">
      <w:pPr>
        <w:rPr>
          <w:b/>
          <w:bCs/>
          <w:sz w:val="28"/>
          <w:szCs w:val="28"/>
        </w:rPr>
      </w:pPr>
      <w:r w:rsidRPr="00337478">
        <w:rPr>
          <w:b/>
          <w:bCs/>
          <w:sz w:val="28"/>
          <w:szCs w:val="28"/>
        </w:rPr>
        <w:t>GEMENSAMMA REGLER VID RENOVERING (GÄLLER ALL RENOVERING)</w:t>
      </w:r>
    </w:p>
    <w:p w14:paraId="219425D1" w14:textId="77777777" w:rsidR="001F20F7" w:rsidRPr="00911E92" w:rsidRDefault="001F20F7" w:rsidP="001F20F7">
      <w:pPr>
        <w:rPr>
          <w:b/>
          <w:bCs/>
          <w:sz w:val="22"/>
          <w:szCs w:val="22"/>
        </w:rPr>
      </w:pPr>
      <w:r w:rsidRPr="00911E92">
        <w:rPr>
          <w:b/>
          <w:bCs/>
          <w:sz w:val="22"/>
          <w:szCs w:val="22"/>
        </w:rPr>
        <w:t>Godkännande och bygganmälan</w:t>
      </w:r>
    </w:p>
    <w:p w14:paraId="4B7B932C" w14:textId="77777777" w:rsidR="001F20F7" w:rsidRPr="00911E92" w:rsidRDefault="001F20F7" w:rsidP="005544B7">
      <w:pPr>
        <w:spacing w:after="120"/>
        <w:rPr>
          <w:sz w:val="22"/>
          <w:szCs w:val="22"/>
        </w:rPr>
      </w:pPr>
      <w:r w:rsidRPr="00911E92">
        <w:rPr>
          <w:sz w:val="22"/>
          <w:szCs w:val="22"/>
        </w:rPr>
        <w:t>För att du ska få lov att göra väsentliga ändringar i din lägenhet eller utemiljö måste du anmäla detta till bostadsrättsföreningens förvaltare, som ska godkänna ändringarna tillsammans med styrelsen.</w:t>
      </w:r>
    </w:p>
    <w:p w14:paraId="5EC9ED6D" w14:textId="2D2F08CB" w:rsidR="001F20F7" w:rsidRPr="00445E9A" w:rsidRDefault="001F20F7" w:rsidP="005544B7">
      <w:pPr>
        <w:spacing w:after="120"/>
        <w:rPr>
          <w:sz w:val="22"/>
          <w:szCs w:val="22"/>
        </w:rPr>
      </w:pPr>
      <w:r w:rsidRPr="00911E92">
        <w:rPr>
          <w:sz w:val="22"/>
          <w:szCs w:val="22"/>
        </w:rPr>
        <w:t xml:space="preserve">Vissa ändringar innebär att du också, enligt plan- och bygglagen, måste </w:t>
      </w:r>
      <w:r w:rsidR="00C378C8">
        <w:rPr>
          <w:sz w:val="22"/>
          <w:szCs w:val="22"/>
        </w:rPr>
        <w:t xml:space="preserve">söka bygglov eller </w:t>
      </w:r>
      <w:r w:rsidRPr="00911E92">
        <w:rPr>
          <w:sz w:val="22"/>
          <w:szCs w:val="22"/>
        </w:rPr>
        <w:t xml:space="preserve">göra bygganmälan hos kommunen minst tre veckor före byggstart. </w:t>
      </w:r>
      <w:r w:rsidRPr="00C378C8">
        <w:rPr>
          <w:b/>
          <w:bCs/>
          <w:sz w:val="22"/>
          <w:szCs w:val="22"/>
        </w:rPr>
        <w:t>Det är din skyldighet att undersöka om sådan bygganmälan behöver göras.</w:t>
      </w:r>
      <w:r w:rsidR="002A50F4">
        <w:rPr>
          <w:b/>
          <w:bCs/>
          <w:sz w:val="22"/>
          <w:szCs w:val="22"/>
        </w:rPr>
        <w:t xml:space="preserve"> </w:t>
      </w:r>
      <w:r w:rsidR="00445E9A" w:rsidRPr="00445E9A">
        <w:rPr>
          <w:sz w:val="22"/>
          <w:szCs w:val="22"/>
        </w:rPr>
        <w:t>I de fall där bygglov krävs får r</w:t>
      </w:r>
      <w:r w:rsidR="002A50F4" w:rsidRPr="00445E9A">
        <w:rPr>
          <w:sz w:val="22"/>
          <w:szCs w:val="22"/>
        </w:rPr>
        <w:t>enovering ej påbörjas förrän du fått startbesked från kommunen och du har delgett detta till föreningen.</w:t>
      </w:r>
    </w:p>
    <w:p w14:paraId="03A664C3" w14:textId="77777777" w:rsidR="001F20F7" w:rsidRPr="00911E92" w:rsidRDefault="001F20F7" w:rsidP="001F20F7">
      <w:pPr>
        <w:rPr>
          <w:b/>
          <w:bCs/>
          <w:sz w:val="22"/>
          <w:szCs w:val="22"/>
        </w:rPr>
      </w:pPr>
      <w:r w:rsidRPr="00911E92">
        <w:rPr>
          <w:b/>
          <w:bCs/>
          <w:sz w:val="22"/>
          <w:szCs w:val="22"/>
        </w:rPr>
        <w:t>Störningar och hänsyn</w:t>
      </w:r>
    </w:p>
    <w:p w14:paraId="2174517A" w14:textId="77777777" w:rsidR="001F20F7" w:rsidRPr="00911E92" w:rsidRDefault="001F20F7" w:rsidP="005544B7">
      <w:pPr>
        <w:spacing w:after="120"/>
        <w:rPr>
          <w:sz w:val="22"/>
          <w:szCs w:val="22"/>
        </w:rPr>
      </w:pPr>
      <w:r w:rsidRPr="00911E92">
        <w:rPr>
          <w:sz w:val="22"/>
          <w:szCs w:val="22"/>
        </w:rPr>
        <w:t>Tänk på att inte störa dina grannar i samband med ombyggnad. Sätt gärna upp lapp om det på anslagstavlan i trapphuset innan arbetet startar.</w:t>
      </w:r>
    </w:p>
    <w:p w14:paraId="0666777C" w14:textId="77777777" w:rsidR="001F20F7" w:rsidRPr="00911E92" w:rsidRDefault="001F20F7" w:rsidP="005544B7">
      <w:pPr>
        <w:spacing w:after="120"/>
        <w:rPr>
          <w:sz w:val="22"/>
          <w:szCs w:val="22"/>
        </w:rPr>
      </w:pPr>
      <w:r w:rsidRPr="00911E92">
        <w:rPr>
          <w:sz w:val="22"/>
          <w:szCs w:val="22"/>
        </w:rPr>
        <w:t>Ombyggnadsarbetet får inte utföras på kvällar eller nätter.</w:t>
      </w:r>
    </w:p>
    <w:p w14:paraId="2402926F" w14:textId="4501268B" w:rsidR="001F20F7" w:rsidRPr="00911E92" w:rsidRDefault="001F20F7" w:rsidP="005544B7">
      <w:pPr>
        <w:spacing w:after="120"/>
        <w:rPr>
          <w:sz w:val="22"/>
          <w:szCs w:val="22"/>
        </w:rPr>
      </w:pPr>
      <w:r w:rsidRPr="00911E92">
        <w:rPr>
          <w:sz w:val="22"/>
          <w:szCs w:val="22"/>
        </w:rPr>
        <w:t xml:space="preserve">Bilning, rivning och annan omfattande borrning får bara ske </w:t>
      </w:r>
      <w:r w:rsidR="00CC43E6" w:rsidRPr="00911E92">
        <w:rPr>
          <w:sz w:val="22"/>
          <w:szCs w:val="22"/>
        </w:rPr>
        <w:t>dagtid.</w:t>
      </w:r>
    </w:p>
    <w:p w14:paraId="11B8839E" w14:textId="77777777" w:rsidR="001F20F7" w:rsidRPr="00911E92" w:rsidRDefault="001F20F7" w:rsidP="001F20F7">
      <w:pPr>
        <w:rPr>
          <w:b/>
          <w:bCs/>
          <w:sz w:val="22"/>
          <w:szCs w:val="22"/>
        </w:rPr>
      </w:pPr>
      <w:r w:rsidRPr="00911E92">
        <w:rPr>
          <w:b/>
          <w:bCs/>
          <w:sz w:val="22"/>
          <w:szCs w:val="22"/>
        </w:rPr>
        <w:t>Byggavfall</w:t>
      </w:r>
    </w:p>
    <w:p w14:paraId="6E9E0F53" w14:textId="77777777" w:rsidR="001F20F7" w:rsidRPr="00911E92" w:rsidRDefault="001F20F7" w:rsidP="005544B7">
      <w:pPr>
        <w:spacing w:after="120"/>
        <w:rPr>
          <w:sz w:val="22"/>
          <w:szCs w:val="22"/>
        </w:rPr>
      </w:pPr>
      <w:r w:rsidRPr="00911E92">
        <w:rPr>
          <w:sz w:val="22"/>
          <w:szCs w:val="22"/>
        </w:rPr>
        <w:t>Det är du som lägenhetsinnehavare som ansvarar för att ditt byggavfall forslas bort.</w:t>
      </w:r>
    </w:p>
    <w:p w14:paraId="40BED591" w14:textId="77777777" w:rsidR="001F20F7" w:rsidRPr="00911E92" w:rsidRDefault="001F20F7" w:rsidP="005544B7">
      <w:pPr>
        <w:spacing w:after="120"/>
        <w:rPr>
          <w:sz w:val="22"/>
          <w:szCs w:val="22"/>
        </w:rPr>
      </w:pPr>
      <w:r w:rsidRPr="00911E92">
        <w:rPr>
          <w:sz w:val="22"/>
          <w:szCs w:val="22"/>
        </w:rPr>
        <w:t>Byggavfall ska forslas till återvinningsstation och får inte läggas i föreningens grovsoprum, miljörum eller container.</w:t>
      </w:r>
    </w:p>
    <w:p w14:paraId="74140399" w14:textId="77777777" w:rsidR="001F20F7" w:rsidRPr="00911E92" w:rsidRDefault="001F20F7" w:rsidP="001F20F7">
      <w:pPr>
        <w:rPr>
          <w:b/>
          <w:bCs/>
          <w:sz w:val="22"/>
          <w:szCs w:val="22"/>
        </w:rPr>
      </w:pPr>
      <w:r w:rsidRPr="00911E92">
        <w:rPr>
          <w:b/>
          <w:bCs/>
          <w:sz w:val="22"/>
          <w:szCs w:val="22"/>
        </w:rPr>
        <w:t>Allmänna utrymmen</w:t>
      </w:r>
    </w:p>
    <w:p w14:paraId="3EDB0250" w14:textId="77777777" w:rsidR="001F20F7" w:rsidRPr="00911E92" w:rsidRDefault="001F20F7" w:rsidP="005544B7">
      <w:pPr>
        <w:spacing w:after="120"/>
        <w:rPr>
          <w:sz w:val="22"/>
          <w:szCs w:val="22"/>
        </w:rPr>
      </w:pPr>
      <w:r w:rsidRPr="00911E92">
        <w:rPr>
          <w:sz w:val="22"/>
          <w:szCs w:val="22"/>
        </w:rPr>
        <w:t>• Belamra ej gemensamma utrymmen.</w:t>
      </w:r>
    </w:p>
    <w:p w14:paraId="72F4891B" w14:textId="77777777" w:rsidR="001F20F7" w:rsidRPr="00911E92" w:rsidRDefault="001F20F7" w:rsidP="005544B7">
      <w:pPr>
        <w:spacing w:after="120"/>
        <w:rPr>
          <w:sz w:val="22"/>
          <w:szCs w:val="22"/>
        </w:rPr>
      </w:pPr>
      <w:r w:rsidRPr="00911E92">
        <w:rPr>
          <w:sz w:val="22"/>
          <w:szCs w:val="22"/>
        </w:rPr>
        <w:t>• Håll rent – städa trapphus och entré dagligen vid nedsmutsning.</w:t>
      </w:r>
    </w:p>
    <w:p w14:paraId="2A3CCD0B" w14:textId="458F8FFD" w:rsidR="001F20F7" w:rsidRPr="00911E92" w:rsidRDefault="001F20F7" w:rsidP="005544B7">
      <w:pPr>
        <w:spacing w:after="120"/>
        <w:rPr>
          <w:sz w:val="22"/>
          <w:szCs w:val="22"/>
        </w:rPr>
      </w:pPr>
      <w:r w:rsidRPr="00911E92">
        <w:rPr>
          <w:sz w:val="22"/>
          <w:szCs w:val="22"/>
        </w:rPr>
        <w:t>• Skydda allmänna utrymmen som du kommer i kontakt med vid renoveringsarbete.</w:t>
      </w:r>
    </w:p>
    <w:p w14:paraId="7992D8C3" w14:textId="77777777" w:rsidR="001F20F7" w:rsidRPr="00911E92" w:rsidRDefault="001F20F7" w:rsidP="001F20F7">
      <w:pPr>
        <w:rPr>
          <w:b/>
          <w:bCs/>
          <w:sz w:val="22"/>
          <w:szCs w:val="22"/>
        </w:rPr>
      </w:pPr>
      <w:r w:rsidRPr="00911E92">
        <w:rPr>
          <w:b/>
          <w:bCs/>
          <w:sz w:val="22"/>
          <w:szCs w:val="22"/>
        </w:rPr>
        <w:t>Ansvar</w:t>
      </w:r>
    </w:p>
    <w:p w14:paraId="1192B2C5" w14:textId="77777777" w:rsidR="001F20F7" w:rsidRPr="00911E92" w:rsidRDefault="001F20F7" w:rsidP="005544B7">
      <w:pPr>
        <w:spacing w:after="120"/>
        <w:rPr>
          <w:sz w:val="22"/>
          <w:szCs w:val="22"/>
        </w:rPr>
      </w:pPr>
      <w:r w:rsidRPr="00911E92">
        <w:rPr>
          <w:sz w:val="22"/>
          <w:szCs w:val="22"/>
        </w:rPr>
        <w:t>Vid godkänd renovering ansvarar bostadsrättshavaren för att utförda arbeten uppfyller gällande regler och krav.</w:t>
      </w:r>
    </w:p>
    <w:p w14:paraId="43E0E1D8" w14:textId="77777777" w:rsidR="001F20F7" w:rsidRPr="005544B7" w:rsidRDefault="001F20F7" w:rsidP="005544B7">
      <w:pPr>
        <w:spacing w:after="120"/>
        <w:rPr>
          <w:b/>
          <w:bCs/>
          <w:color w:val="FF0000"/>
          <w:sz w:val="22"/>
          <w:szCs w:val="22"/>
        </w:rPr>
      </w:pPr>
      <w:r w:rsidRPr="005544B7">
        <w:rPr>
          <w:b/>
          <w:bCs/>
          <w:color w:val="FF0000"/>
          <w:sz w:val="22"/>
          <w:szCs w:val="22"/>
        </w:rPr>
        <w:t>Ansvar för förändringen åligger bostadsrättshavaren och följer bostadsrätten vid en framtida överlåtelse.</w:t>
      </w:r>
    </w:p>
    <w:p w14:paraId="2544F0BD" w14:textId="77777777" w:rsidR="001F20F7" w:rsidRPr="005544B7" w:rsidRDefault="001F20F7" w:rsidP="005544B7">
      <w:pPr>
        <w:spacing w:after="120"/>
        <w:rPr>
          <w:b/>
          <w:bCs/>
          <w:color w:val="FF0000"/>
          <w:sz w:val="22"/>
          <w:szCs w:val="22"/>
        </w:rPr>
      </w:pPr>
      <w:r w:rsidRPr="005544B7">
        <w:rPr>
          <w:b/>
          <w:bCs/>
          <w:color w:val="FF0000"/>
          <w:sz w:val="22"/>
          <w:szCs w:val="22"/>
        </w:rPr>
        <w:t>Det är säljarens ansvar att informera köpare om utförda åtgärder samt att eventuella beslut och villkor från föreningen överlämnas till ny ägare.</w:t>
      </w:r>
    </w:p>
    <w:p w14:paraId="60D45142" w14:textId="2F93BC5F" w:rsidR="00A535E1" w:rsidRPr="00911E92" w:rsidRDefault="00A535E1">
      <w:pPr>
        <w:rPr>
          <w:sz w:val="22"/>
          <w:szCs w:val="22"/>
        </w:rPr>
      </w:pPr>
      <w:r w:rsidRPr="00911E92">
        <w:rPr>
          <w:sz w:val="22"/>
          <w:szCs w:val="22"/>
        </w:rPr>
        <w:br w:type="page"/>
      </w:r>
    </w:p>
    <w:p w14:paraId="4C3E3F92" w14:textId="77777777" w:rsidR="001F20F7" w:rsidRPr="00337478" w:rsidRDefault="001F20F7" w:rsidP="001F20F7">
      <w:pPr>
        <w:rPr>
          <w:b/>
          <w:bCs/>
          <w:sz w:val="28"/>
          <w:szCs w:val="28"/>
        </w:rPr>
      </w:pPr>
      <w:r w:rsidRPr="00337478">
        <w:rPr>
          <w:b/>
          <w:bCs/>
          <w:sz w:val="28"/>
          <w:szCs w:val="28"/>
        </w:rPr>
        <w:lastRenderedPageBreak/>
        <w:t>REGLER FÖR RENOVERING INOMHUS (LÄGENHET)</w:t>
      </w:r>
    </w:p>
    <w:p w14:paraId="71600BAF" w14:textId="77777777" w:rsidR="001F20F7" w:rsidRPr="00911E92" w:rsidRDefault="001F20F7" w:rsidP="005544B7">
      <w:pPr>
        <w:spacing w:after="120"/>
        <w:rPr>
          <w:sz w:val="22"/>
          <w:szCs w:val="22"/>
        </w:rPr>
      </w:pPr>
      <w:r w:rsidRPr="00911E92">
        <w:rPr>
          <w:sz w:val="22"/>
          <w:szCs w:val="22"/>
        </w:rPr>
        <w:t>Väsentliga ändringar är sådana som till exempel berör bärande konstruktioner, som avsevärt förändrar planlösningen, eller som påverkar ventilation, vatten och avlopp.</w:t>
      </w:r>
    </w:p>
    <w:p w14:paraId="0CAD21DA" w14:textId="77777777" w:rsidR="001F20F7" w:rsidRPr="005544B7" w:rsidRDefault="001F20F7" w:rsidP="005544B7">
      <w:pPr>
        <w:spacing w:after="120"/>
        <w:rPr>
          <w:sz w:val="22"/>
          <w:szCs w:val="22"/>
        </w:rPr>
      </w:pPr>
      <w:r w:rsidRPr="007005C4">
        <w:rPr>
          <w:sz w:val="22"/>
          <w:szCs w:val="22"/>
        </w:rPr>
        <w:t xml:space="preserve">Du måste kunna visa upp intyg om väggarnas kvalitet. Om det är osäkert huruvida en vägg är bärande eller inte, </w:t>
      </w:r>
      <w:r w:rsidRPr="004F5176">
        <w:rPr>
          <w:b/>
          <w:bCs/>
          <w:sz w:val="22"/>
          <w:szCs w:val="22"/>
        </w:rPr>
        <w:t>måste du anlita byggnadskonstruktör eller inhämta uppgifter via byggnadsnämnden.</w:t>
      </w:r>
    </w:p>
    <w:p w14:paraId="68F8639C" w14:textId="77777777" w:rsidR="001F20F7" w:rsidRPr="00911E92" w:rsidRDefault="001F20F7" w:rsidP="001F20F7">
      <w:pPr>
        <w:rPr>
          <w:b/>
          <w:bCs/>
          <w:sz w:val="22"/>
          <w:szCs w:val="22"/>
        </w:rPr>
      </w:pPr>
      <w:r w:rsidRPr="00911E92">
        <w:rPr>
          <w:b/>
          <w:bCs/>
          <w:sz w:val="22"/>
          <w:szCs w:val="22"/>
        </w:rPr>
        <w:t>Väggar</w:t>
      </w:r>
    </w:p>
    <w:p w14:paraId="1C125973" w14:textId="77777777" w:rsidR="001F20F7" w:rsidRPr="00911E92" w:rsidRDefault="001F20F7" w:rsidP="001F20F7">
      <w:pPr>
        <w:rPr>
          <w:sz w:val="22"/>
          <w:szCs w:val="22"/>
        </w:rPr>
      </w:pPr>
      <w:r w:rsidRPr="00911E92">
        <w:rPr>
          <w:sz w:val="22"/>
          <w:szCs w:val="22"/>
        </w:rPr>
        <w:t>• Icke bärande innerväggar är ditt ansvar som lägenhetsinnehavare och får ändras så länge det inte påverkar fastigheten.</w:t>
      </w:r>
    </w:p>
    <w:p w14:paraId="06FE5B56" w14:textId="77777777" w:rsidR="001F20F7" w:rsidRPr="00911E92" w:rsidRDefault="001F20F7" w:rsidP="001F20F7">
      <w:pPr>
        <w:rPr>
          <w:b/>
          <w:bCs/>
          <w:sz w:val="22"/>
          <w:szCs w:val="22"/>
        </w:rPr>
      </w:pPr>
      <w:r w:rsidRPr="00911E92">
        <w:rPr>
          <w:b/>
          <w:bCs/>
          <w:sz w:val="22"/>
          <w:szCs w:val="22"/>
        </w:rPr>
        <w:t>Våtrum</w:t>
      </w:r>
    </w:p>
    <w:p w14:paraId="67029B73" w14:textId="77777777" w:rsidR="001F20F7" w:rsidRPr="00911E92" w:rsidRDefault="001F20F7" w:rsidP="005544B7">
      <w:pPr>
        <w:spacing w:after="120"/>
        <w:rPr>
          <w:sz w:val="22"/>
          <w:szCs w:val="22"/>
        </w:rPr>
      </w:pPr>
      <w:r w:rsidRPr="00911E92">
        <w:rPr>
          <w:sz w:val="22"/>
          <w:szCs w:val="22"/>
        </w:rPr>
        <w:t>• Vid renovering/ombyggnad i våtrum ska Byggkeramikrådets branschregler för våtrum (BBV) samt Golvbranschens våtrumskontroll (GVK) följas.</w:t>
      </w:r>
    </w:p>
    <w:p w14:paraId="6A12873B" w14:textId="77777777" w:rsidR="001F20F7" w:rsidRPr="00911E92" w:rsidRDefault="001F20F7" w:rsidP="005544B7">
      <w:pPr>
        <w:spacing w:after="120"/>
        <w:rPr>
          <w:sz w:val="22"/>
          <w:szCs w:val="22"/>
        </w:rPr>
      </w:pPr>
      <w:r w:rsidRPr="00911E92">
        <w:rPr>
          <w:sz w:val="22"/>
          <w:szCs w:val="22"/>
        </w:rPr>
        <w:t>• Vid renovering av våtrum ska icke godkända avloppsbrunnar (gjutjärn) bytas till godkänd typ.</w:t>
      </w:r>
    </w:p>
    <w:p w14:paraId="63DAD752" w14:textId="2BE6AF92" w:rsidR="001F20F7" w:rsidRPr="00911E92" w:rsidRDefault="001F20F7" w:rsidP="005544B7">
      <w:pPr>
        <w:spacing w:after="120"/>
        <w:rPr>
          <w:sz w:val="22"/>
          <w:szCs w:val="22"/>
        </w:rPr>
      </w:pPr>
      <w:r w:rsidRPr="00911E92">
        <w:rPr>
          <w:sz w:val="22"/>
          <w:szCs w:val="22"/>
        </w:rPr>
        <w:t>• Föreningen kan ersätta golvbrunn upp till 5 000 kr – kontrollera med förvaltare vad som gäller i din förening.</w:t>
      </w:r>
      <w:r w:rsidR="00B079E4">
        <w:rPr>
          <w:sz w:val="22"/>
          <w:szCs w:val="22"/>
        </w:rPr>
        <w:t xml:space="preserve"> Observera att det endast är byte och ej flytt som ersätts.</w:t>
      </w:r>
    </w:p>
    <w:p w14:paraId="5D834C6A" w14:textId="77777777" w:rsidR="001F20F7" w:rsidRPr="00911E92" w:rsidRDefault="001F20F7" w:rsidP="001F20F7">
      <w:pPr>
        <w:rPr>
          <w:b/>
          <w:bCs/>
          <w:sz w:val="22"/>
          <w:szCs w:val="22"/>
        </w:rPr>
      </w:pPr>
      <w:r w:rsidRPr="00911E92">
        <w:rPr>
          <w:b/>
          <w:bCs/>
          <w:sz w:val="22"/>
          <w:szCs w:val="22"/>
        </w:rPr>
        <w:t>El, VVS, gas och ventilation</w:t>
      </w:r>
    </w:p>
    <w:p w14:paraId="1117605E" w14:textId="77777777" w:rsidR="001F20F7" w:rsidRPr="00911E92" w:rsidRDefault="001F20F7" w:rsidP="005544B7">
      <w:pPr>
        <w:spacing w:after="120"/>
        <w:rPr>
          <w:sz w:val="22"/>
          <w:szCs w:val="22"/>
        </w:rPr>
      </w:pPr>
      <w:r w:rsidRPr="00911E92">
        <w:rPr>
          <w:sz w:val="22"/>
          <w:szCs w:val="22"/>
        </w:rPr>
        <w:t xml:space="preserve">• Ombyggnad eller ingrepp i elsystem får endast utföras av </w:t>
      </w:r>
      <w:r w:rsidRPr="00526DF4">
        <w:rPr>
          <w:b/>
          <w:bCs/>
          <w:sz w:val="22"/>
          <w:szCs w:val="22"/>
        </w:rPr>
        <w:t>behörig elektriker.</w:t>
      </w:r>
    </w:p>
    <w:p w14:paraId="3C37E20E" w14:textId="011FA385" w:rsidR="001F20F7" w:rsidRPr="00911E92" w:rsidRDefault="001F20F7" w:rsidP="005544B7">
      <w:pPr>
        <w:spacing w:after="120"/>
        <w:rPr>
          <w:sz w:val="22"/>
          <w:szCs w:val="22"/>
        </w:rPr>
      </w:pPr>
      <w:r w:rsidRPr="00911E92">
        <w:rPr>
          <w:sz w:val="22"/>
          <w:szCs w:val="22"/>
        </w:rPr>
        <w:t>• Ombyggnad som berör fastighetens stigarledning, el</w:t>
      </w:r>
      <w:r w:rsidR="000F2902">
        <w:rPr>
          <w:sz w:val="22"/>
          <w:szCs w:val="22"/>
        </w:rPr>
        <w:t>-</w:t>
      </w:r>
      <w:r w:rsidR="008A70C5" w:rsidRPr="00911E92">
        <w:rPr>
          <w:sz w:val="22"/>
          <w:szCs w:val="22"/>
        </w:rPr>
        <w:t>central eller ordinarie nät</w:t>
      </w:r>
      <w:r w:rsidRPr="00911E92">
        <w:rPr>
          <w:sz w:val="22"/>
          <w:szCs w:val="22"/>
        </w:rPr>
        <w:t xml:space="preserve"> ska dokumenteras på ritning och godkännas av styrelsen.</w:t>
      </w:r>
    </w:p>
    <w:p w14:paraId="46E80309" w14:textId="77777777" w:rsidR="001F20F7" w:rsidRPr="00911E92" w:rsidRDefault="001F20F7" w:rsidP="005544B7">
      <w:pPr>
        <w:spacing w:after="120"/>
        <w:rPr>
          <w:sz w:val="22"/>
          <w:szCs w:val="22"/>
        </w:rPr>
      </w:pPr>
      <w:r w:rsidRPr="00911E92">
        <w:rPr>
          <w:sz w:val="22"/>
          <w:szCs w:val="22"/>
        </w:rPr>
        <w:t>• Befintlig ventilation får inte sättas igen eller ändras till annan typ.</w:t>
      </w:r>
    </w:p>
    <w:p w14:paraId="4DC942D7" w14:textId="77777777" w:rsidR="001F20F7" w:rsidRPr="00911E92" w:rsidRDefault="001F20F7" w:rsidP="005544B7">
      <w:pPr>
        <w:spacing w:after="120"/>
        <w:rPr>
          <w:sz w:val="22"/>
          <w:szCs w:val="22"/>
        </w:rPr>
      </w:pPr>
      <w:r w:rsidRPr="00911E92">
        <w:rPr>
          <w:sz w:val="22"/>
          <w:szCs w:val="22"/>
        </w:rPr>
        <w:t>• Vid byte av köksfläkt ska ansvarig förvaltare kontaktas så rätt sorts fläkt installeras.</w:t>
      </w:r>
    </w:p>
    <w:p w14:paraId="3D161264" w14:textId="77777777" w:rsidR="001F20F7" w:rsidRDefault="001F20F7" w:rsidP="005544B7">
      <w:pPr>
        <w:spacing w:after="120"/>
        <w:rPr>
          <w:sz w:val="22"/>
          <w:szCs w:val="22"/>
        </w:rPr>
      </w:pPr>
      <w:r w:rsidRPr="00911E92">
        <w:rPr>
          <w:sz w:val="22"/>
          <w:szCs w:val="22"/>
        </w:rPr>
        <w:t>• Rätt ventilationsdon ska användas enligt föreningens anvisningar.</w:t>
      </w:r>
    </w:p>
    <w:p w14:paraId="3457C8F0" w14:textId="534BE23C" w:rsidR="007E6F20" w:rsidRPr="007E6F20" w:rsidRDefault="007E6F20" w:rsidP="007E6F20">
      <w:pPr>
        <w:spacing w:after="120"/>
        <w:rPr>
          <w:b/>
          <w:bCs/>
          <w:sz w:val="22"/>
          <w:szCs w:val="22"/>
        </w:rPr>
      </w:pPr>
      <w:r w:rsidRPr="007E6F20">
        <w:rPr>
          <w:b/>
          <w:bCs/>
          <w:sz w:val="22"/>
          <w:szCs w:val="22"/>
        </w:rPr>
        <w:t xml:space="preserve">VVS </w:t>
      </w:r>
    </w:p>
    <w:p w14:paraId="0D8537B6" w14:textId="77777777" w:rsidR="007E6F20" w:rsidRDefault="007E6F20" w:rsidP="007E6F20">
      <w:pPr>
        <w:spacing w:after="120"/>
        <w:rPr>
          <w:sz w:val="22"/>
          <w:szCs w:val="22"/>
        </w:rPr>
      </w:pPr>
      <w:r w:rsidRPr="00911E92">
        <w:rPr>
          <w:sz w:val="22"/>
          <w:szCs w:val="22"/>
        </w:rPr>
        <w:t>• Ombyggnad av fastighetens gas- och VVS-system får endast utföras av utbildad och godkänd person.</w:t>
      </w:r>
    </w:p>
    <w:p w14:paraId="3E40FFC9" w14:textId="5EA1A992" w:rsidR="007E6F20" w:rsidRPr="00911E92" w:rsidRDefault="007E6F20" w:rsidP="007E6F20">
      <w:pPr>
        <w:spacing w:after="120"/>
        <w:rPr>
          <w:sz w:val="22"/>
          <w:szCs w:val="22"/>
        </w:rPr>
      </w:pPr>
      <w:r w:rsidRPr="007E6F20">
        <w:rPr>
          <w:b/>
          <w:bCs/>
          <w:sz w:val="22"/>
          <w:szCs w:val="22"/>
        </w:rPr>
        <w:t>Säker Vatten 2026:1 – krav vid köksrenovering</w:t>
      </w:r>
    </w:p>
    <w:p w14:paraId="5A8EF146" w14:textId="77777777" w:rsidR="007E6F20" w:rsidRPr="007E6F20" w:rsidRDefault="007E6F20" w:rsidP="007E6F20">
      <w:pPr>
        <w:spacing w:after="120"/>
        <w:rPr>
          <w:sz w:val="22"/>
          <w:szCs w:val="22"/>
        </w:rPr>
      </w:pPr>
      <w:r w:rsidRPr="007E6F20">
        <w:rPr>
          <w:sz w:val="22"/>
          <w:szCs w:val="22"/>
        </w:rPr>
        <w:t>Från och med 1 januari 2026 gäller uppdaterade branschregler enligt Säker Vatten 2026:1.</w:t>
      </w:r>
    </w:p>
    <w:p w14:paraId="5CCEC3C7" w14:textId="77777777" w:rsidR="007E6F20" w:rsidRPr="007E6F20" w:rsidRDefault="007E6F20" w:rsidP="007E6F20">
      <w:pPr>
        <w:spacing w:after="120"/>
        <w:rPr>
          <w:sz w:val="22"/>
          <w:szCs w:val="22"/>
        </w:rPr>
      </w:pPr>
      <w:r w:rsidRPr="007E6F20">
        <w:rPr>
          <w:sz w:val="22"/>
          <w:szCs w:val="22"/>
        </w:rPr>
        <w:t>Vid nyinstallation eller större renovering av kök där VVS-installationen berörs ska köket utrustas med fuktsensorer på platser där läckagerisk finns, exempelvis under diskbänk eller vid diskmaskin.</w:t>
      </w:r>
    </w:p>
    <w:p w14:paraId="3C073067" w14:textId="60E803AE" w:rsidR="007E6F20" w:rsidRPr="007E6F20" w:rsidRDefault="007E6F20" w:rsidP="007E6F20">
      <w:pPr>
        <w:spacing w:after="120"/>
        <w:rPr>
          <w:sz w:val="22"/>
          <w:szCs w:val="22"/>
        </w:rPr>
      </w:pPr>
      <w:r w:rsidRPr="007E6F20">
        <w:rPr>
          <w:sz w:val="22"/>
          <w:szCs w:val="22"/>
        </w:rPr>
        <w:t>Fuktsensorerna ska vara kopplade till en åtgärdande funktion, exempelvis</w:t>
      </w:r>
      <w:r>
        <w:rPr>
          <w:sz w:val="22"/>
          <w:szCs w:val="22"/>
        </w:rPr>
        <w:t xml:space="preserve">: </w:t>
      </w:r>
      <w:r w:rsidRPr="007E6F20">
        <w:rPr>
          <w:sz w:val="22"/>
          <w:szCs w:val="22"/>
        </w:rPr>
        <w:t>vattenlarm,</w:t>
      </w:r>
      <w:r>
        <w:rPr>
          <w:sz w:val="22"/>
          <w:szCs w:val="22"/>
        </w:rPr>
        <w:t xml:space="preserve"> </w:t>
      </w:r>
      <w:r w:rsidRPr="007E6F20">
        <w:rPr>
          <w:sz w:val="22"/>
          <w:szCs w:val="22"/>
        </w:rPr>
        <w:t>läckagebrytare, eller</w:t>
      </w:r>
      <w:r>
        <w:rPr>
          <w:sz w:val="22"/>
          <w:szCs w:val="22"/>
        </w:rPr>
        <w:t xml:space="preserve"> </w:t>
      </w:r>
      <w:r w:rsidRPr="007E6F20">
        <w:rPr>
          <w:sz w:val="22"/>
          <w:szCs w:val="22"/>
        </w:rPr>
        <w:t>vattenfelsbrytare som automatiskt kan stänga av vattnet.</w:t>
      </w:r>
    </w:p>
    <w:p w14:paraId="3ECF9CEE" w14:textId="68619DF9" w:rsidR="007E6F20" w:rsidRPr="00911E92" w:rsidRDefault="007E6F20" w:rsidP="007E6F20">
      <w:pPr>
        <w:spacing w:after="120"/>
        <w:rPr>
          <w:sz w:val="22"/>
          <w:szCs w:val="22"/>
        </w:rPr>
      </w:pPr>
      <w:r w:rsidRPr="007E6F20">
        <w:rPr>
          <w:sz w:val="22"/>
          <w:szCs w:val="22"/>
        </w:rPr>
        <w:t>Reglerna gäller inte retroaktivt för befintliga kök, men ska följas vid renoveringar där rördragning eller VVS-installationer ändras för att installationen ska anses vara fackmässigt utförd.</w:t>
      </w:r>
    </w:p>
    <w:p w14:paraId="5C430A99" w14:textId="77777777" w:rsidR="007E6F20" w:rsidRDefault="007E6F20">
      <w:pPr>
        <w:rPr>
          <w:b/>
          <w:bCs/>
          <w:sz w:val="22"/>
          <w:szCs w:val="22"/>
        </w:rPr>
      </w:pPr>
      <w:r>
        <w:rPr>
          <w:b/>
          <w:bCs/>
          <w:sz w:val="22"/>
          <w:szCs w:val="22"/>
        </w:rPr>
        <w:br w:type="page"/>
      </w:r>
    </w:p>
    <w:p w14:paraId="12CC4978" w14:textId="7AF320EC" w:rsidR="001F20F7" w:rsidRPr="00911E92" w:rsidRDefault="001F20F7" w:rsidP="001F20F7">
      <w:pPr>
        <w:rPr>
          <w:b/>
          <w:bCs/>
          <w:sz w:val="22"/>
          <w:szCs w:val="22"/>
        </w:rPr>
      </w:pPr>
      <w:r w:rsidRPr="00911E92">
        <w:rPr>
          <w:b/>
          <w:bCs/>
          <w:sz w:val="22"/>
          <w:szCs w:val="22"/>
        </w:rPr>
        <w:lastRenderedPageBreak/>
        <w:t>Värme och radiatorer</w:t>
      </w:r>
    </w:p>
    <w:p w14:paraId="422B2A7B" w14:textId="77777777" w:rsidR="001F20F7" w:rsidRPr="00911E92" w:rsidRDefault="001F20F7" w:rsidP="005544B7">
      <w:pPr>
        <w:spacing w:after="120"/>
        <w:rPr>
          <w:sz w:val="22"/>
          <w:szCs w:val="22"/>
        </w:rPr>
      </w:pPr>
      <w:r w:rsidRPr="00911E92">
        <w:rPr>
          <w:sz w:val="22"/>
          <w:szCs w:val="22"/>
        </w:rPr>
        <w:t>• Det är förbjudet att plocka bort ventiler som reglerar värmen.</w:t>
      </w:r>
    </w:p>
    <w:p w14:paraId="0D0978C5" w14:textId="77777777" w:rsidR="001F20F7" w:rsidRPr="00911E92" w:rsidRDefault="001F20F7" w:rsidP="005544B7">
      <w:pPr>
        <w:spacing w:after="120"/>
        <w:rPr>
          <w:sz w:val="22"/>
          <w:szCs w:val="22"/>
        </w:rPr>
      </w:pPr>
      <w:r w:rsidRPr="00911E92">
        <w:rPr>
          <w:sz w:val="22"/>
          <w:szCs w:val="22"/>
        </w:rPr>
        <w:t>• Bygg ej in radiatorer.</w:t>
      </w:r>
    </w:p>
    <w:p w14:paraId="3F6AC701" w14:textId="77777777" w:rsidR="001F20F7" w:rsidRPr="00911E92" w:rsidRDefault="001F20F7" w:rsidP="005544B7">
      <w:pPr>
        <w:spacing w:after="120"/>
        <w:rPr>
          <w:sz w:val="22"/>
          <w:szCs w:val="22"/>
        </w:rPr>
      </w:pPr>
      <w:r w:rsidRPr="00911E92">
        <w:rPr>
          <w:sz w:val="22"/>
          <w:szCs w:val="22"/>
        </w:rPr>
        <w:t>• Vattenburna värmeslingor i golv är ej tillåtna.</w:t>
      </w:r>
    </w:p>
    <w:p w14:paraId="7E6135FE" w14:textId="77777777" w:rsidR="001F20F7" w:rsidRPr="00911E92" w:rsidRDefault="001F20F7" w:rsidP="005544B7">
      <w:pPr>
        <w:spacing w:after="120"/>
        <w:rPr>
          <w:sz w:val="22"/>
          <w:szCs w:val="22"/>
        </w:rPr>
      </w:pPr>
      <w:r w:rsidRPr="00911E92">
        <w:rPr>
          <w:sz w:val="22"/>
          <w:szCs w:val="22"/>
        </w:rPr>
        <w:t>• Vid bortmontering av radiator i badrum kan handdukstork monteras på befintliga rör.</w:t>
      </w:r>
    </w:p>
    <w:p w14:paraId="72616029" w14:textId="77777777" w:rsidR="001F20F7" w:rsidRPr="00911E92" w:rsidRDefault="001F20F7" w:rsidP="005544B7">
      <w:pPr>
        <w:spacing w:after="120"/>
        <w:rPr>
          <w:sz w:val="22"/>
          <w:szCs w:val="22"/>
        </w:rPr>
      </w:pPr>
      <w:r w:rsidRPr="00911E92">
        <w:rPr>
          <w:sz w:val="22"/>
          <w:szCs w:val="22"/>
        </w:rPr>
        <w:t>• Vid eldriven handdukstork får radiatorrören ej kapas eller tas bort. Radiator ska kunna återmonteras och förvaras av bostadsägaren.</w:t>
      </w:r>
    </w:p>
    <w:p w14:paraId="1CB2EDB9" w14:textId="77777777" w:rsidR="001F20F7" w:rsidRPr="00911E92" w:rsidRDefault="001F20F7" w:rsidP="001F20F7">
      <w:pPr>
        <w:rPr>
          <w:b/>
          <w:bCs/>
          <w:sz w:val="22"/>
          <w:szCs w:val="22"/>
        </w:rPr>
      </w:pPr>
      <w:r w:rsidRPr="00911E92">
        <w:rPr>
          <w:b/>
          <w:bCs/>
          <w:sz w:val="22"/>
          <w:szCs w:val="22"/>
        </w:rPr>
        <w:t>Övrigt</w:t>
      </w:r>
    </w:p>
    <w:p w14:paraId="17568A2E" w14:textId="77777777" w:rsidR="001F20F7" w:rsidRPr="00911E92" w:rsidRDefault="001F20F7" w:rsidP="005544B7">
      <w:pPr>
        <w:spacing w:after="120"/>
        <w:rPr>
          <w:sz w:val="22"/>
          <w:szCs w:val="22"/>
        </w:rPr>
      </w:pPr>
      <w:r w:rsidRPr="00911E92">
        <w:rPr>
          <w:sz w:val="22"/>
          <w:szCs w:val="22"/>
        </w:rPr>
        <w:t>• Vitvaror ska alltid monteras på droppskydd.</w:t>
      </w:r>
    </w:p>
    <w:p w14:paraId="6DFFD47C" w14:textId="77777777" w:rsidR="001F20F7" w:rsidRPr="00911E92" w:rsidRDefault="001F20F7" w:rsidP="005544B7">
      <w:pPr>
        <w:spacing w:after="120"/>
        <w:rPr>
          <w:sz w:val="22"/>
          <w:szCs w:val="22"/>
        </w:rPr>
      </w:pPr>
      <w:r w:rsidRPr="00911E92">
        <w:rPr>
          <w:sz w:val="22"/>
          <w:szCs w:val="22"/>
        </w:rPr>
        <w:t>• Vid nyinstallation av VVS ska befintliga rör kontrolleras av VVS-installatör.</w:t>
      </w:r>
    </w:p>
    <w:p w14:paraId="0A8787B8" w14:textId="77777777" w:rsidR="001F20F7" w:rsidRPr="00911E92" w:rsidRDefault="001F20F7" w:rsidP="005544B7">
      <w:pPr>
        <w:spacing w:after="120"/>
        <w:rPr>
          <w:sz w:val="22"/>
          <w:szCs w:val="22"/>
        </w:rPr>
      </w:pPr>
      <w:r w:rsidRPr="00911E92">
        <w:rPr>
          <w:sz w:val="22"/>
          <w:szCs w:val="22"/>
        </w:rPr>
        <w:t>• Använd behörig fackman gällande el, VVS och gas.</w:t>
      </w:r>
    </w:p>
    <w:p w14:paraId="0C6E5C43" w14:textId="77777777" w:rsidR="001F20F7" w:rsidRPr="00911E92" w:rsidRDefault="001F20F7" w:rsidP="001F20F7">
      <w:pPr>
        <w:rPr>
          <w:b/>
          <w:bCs/>
          <w:sz w:val="22"/>
          <w:szCs w:val="22"/>
        </w:rPr>
      </w:pPr>
      <w:r w:rsidRPr="00911E92">
        <w:rPr>
          <w:b/>
          <w:bCs/>
          <w:sz w:val="22"/>
          <w:szCs w:val="22"/>
        </w:rPr>
        <w:t>Ansökan – intyg som bifogas</w:t>
      </w:r>
    </w:p>
    <w:p w14:paraId="00D63595" w14:textId="77777777" w:rsidR="001F20F7" w:rsidRPr="00911E92" w:rsidRDefault="001F20F7" w:rsidP="005544B7">
      <w:pPr>
        <w:spacing w:after="120"/>
        <w:rPr>
          <w:sz w:val="22"/>
          <w:szCs w:val="22"/>
        </w:rPr>
      </w:pPr>
      <w:r w:rsidRPr="00911E92">
        <w:rPr>
          <w:sz w:val="22"/>
          <w:szCs w:val="22"/>
        </w:rPr>
        <w:t>• Ritning eller skiss som visar förändringen</w:t>
      </w:r>
    </w:p>
    <w:p w14:paraId="34D2544B" w14:textId="77777777" w:rsidR="001F20F7" w:rsidRPr="00911E92" w:rsidRDefault="001F20F7" w:rsidP="005544B7">
      <w:pPr>
        <w:spacing w:after="120"/>
        <w:rPr>
          <w:sz w:val="22"/>
          <w:szCs w:val="22"/>
        </w:rPr>
      </w:pPr>
      <w:r w:rsidRPr="00911E92">
        <w:rPr>
          <w:sz w:val="22"/>
          <w:szCs w:val="22"/>
        </w:rPr>
        <w:t>• Kvalitetscertifiering/intyg från behörig hantverkare (om sådant finns)</w:t>
      </w:r>
    </w:p>
    <w:p w14:paraId="03F89FD0" w14:textId="77777777" w:rsidR="001F20F7" w:rsidRPr="00911E92" w:rsidRDefault="001F20F7" w:rsidP="005544B7">
      <w:pPr>
        <w:spacing w:after="120"/>
        <w:rPr>
          <w:sz w:val="22"/>
          <w:szCs w:val="22"/>
        </w:rPr>
      </w:pPr>
      <w:r w:rsidRPr="00911E92">
        <w:rPr>
          <w:sz w:val="22"/>
          <w:szCs w:val="22"/>
        </w:rPr>
        <w:t>• Våtrumsbehörighet vid VVS-arbeten</w:t>
      </w:r>
    </w:p>
    <w:p w14:paraId="74179004" w14:textId="77777777" w:rsidR="001F20F7" w:rsidRPr="00911E92" w:rsidRDefault="001F20F7" w:rsidP="005544B7">
      <w:pPr>
        <w:spacing w:after="120"/>
        <w:rPr>
          <w:sz w:val="22"/>
          <w:szCs w:val="22"/>
        </w:rPr>
      </w:pPr>
      <w:r w:rsidRPr="00911E92">
        <w:rPr>
          <w:sz w:val="22"/>
          <w:szCs w:val="22"/>
        </w:rPr>
        <w:t>• Försäkringsintyg kopplat till entreprenör (om entreprenör anlitas)</w:t>
      </w:r>
    </w:p>
    <w:p w14:paraId="797BA782" w14:textId="77777777" w:rsidR="001A369A" w:rsidRDefault="001A369A" w:rsidP="001F20F7">
      <w:pPr>
        <w:rPr>
          <w:b/>
          <w:bCs/>
          <w:sz w:val="28"/>
          <w:szCs w:val="28"/>
        </w:rPr>
      </w:pPr>
    </w:p>
    <w:p w14:paraId="6D53AE0E" w14:textId="39E3F6B1" w:rsidR="001F20F7" w:rsidRPr="00337478" w:rsidRDefault="001F20F7" w:rsidP="001F20F7">
      <w:pPr>
        <w:rPr>
          <w:b/>
          <w:bCs/>
          <w:sz w:val="28"/>
          <w:szCs w:val="28"/>
        </w:rPr>
      </w:pPr>
      <w:r w:rsidRPr="00337478">
        <w:rPr>
          <w:b/>
          <w:bCs/>
          <w:sz w:val="28"/>
          <w:szCs w:val="28"/>
        </w:rPr>
        <w:t>REGLER FÖR RENOVERING UTOMHUS (UTEMILJÖ / UTEPLATS)</w:t>
      </w:r>
    </w:p>
    <w:p w14:paraId="235AC1E0" w14:textId="77777777" w:rsidR="0051639C" w:rsidRPr="0051639C" w:rsidRDefault="0051639C" w:rsidP="0051639C">
      <w:pPr>
        <w:spacing w:after="120"/>
        <w:rPr>
          <w:sz w:val="22"/>
          <w:szCs w:val="22"/>
        </w:rPr>
      </w:pPr>
      <w:r w:rsidRPr="0051639C">
        <w:rPr>
          <w:sz w:val="22"/>
          <w:szCs w:val="22"/>
        </w:rPr>
        <w:t>Alla åtgärder som utförs ska utformas så att marken eller ytan kan återställas vid behov. Detta för att föreningen ska kunna komma åt underliggande ytor vid exempelvis framtida arbete med ledningar, rör eller kablar.</w:t>
      </w:r>
    </w:p>
    <w:p w14:paraId="0C1A4F65" w14:textId="77777777" w:rsidR="0051639C" w:rsidRPr="0051639C" w:rsidRDefault="0051639C" w:rsidP="0051639C">
      <w:pPr>
        <w:spacing w:after="120"/>
        <w:rPr>
          <w:sz w:val="22"/>
          <w:szCs w:val="22"/>
        </w:rPr>
      </w:pPr>
      <w:r w:rsidRPr="0051639C">
        <w:rPr>
          <w:sz w:val="22"/>
          <w:szCs w:val="22"/>
        </w:rPr>
        <w:t>Om föreningen behöver tillgång till området ansvarar bostadsrättshavaren för att på egen bekostnad ta bort och vid behov återställa de installationer eller anläggningar som uppförts.</w:t>
      </w:r>
    </w:p>
    <w:p w14:paraId="1C9C9D5E" w14:textId="7B7329DF" w:rsidR="001F20F7" w:rsidRPr="00911E92" w:rsidRDefault="001F20F7" w:rsidP="0051639C">
      <w:pPr>
        <w:spacing w:after="120"/>
        <w:rPr>
          <w:sz w:val="22"/>
          <w:szCs w:val="22"/>
        </w:rPr>
      </w:pPr>
      <w:r w:rsidRPr="00911E92">
        <w:rPr>
          <w:sz w:val="22"/>
          <w:szCs w:val="22"/>
        </w:rPr>
        <w:t>Ritning ska alltid bifogas ansökan. Ritningen ska vara tydlig och måttsatt.</w:t>
      </w:r>
    </w:p>
    <w:p w14:paraId="3F4DE1C3" w14:textId="73E7AC0F" w:rsidR="001F20F7" w:rsidRPr="00911E92" w:rsidRDefault="001F20F7" w:rsidP="001F20F7">
      <w:pPr>
        <w:rPr>
          <w:b/>
          <w:bCs/>
          <w:sz w:val="22"/>
          <w:szCs w:val="22"/>
        </w:rPr>
      </w:pPr>
      <w:r w:rsidRPr="00911E92">
        <w:rPr>
          <w:b/>
          <w:bCs/>
          <w:sz w:val="22"/>
          <w:szCs w:val="22"/>
        </w:rPr>
        <w:t xml:space="preserve">Uteplats – </w:t>
      </w:r>
      <w:r w:rsidR="005767B8">
        <w:rPr>
          <w:b/>
          <w:bCs/>
          <w:sz w:val="22"/>
          <w:szCs w:val="22"/>
        </w:rPr>
        <w:t>lägenheter på bottenplan</w:t>
      </w:r>
    </w:p>
    <w:p w14:paraId="2E2C163E" w14:textId="77777777" w:rsidR="00940947" w:rsidRPr="00940947" w:rsidRDefault="00940947" w:rsidP="00940947">
      <w:pPr>
        <w:rPr>
          <w:sz w:val="22"/>
          <w:szCs w:val="22"/>
        </w:rPr>
      </w:pPr>
      <w:r w:rsidRPr="00940947">
        <w:rPr>
          <w:sz w:val="22"/>
          <w:szCs w:val="22"/>
        </w:rPr>
        <w:t>För lägenhetsinnehavare på bottenplan finns möjlighet att anlägga uteplats efter godkännande från föreningen.</w:t>
      </w:r>
    </w:p>
    <w:p w14:paraId="6E232BF4" w14:textId="77777777" w:rsidR="00940947" w:rsidRPr="00940947" w:rsidRDefault="00940947" w:rsidP="00940947">
      <w:pPr>
        <w:rPr>
          <w:sz w:val="22"/>
          <w:szCs w:val="22"/>
        </w:rPr>
      </w:pPr>
      <w:r w:rsidRPr="00AB4C7C">
        <w:rPr>
          <w:b/>
          <w:bCs/>
          <w:sz w:val="22"/>
          <w:szCs w:val="22"/>
        </w:rPr>
        <w:t>Observera att all mark i anslutning till lägenheterna inte nödvändigtvis tillhör föreningen</w:t>
      </w:r>
      <w:r w:rsidRPr="00940947">
        <w:rPr>
          <w:sz w:val="22"/>
          <w:szCs w:val="22"/>
        </w:rPr>
        <w:t>. I vissa fall vetter baksidor mot mark som ägs av kommunen eller annan markägare.</w:t>
      </w:r>
    </w:p>
    <w:p w14:paraId="58BCF353" w14:textId="77777777" w:rsidR="00940947" w:rsidRPr="00940947" w:rsidRDefault="00940947" w:rsidP="00940947">
      <w:pPr>
        <w:rPr>
          <w:sz w:val="22"/>
          <w:szCs w:val="22"/>
        </w:rPr>
      </w:pPr>
      <w:r w:rsidRPr="00940947">
        <w:rPr>
          <w:sz w:val="22"/>
          <w:szCs w:val="22"/>
        </w:rPr>
        <w:t>Föreningens godkännande av en ansökan avser endast åtgärder inom föreningens rådighet och utgör inte ett godkännande från annan markägare eller myndighet.</w:t>
      </w:r>
    </w:p>
    <w:p w14:paraId="77A47397" w14:textId="77777777" w:rsidR="00940947" w:rsidRDefault="00940947" w:rsidP="00940947">
      <w:pPr>
        <w:rPr>
          <w:sz w:val="22"/>
          <w:szCs w:val="22"/>
        </w:rPr>
      </w:pPr>
      <w:r w:rsidRPr="00940947">
        <w:rPr>
          <w:sz w:val="22"/>
          <w:szCs w:val="22"/>
        </w:rPr>
        <w:t>Det är bostadsrättshavarens ansvar att kontrollera markförhållanden samt att inhämta eventuella nödvändiga tillstånd, bygglov eller andra godkännanden från kommunen eller annan berörd part innan arbetet påbörjas.</w:t>
      </w:r>
    </w:p>
    <w:p w14:paraId="552B90D2" w14:textId="77777777" w:rsidR="00CF70F5" w:rsidRDefault="00CF70F5">
      <w:pPr>
        <w:rPr>
          <w:b/>
          <w:bCs/>
          <w:sz w:val="22"/>
          <w:szCs w:val="22"/>
        </w:rPr>
      </w:pPr>
      <w:r>
        <w:rPr>
          <w:b/>
          <w:bCs/>
          <w:sz w:val="22"/>
          <w:szCs w:val="22"/>
        </w:rPr>
        <w:br w:type="page"/>
      </w:r>
    </w:p>
    <w:p w14:paraId="475E9A6A" w14:textId="37AF2502" w:rsidR="001F20F7" w:rsidRPr="00911E92" w:rsidRDefault="001F20F7" w:rsidP="00940947">
      <w:pPr>
        <w:rPr>
          <w:b/>
          <w:bCs/>
          <w:sz w:val="22"/>
          <w:szCs w:val="22"/>
        </w:rPr>
      </w:pPr>
      <w:r w:rsidRPr="00911E92">
        <w:rPr>
          <w:b/>
          <w:bCs/>
          <w:sz w:val="22"/>
          <w:szCs w:val="22"/>
        </w:rPr>
        <w:lastRenderedPageBreak/>
        <w:t>Staket och häckar</w:t>
      </w:r>
    </w:p>
    <w:p w14:paraId="1356A1B0" w14:textId="03B24F95" w:rsidR="001F20F7" w:rsidRPr="00911E92" w:rsidRDefault="001F20F7" w:rsidP="005544B7">
      <w:pPr>
        <w:spacing w:after="120"/>
        <w:rPr>
          <w:sz w:val="22"/>
          <w:szCs w:val="22"/>
        </w:rPr>
      </w:pPr>
      <w:r w:rsidRPr="00911E92">
        <w:rPr>
          <w:sz w:val="22"/>
          <w:szCs w:val="22"/>
        </w:rPr>
        <w:t xml:space="preserve">• </w:t>
      </w:r>
      <w:r w:rsidR="000F2902" w:rsidRPr="00911E92">
        <w:rPr>
          <w:sz w:val="22"/>
          <w:szCs w:val="22"/>
        </w:rPr>
        <w:t>Max höjd</w:t>
      </w:r>
      <w:r w:rsidRPr="00911E92">
        <w:rPr>
          <w:sz w:val="22"/>
          <w:szCs w:val="22"/>
        </w:rPr>
        <w:t xml:space="preserve"> framsida: 80 cm</w:t>
      </w:r>
    </w:p>
    <w:p w14:paraId="7D8593DB" w14:textId="11E7E145" w:rsidR="001F20F7" w:rsidRPr="00911E92" w:rsidRDefault="001F20F7" w:rsidP="005544B7">
      <w:pPr>
        <w:spacing w:after="120"/>
        <w:rPr>
          <w:sz w:val="22"/>
          <w:szCs w:val="22"/>
        </w:rPr>
      </w:pPr>
      <w:r w:rsidRPr="00911E92">
        <w:rPr>
          <w:sz w:val="22"/>
          <w:szCs w:val="22"/>
        </w:rPr>
        <w:t xml:space="preserve">• </w:t>
      </w:r>
      <w:r w:rsidR="000F2902" w:rsidRPr="00911E92">
        <w:rPr>
          <w:sz w:val="22"/>
          <w:szCs w:val="22"/>
        </w:rPr>
        <w:t>Max höjd</w:t>
      </w:r>
      <w:r w:rsidRPr="00911E92">
        <w:rPr>
          <w:sz w:val="22"/>
          <w:szCs w:val="22"/>
        </w:rPr>
        <w:t xml:space="preserve"> baksida: 80 cm</w:t>
      </w:r>
    </w:p>
    <w:p w14:paraId="08863E3C" w14:textId="77777777" w:rsidR="001F20F7" w:rsidRPr="00911E92" w:rsidRDefault="001F20F7" w:rsidP="005544B7">
      <w:pPr>
        <w:spacing w:after="120"/>
        <w:rPr>
          <w:sz w:val="22"/>
          <w:szCs w:val="22"/>
        </w:rPr>
      </w:pPr>
      <w:r w:rsidRPr="00911E92">
        <w:rPr>
          <w:sz w:val="22"/>
          <w:szCs w:val="22"/>
        </w:rPr>
        <w:t>• Sidor mot grannar: upp till 120 cm</w:t>
      </w:r>
    </w:p>
    <w:p w14:paraId="210E3913" w14:textId="77777777" w:rsidR="001F20F7" w:rsidRDefault="001F20F7" w:rsidP="005544B7">
      <w:pPr>
        <w:spacing w:after="120"/>
        <w:rPr>
          <w:sz w:val="22"/>
          <w:szCs w:val="22"/>
        </w:rPr>
      </w:pPr>
      <w:r w:rsidRPr="00911E92">
        <w:rPr>
          <w:sz w:val="22"/>
          <w:szCs w:val="22"/>
        </w:rPr>
        <w:t>• Gäller både liggande och stående staket</w:t>
      </w:r>
    </w:p>
    <w:p w14:paraId="17A648CA" w14:textId="61432594" w:rsidR="008E2C15" w:rsidRPr="00911E92" w:rsidRDefault="008E2C15" w:rsidP="005544B7">
      <w:pPr>
        <w:spacing w:after="120"/>
        <w:rPr>
          <w:sz w:val="22"/>
          <w:szCs w:val="22"/>
        </w:rPr>
      </w:pPr>
      <w:r w:rsidRPr="008E2C15">
        <w:rPr>
          <w:sz w:val="22"/>
          <w:szCs w:val="22"/>
        </w:rPr>
        <w:t xml:space="preserve">Höjden räknas alltid från </w:t>
      </w:r>
      <w:r w:rsidRPr="006D3374">
        <w:rPr>
          <w:b/>
          <w:bCs/>
          <w:sz w:val="22"/>
          <w:szCs w:val="22"/>
        </w:rPr>
        <w:t>befintlig marknivå</w:t>
      </w:r>
      <w:r w:rsidRPr="008E2C15">
        <w:rPr>
          <w:sz w:val="22"/>
          <w:szCs w:val="22"/>
        </w:rPr>
        <w:t xml:space="preserve"> och inte från eventuell trall eller </w:t>
      </w:r>
      <w:proofErr w:type="spellStart"/>
      <w:r w:rsidRPr="008E2C15">
        <w:rPr>
          <w:sz w:val="22"/>
          <w:szCs w:val="22"/>
        </w:rPr>
        <w:t>trädäck</w:t>
      </w:r>
      <w:proofErr w:type="spellEnd"/>
      <w:r w:rsidRPr="008E2C15">
        <w:rPr>
          <w:sz w:val="22"/>
          <w:szCs w:val="22"/>
        </w:rPr>
        <w:t>. Det innebär att om trall byggs upp från marken får staketets höjd inte börja räknas ovanpå trallen.</w:t>
      </w:r>
    </w:p>
    <w:p w14:paraId="39B04700" w14:textId="77777777" w:rsidR="001F20F7" w:rsidRPr="00911E92" w:rsidRDefault="001F20F7" w:rsidP="001F20F7">
      <w:pPr>
        <w:rPr>
          <w:b/>
          <w:bCs/>
          <w:sz w:val="22"/>
          <w:szCs w:val="22"/>
        </w:rPr>
      </w:pPr>
      <w:r w:rsidRPr="00911E92">
        <w:rPr>
          <w:b/>
          <w:bCs/>
          <w:sz w:val="22"/>
          <w:szCs w:val="22"/>
        </w:rPr>
        <w:t>Uteplats mot innergård:</w:t>
      </w:r>
    </w:p>
    <w:p w14:paraId="3AA08E36" w14:textId="4A1583B0" w:rsidR="001F20F7" w:rsidRPr="00911E92" w:rsidRDefault="001F20F7" w:rsidP="005544B7">
      <w:pPr>
        <w:spacing w:after="120"/>
        <w:rPr>
          <w:sz w:val="22"/>
          <w:szCs w:val="22"/>
        </w:rPr>
      </w:pPr>
      <w:r w:rsidRPr="00911E92">
        <w:rPr>
          <w:sz w:val="22"/>
          <w:szCs w:val="22"/>
        </w:rPr>
        <w:t xml:space="preserve">Runt uteplatsen får staket eller häck uppföras med </w:t>
      </w:r>
      <w:r w:rsidR="000F2902" w:rsidRPr="00911E92">
        <w:rPr>
          <w:sz w:val="22"/>
          <w:szCs w:val="22"/>
        </w:rPr>
        <w:t>max höjd</w:t>
      </w:r>
      <w:r w:rsidRPr="00911E92">
        <w:rPr>
          <w:sz w:val="22"/>
          <w:szCs w:val="22"/>
        </w:rPr>
        <w:t xml:space="preserve"> 80 cm.</w:t>
      </w:r>
    </w:p>
    <w:p w14:paraId="3C7C84D6" w14:textId="77777777" w:rsidR="001F20F7" w:rsidRPr="00911E92" w:rsidRDefault="001F20F7" w:rsidP="001F20F7">
      <w:pPr>
        <w:rPr>
          <w:b/>
          <w:bCs/>
          <w:sz w:val="22"/>
          <w:szCs w:val="22"/>
        </w:rPr>
      </w:pPr>
      <w:r w:rsidRPr="00911E92">
        <w:rPr>
          <w:b/>
          <w:bCs/>
          <w:sz w:val="22"/>
          <w:szCs w:val="22"/>
        </w:rPr>
        <w:t>Uteplats från vardagsrum:</w:t>
      </w:r>
    </w:p>
    <w:p w14:paraId="1000C9B5" w14:textId="76F28F2A" w:rsidR="001F20F7" w:rsidRPr="00911E92" w:rsidRDefault="001F20F7" w:rsidP="005544B7">
      <w:pPr>
        <w:spacing w:after="120"/>
        <w:rPr>
          <w:sz w:val="22"/>
          <w:szCs w:val="22"/>
        </w:rPr>
      </w:pPr>
      <w:r w:rsidRPr="00911E92">
        <w:rPr>
          <w:sz w:val="22"/>
          <w:szCs w:val="22"/>
        </w:rPr>
        <w:t xml:space="preserve">Runt uteplatsen får staket eller häck uppföras med </w:t>
      </w:r>
      <w:r w:rsidR="000F2902" w:rsidRPr="00911E92">
        <w:rPr>
          <w:sz w:val="22"/>
          <w:szCs w:val="22"/>
        </w:rPr>
        <w:t>max höjd</w:t>
      </w:r>
      <w:r w:rsidRPr="00911E92">
        <w:rPr>
          <w:sz w:val="22"/>
          <w:szCs w:val="22"/>
        </w:rPr>
        <w:t xml:space="preserve"> 80 cm, sidor mot grannar upp till 120 cm.</w:t>
      </w:r>
      <w:r w:rsidR="008E2C15">
        <w:rPr>
          <w:sz w:val="22"/>
          <w:szCs w:val="22"/>
        </w:rPr>
        <w:t xml:space="preserve"> </w:t>
      </w:r>
    </w:p>
    <w:p w14:paraId="0946CE91" w14:textId="77777777" w:rsidR="001F20F7" w:rsidRPr="00911E92" w:rsidRDefault="001F20F7" w:rsidP="005544B7">
      <w:pPr>
        <w:spacing w:after="120"/>
        <w:rPr>
          <w:sz w:val="22"/>
          <w:szCs w:val="22"/>
        </w:rPr>
      </w:pPr>
      <w:r w:rsidRPr="00911E92">
        <w:rPr>
          <w:sz w:val="22"/>
          <w:szCs w:val="22"/>
        </w:rPr>
        <w:t>Gräsmatta 0,5 meter utanför staketet ska skötas av lägenhetsinnehavaren.</w:t>
      </w:r>
    </w:p>
    <w:p w14:paraId="7C6F51C9" w14:textId="77777777" w:rsidR="001F20F7" w:rsidRPr="00911E92" w:rsidRDefault="001F20F7" w:rsidP="001F20F7">
      <w:pPr>
        <w:rPr>
          <w:b/>
          <w:bCs/>
          <w:sz w:val="22"/>
          <w:szCs w:val="22"/>
        </w:rPr>
      </w:pPr>
      <w:r w:rsidRPr="00911E92">
        <w:rPr>
          <w:b/>
          <w:bCs/>
          <w:sz w:val="22"/>
          <w:szCs w:val="22"/>
        </w:rPr>
        <w:t>Utformning och material</w:t>
      </w:r>
    </w:p>
    <w:p w14:paraId="55A1864D" w14:textId="77777777" w:rsidR="001F20F7" w:rsidRPr="00911E92" w:rsidRDefault="001F20F7" w:rsidP="005544B7">
      <w:pPr>
        <w:spacing w:after="120"/>
        <w:rPr>
          <w:sz w:val="22"/>
          <w:szCs w:val="22"/>
        </w:rPr>
      </w:pPr>
      <w:r w:rsidRPr="00911E92">
        <w:rPr>
          <w:sz w:val="22"/>
          <w:szCs w:val="22"/>
        </w:rPr>
        <w:t>Föreningen rekommenderar att nya staket utformas likt övriga i samma huskropp för ett enhetligt intryck.</w:t>
      </w:r>
    </w:p>
    <w:p w14:paraId="30AA2299" w14:textId="77777777" w:rsidR="001F20F7" w:rsidRPr="00911E92" w:rsidRDefault="001F20F7" w:rsidP="005544B7">
      <w:pPr>
        <w:spacing w:after="120"/>
        <w:rPr>
          <w:sz w:val="22"/>
          <w:szCs w:val="22"/>
        </w:rPr>
      </w:pPr>
      <w:r w:rsidRPr="00911E92">
        <w:rPr>
          <w:sz w:val="22"/>
          <w:szCs w:val="22"/>
        </w:rPr>
        <w:t>Stadsbyggnadsnämndens regler och riktlinjer för staket och plank gäller.</w:t>
      </w:r>
    </w:p>
    <w:p w14:paraId="09FE0D45" w14:textId="77777777" w:rsidR="001F20F7" w:rsidRPr="00911E92" w:rsidRDefault="001F20F7" w:rsidP="005544B7">
      <w:pPr>
        <w:spacing w:after="120"/>
        <w:rPr>
          <w:sz w:val="22"/>
          <w:szCs w:val="22"/>
        </w:rPr>
      </w:pPr>
      <w:r w:rsidRPr="00911E92">
        <w:rPr>
          <w:sz w:val="22"/>
          <w:szCs w:val="22"/>
        </w:rPr>
        <w:t>Staket får vara tryckimpregnerade eller målas vita.</w:t>
      </w:r>
    </w:p>
    <w:p w14:paraId="724FC0B1" w14:textId="77777777" w:rsidR="001F20F7" w:rsidRPr="00911E92" w:rsidRDefault="001F20F7" w:rsidP="005544B7">
      <w:pPr>
        <w:spacing w:after="120"/>
        <w:rPr>
          <w:sz w:val="22"/>
          <w:szCs w:val="22"/>
        </w:rPr>
      </w:pPr>
      <w:r w:rsidRPr="00911E92">
        <w:rPr>
          <w:sz w:val="22"/>
          <w:szCs w:val="22"/>
        </w:rPr>
        <w:t>Vid byte av staket får tryckimpregnerat användas i naturlig färg eller målas i samma vita färg som övriga.</w:t>
      </w:r>
    </w:p>
    <w:p w14:paraId="78A04214" w14:textId="77777777" w:rsidR="001F20F7" w:rsidRPr="00911E92" w:rsidRDefault="001F20F7" w:rsidP="001F20F7">
      <w:pPr>
        <w:rPr>
          <w:b/>
          <w:bCs/>
          <w:sz w:val="22"/>
          <w:szCs w:val="22"/>
        </w:rPr>
      </w:pPr>
      <w:r w:rsidRPr="00911E92">
        <w:rPr>
          <w:b/>
          <w:bCs/>
          <w:sz w:val="22"/>
          <w:szCs w:val="22"/>
        </w:rPr>
        <w:t>Avvikelser</w:t>
      </w:r>
    </w:p>
    <w:p w14:paraId="3713FC2B" w14:textId="77777777" w:rsidR="001F20F7" w:rsidRPr="00911E92" w:rsidRDefault="001F20F7" w:rsidP="005544B7">
      <w:pPr>
        <w:spacing w:after="120"/>
        <w:rPr>
          <w:sz w:val="22"/>
          <w:szCs w:val="22"/>
        </w:rPr>
      </w:pPr>
      <w:r w:rsidRPr="00911E92">
        <w:rPr>
          <w:sz w:val="22"/>
          <w:szCs w:val="22"/>
        </w:rPr>
        <w:t>Styrelsen kan kräva att uppsatt staket rivs eller justeras om det avviker kraftigt från ritning eller om övriga regler inte följts.</w:t>
      </w:r>
    </w:p>
    <w:p w14:paraId="14BDBDB0" w14:textId="77777777" w:rsidR="001F20F7" w:rsidRPr="00911E92" w:rsidRDefault="001F20F7" w:rsidP="001F20F7">
      <w:pPr>
        <w:rPr>
          <w:b/>
          <w:bCs/>
          <w:sz w:val="22"/>
          <w:szCs w:val="22"/>
        </w:rPr>
      </w:pPr>
      <w:r w:rsidRPr="00911E92">
        <w:rPr>
          <w:b/>
          <w:bCs/>
          <w:sz w:val="22"/>
          <w:szCs w:val="22"/>
        </w:rPr>
        <w:t>Ansökan – intyg som bifogas</w:t>
      </w:r>
    </w:p>
    <w:p w14:paraId="4BBD6AFE" w14:textId="4E22C807" w:rsidR="00273D81" w:rsidRPr="00911E92" w:rsidRDefault="001F20F7" w:rsidP="005544B7">
      <w:pPr>
        <w:spacing w:after="120"/>
        <w:rPr>
          <w:sz w:val="22"/>
          <w:szCs w:val="22"/>
        </w:rPr>
      </w:pPr>
      <w:r w:rsidRPr="00911E92">
        <w:rPr>
          <w:sz w:val="22"/>
          <w:szCs w:val="22"/>
        </w:rPr>
        <w:t>• Ritning eller skiss som visar förändringen</w:t>
      </w:r>
    </w:p>
    <w:sectPr w:rsidR="00273D81" w:rsidRPr="00911E92" w:rsidSect="001A369A">
      <w:headerReference w:type="default" r:id="rId9"/>
      <w:pgSz w:w="11906" w:h="16838"/>
      <w:pgMar w:top="1843" w:right="1417" w:bottom="56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97CE8" w14:textId="77777777" w:rsidR="008452E3" w:rsidRDefault="008452E3" w:rsidP="0083587F">
      <w:pPr>
        <w:spacing w:after="0" w:line="240" w:lineRule="auto"/>
      </w:pPr>
      <w:r>
        <w:separator/>
      </w:r>
    </w:p>
  </w:endnote>
  <w:endnote w:type="continuationSeparator" w:id="0">
    <w:p w14:paraId="78197A48" w14:textId="77777777" w:rsidR="008452E3" w:rsidRDefault="008452E3" w:rsidP="0083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15911" w14:textId="77777777" w:rsidR="008452E3" w:rsidRDefault="008452E3" w:rsidP="0083587F">
      <w:pPr>
        <w:spacing w:after="0" w:line="240" w:lineRule="auto"/>
      </w:pPr>
      <w:r>
        <w:separator/>
      </w:r>
    </w:p>
  </w:footnote>
  <w:footnote w:type="continuationSeparator" w:id="0">
    <w:p w14:paraId="0C2D70D5" w14:textId="77777777" w:rsidR="008452E3" w:rsidRDefault="008452E3" w:rsidP="00835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7674" w14:textId="427712BA" w:rsidR="0083587F" w:rsidRPr="0083587F" w:rsidRDefault="0083587F" w:rsidP="0083587F">
    <w:pPr>
      <w:pStyle w:val="Sidhuvud"/>
    </w:pPr>
    <w:r>
      <w:rPr>
        <w:noProof/>
        <w:color w:val="1F497D"/>
      </w:rPr>
      <w:drawing>
        <wp:inline distT="0" distB="0" distL="0" distR="0" wp14:anchorId="78BB4993" wp14:editId="363B3B25">
          <wp:extent cx="1074420" cy="772239"/>
          <wp:effectExtent l="0" t="0" r="0" b="8890"/>
          <wp:docPr id="1081971055" name="Bildobjekt 1" descr="Beskrivning: Beskrivning: Beskrivning: HSB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Bild 1" descr="Beskrivning: Beskrivning: Beskrivning: HSB_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76862" cy="77399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8D"/>
    <w:rsid w:val="000108FE"/>
    <w:rsid w:val="00014CDB"/>
    <w:rsid w:val="00047B59"/>
    <w:rsid w:val="00075493"/>
    <w:rsid w:val="00084423"/>
    <w:rsid w:val="000B52F8"/>
    <w:rsid w:val="000C68FB"/>
    <w:rsid w:val="000F2902"/>
    <w:rsid w:val="001A369A"/>
    <w:rsid w:val="001E55F9"/>
    <w:rsid w:val="001F20F7"/>
    <w:rsid w:val="001F6E72"/>
    <w:rsid w:val="002176AC"/>
    <w:rsid w:val="002257F3"/>
    <w:rsid w:val="00273D81"/>
    <w:rsid w:val="002A50F4"/>
    <w:rsid w:val="002B16B5"/>
    <w:rsid w:val="00337478"/>
    <w:rsid w:val="00383199"/>
    <w:rsid w:val="003C068A"/>
    <w:rsid w:val="00445E9A"/>
    <w:rsid w:val="004545B0"/>
    <w:rsid w:val="004616DA"/>
    <w:rsid w:val="004621F5"/>
    <w:rsid w:val="004F5176"/>
    <w:rsid w:val="005005ED"/>
    <w:rsid w:val="00503D00"/>
    <w:rsid w:val="0051639C"/>
    <w:rsid w:val="00526DF4"/>
    <w:rsid w:val="005445B6"/>
    <w:rsid w:val="005544B7"/>
    <w:rsid w:val="00554C8D"/>
    <w:rsid w:val="005764FF"/>
    <w:rsid w:val="005767B8"/>
    <w:rsid w:val="0058583E"/>
    <w:rsid w:val="005C5B2E"/>
    <w:rsid w:val="006D3374"/>
    <w:rsid w:val="007005C4"/>
    <w:rsid w:val="00745DDE"/>
    <w:rsid w:val="007E6F20"/>
    <w:rsid w:val="0083587F"/>
    <w:rsid w:val="008452E3"/>
    <w:rsid w:val="0088565B"/>
    <w:rsid w:val="008A70C5"/>
    <w:rsid w:val="008E2C15"/>
    <w:rsid w:val="008F3C61"/>
    <w:rsid w:val="00905255"/>
    <w:rsid w:val="00911E92"/>
    <w:rsid w:val="00940947"/>
    <w:rsid w:val="00964D71"/>
    <w:rsid w:val="009B25F2"/>
    <w:rsid w:val="009F2F16"/>
    <w:rsid w:val="00A535E1"/>
    <w:rsid w:val="00A74257"/>
    <w:rsid w:val="00AB4C7C"/>
    <w:rsid w:val="00AC58C8"/>
    <w:rsid w:val="00B079E4"/>
    <w:rsid w:val="00C378C8"/>
    <w:rsid w:val="00C4525A"/>
    <w:rsid w:val="00CC43E6"/>
    <w:rsid w:val="00CE4A33"/>
    <w:rsid w:val="00CE635A"/>
    <w:rsid w:val="00CF70F5"/>
    <w:rsid w:val="00D13F5B"/>
    <w:rsid w:val="00D1423E"/>
    <w:rsid w:val="00DA7B20"/>
    <w:rsid w:val="00E6345F"/>
    <w:rsid w:val="00F055E3"/>
    <w:rsid w:val="00F11456"/>
    <w:rsid w:val="00FB0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3DD86"/>
  <w15:chartTrackingRefBased/>
  <w15:docId w15:val="{1AB1D8B8-71A9-4F2C-B549-7C02A3D4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54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54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54C8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54C8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54C8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54C8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54C8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54C8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54C8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54C8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54C8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54C8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54C8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54C8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54C8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54C8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54C8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54C8D"/>
    <w:rPr>
      <w:rFonts w:eastAsiaTheme="majorEastAsia" w:cstheme="majorBidi"/>
      <w:color w:val="272727" w:themeColor="text1" w:themeTint="D8"/>
    </w:rPr>
  </w:style>
  <w:style w:type="paragraph" w:styleId="Rubrik">
    <w:name w:val="Title"/>
    <w:basedOn w:val="Normal"/>
    <w:next w:val="Normal"/>
    <w:link w:val="RubrikChar"/>
    <w:uiPriority w:val="10"/>
    <w:qFormat/>
    <w:rsid w:val="00554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54C8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54C8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54C8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54C8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54C8D"/>
    <w:rPr>
      <w:i/>
      <w:iCs/>
      <w:color w:val="404040" w:themeColor="text1" w:themeTint="BF"/>
    </w:rPr>
  </w:style>
  <w:style w:type="paragraph" w:styleId="Liststycke">
    <w:name w:val="List Paragraph"/>
    <w:basedOn w:val="Normal"/>
    <w:uiPriority w:val="34"/>
    <w:qFormat/>
    <w:rsid w:val="00554C8D"/>
    <w:pPr>
      <w:ind w:left="720"/>
      <w:contextualSpacing/>
    </w:pPr>
  </w:style>
  <w:style w:type="character" w:styleId="Starkbetoning">
    <w:name w:val="Intense Emphasis"/>
    <w:basedOn w:val="Standardstycketeckensnitt"/>
    <w:uiPriority w:val="21"/>
    <w:qFormat/>
    <w:rsid w:val="00554C8D"/>
    <w:rPr>
      <w:i/>
      <w:iCs/>
      <w:color w:val="0F4761" w:themeColor="accent1" w:themeShade="BF"/>
    </w:rPr>
  </w:style>
  <w:style w:type="paragraph" w:styleId="Starktcitat">
    <w:name w:val="Intense Quote"/>
    <w:basedOn w:val="Normal"/>
    <w:next w:val="Normal"/>
    <w:link w:val="StarktcitatChar"/>
    <w:uiPriority w:val="30"/>
    <w:qFormat/>
    <w:rsid w:val="00554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54C8D"/>
    <w:rPr>
      <w:i/>
      <w:iCs/>
      <w:color w:val="0F4761" w:themeColor="accent1" w:themeShade="BF"/>
    </w:rPr>
  </w:style>
  <w:style w:type="character" w:styleId="Starkreferens">
    <w:name w:val="Intense Reference"/>
    <w:basedOn w:val="Standardstycketeckensnitt"/>
    <w:uiPriority w:val="32"/>
    <w:qFormat/>
    <w:rsid w:val="00554C8D"/>
    <w:rPr>
      <w:b/>
      <w:bCs/>
      <w:smallCaps/>
      <w:color w:val="0F4761" w:themeColor="accent1" w:themeShade="BF"/>
      <w:spacing w:val="5"/>
    </w:rPr>
  </w:style>
  <w:style w:type="paragraph" w:customStyle="1" w:styleId="Default">
    <w:name w:val="Default"/>
    <w:rsid w:val="00D13F5B"/>
    <w:pPr>
      <w:autoSpaceDE w:val="0"/>
      <w:autoSpaceDN w:val="0"/>
      <w:adjustRightInd w:val="0"/>
      <w:spacing w:after="0" w:line="240" w:lineRule="auto"/>
    </w:pPr>
    <w:rPr>
      <w:rFonts w:ascii="Calibri" w:hAnsi="Calibri" w:cs="Calibri"/>
      <w:color w:val="000000"/>
      <w:kern w:val="0"/>
    </w:rPr>
  </w:style>
  <w:style w:type="paragraph" w:styleId="Sidhuvud">
    <w:name w:val="header"/>
    <w:basedOn w:val="Normal"/>
    <w:link w:val="SidhuvudChar"/>
    <w:uiPriority w:val="99"/>
    <w:unhideWhenUsed/>
    <w:rsid w:val="0083587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3587F"/>
  </w:style>
  <w:style w:type="paragraph" w:styleId="Sidfot">
    <w:name w:val="footer"/>
    <w:basedOn w:val="Normal"/>
    <w:link w:val="SidfotChar"/>
    <w:uiPriority w:val="99"/>
    <w:unhideWhenUsed/>
    <w:rsid w:val="0083587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35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CAA2F.C8844A10" TargetMode="External"/><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b2ce68-66df-478c-b08f-16118b300175">
      <Terms xmlns="http://schemas.microsoft.com/office/infopath/2007/PartnerControls"/>
    </lcf76f155ced4ddcb4097134ff3c332f>
    <TaxCatchAll xmlns="1da9a6bc-6ff7-49b2-8fcd-3bb68bd2b8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ACF761F610974E8DC6DF320082B1FD" ma:contentTypeVersion="12" ma:contentTypeDescription="Skapa ett nytt dokument." ma:contentTypeScope="" ma:versionID="d6c79a1bff58b4483cd4c036d16b56d7">
  <xsd:schema xmlns:xsd="http://www.w3.org/2001/XMLSchema" xmlns:xs="http://www.w3.org/2001/XMLSchema" xmlns:p="http://schemas.microsoft.com/office/2006/metadata/properties" xmlns:ns2="b3b2ce68-66df-478c-b08f-16118b300175" xmlns:ns3="1da9a6bc-6ff7-49b2-8fcd-3bb68bd2b890" targetNamespace="http://schemas.microsoft.com/office/2006/metadata/properties" ma:root="true" ma:fieldsID="e0e5cd009b01ba37e7f091ee47a3f3d2" ns2:_="" ns3:_="">
    <xsd:import namespace="b3b2ce68-66df-478c-b08f-16118b300175"/>
    <xsd:import namespace="1da9a6bc-6ff7-49b2-8fcd-3bb68bd2b8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2ce68-66df-478c-b08f-16118b300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447f9ee0-58b2-4874-8c2c-25657494a28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9a6bc-6ff7-49b2-8fcd-3bb68bd2b89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235921-9cb1-4cc8-b5e3-8f0d1b8ef5d2}" ma:internalName="TaxCatchAll" ma:showField="CatchAllData" ma:web="1da9a6bc-6ff7-49b2-8fcd-3bb68bd2b8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22263-567C-4062-893C-0406CC9F4209}">
  <ds:schemaRefs>
    <ds:schemaRef ds:uri="http://schemas.microsoft.com/office/2006/metadata/properties"/>
    <ds:schemaRef ds:uri="http://schemas.microsoft.com/office/infopath/2007/PartnerControls"/>
    <ds:schemaRef ds:uri="b3b2ce68-66df-478c-b08f-16118b300175"/>
    <ds:schemaRef ds:uri="1da9a6bc-6ff7-49b2-8fcd-3bb68bd2b890"/>
  </ds:schemaRefs>
</ds:datastoreItem>
</file>

<file path=customXml/itemProps2.xml><?xml version="1.0" encoding="utf-8"?>
<ds:datastoreItem xmlns:ds="http://schemas.openxmlformats.org/officeDocument/2006/customXml" ds:itemID="{F4E6BFF2-E9AB-4D3B-BDC4-4A9B7E78D43D}">
  <ds:schemaRefs>
    <ds:schemaRef ds:uri="http://schemas.microsoft.com/sharepoint/v3/contenttype/forms"/>
  </ds:schemaRefs>
</ds:datastoreItem>
</file>

<file path=customXml/itemProps3.xml><?xml version="1.0" encoding="utf-8"?>
<ds:datastoreItem xmlns:ds="http://schemas.openxmlformats.org/officeDocument/2006/customXml" ds:itemID="{B05C6FA0-22C8-4CB1-AECC-EC58BC4FFC5A}"/>
</file>

<file path=docMetadata/LabelInfo.xml><?xml version="1.0" encoding="utf-8"?>
<clbl:labelList xmlns:clbl="http://schemas.microsoft.com/office/2020/mipLabelMetadata">
  <clbl:label id="{8876461b-3d64-48b4-88a8-e7d81cbc3d1d}" enabled="0" method="" siteId="{8876461b-3d64-48b4-88a8-e7d81cbc3d1d}" removed="1"/>
</clbl:labelList>
</file>

<file path=docProps/app.xml><?xml version="1.0" encoding="utf-8"?>
<Properties xmlns="http://schemas.openxmlformats.org/officeDocument/2006/extended-properties" xmlns:vt="http://schemas.openxmlformats.org/officeDocument/2006/docPropsVTypes">
  <Template>Normal</Template>
  <TotalTime>58</TotalTime>
  <Pages>4</Pages>
  <Words>1140</Words>
  <Characters>6045</Characters>
  <Application>Microsoft Office Word</Application>
  <DocSecurity>0</DocSecurity>
  <Lines>50</Lines>
  <Paragraphs>14</Paragraphs>
  <ScaleCrop>false</ScaleCrop>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Kristiansson</dc:creator>
  <cp:keywords/>
  <dc:description/>
  <cp:lastModifiedBy>Stephanie Kristiansson</cp:lastModifiedBy>
  <cp:revision>53</cp:revision>
  <dcterms:created xsi:type="dcterms:W3CDTF">2026-03-02T09:46:00Z</dcterms:created>
  <dcterms:modified xsi:type="dcterms:W3CDTF">2026-06-17T12:26:00Z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0x01010044ACF761F610974E8DC6DF320082B1FD</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sv</vt:lpwstr>
  </property>
  <property fmtid="{D5CDD505-2E9C-101B-9397-08002B2CF9AE}" pid="8" name="_SourceUrl">
    <vt:lpwstr/>
  </property>
  <property fmtid="{D5CDD505-2E9C-101B-9397-08002B2CF9AE}" pid="9" name="_SharedFileIndex">
    <vt:lpwstr/>
  </property>
</Properties>
</file>