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0B3" w:rsidRDefault="000840B3" w:rsidP="000878F4">
      <w:pPr>
        <w:jc w:val="center"/>
        <w:rPr>
          <w:rFonts w:ascii="Verdana" w:hAnsi="Verdana"/>
          <w:color w:val="FF0000"/>
        </w:rPr>
      </w:pPr>
      <w:r w:rsidRPr="000878F4">
        <w:rPr>
          <w:noProof/>
        </w:rPr>
        <w:drawing>
          <wp:inline distT="0" distB="0" distL="0" distR="0" wp14:anchorId="6C794BC7" wp14:editId="045D0A75">
            <wp:extent cx="1628096" cy="1271938"/>
            <wp:effectExtent l="0" t="0" r="0" b="444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1563" cy="1274647"/>
                    </a:xfrm>
                    <a:prstGeom prst="rect">
                      <a:avLst/>
                    </a:prstGeom>
                    <a:noFill/>
                    <a:ln>
                      <a:noFill/>
                    </a:ln>
                  </pic:spPr>
                </pic:pic>
              </a:graphicData>
            </a:graphic>
          </wp:inline>
        </w:drawing>
      </w:r>
    </w:p>
    <w:p w:rsidR="005B47BB" w:rsidRDefault="005B47BB" w:rsidP="000878F4">
      <w:pPr>
        <w:jc w:val="center"/>
        <w:rPr>
          <w:rFonts w:ascii="Verdana" w:hAnsi="Verdana"/>
          <w:color w:val="FF0000"/>
        </w:rPr>
      </w:pPr>
    </w:p>
    <w:p w:rsidR="005B47BB" w:rsidRPr="000878F4" w:rsidRDefault="005B47BB" w:rsidP="000878F4">
      <w:pPr>
        <w:jc w:val="center"/>
        <w:rPr>
          <w:rFonts w:ascii="Verdana" w:hAnsi="Verdana"/>
          <w:color w:val="FF0000"/>
        </w:rPr>
      </w:pPr>
    </w:p>
    <w:p w:rsidR="006E113E" w:rsidRDefault="006B74C4" w:rsidP="006E113E">
      <w:pPr>
        <w:jc w:val="center"/>
        <w:rPr>
          <w:rFonts w:ascii="Verdana" w:hAnsi="Verdana"/>
          <w:color w:val="FF0000"/>
          <w:sz w:val="48"/>
          <w:szCs w:val="48"/>
        </w:rPr>
      </w:pPr>
      <w:r>
        <w:rPr>
          <w:rFonts w:ascii="Verdana" w:hAnsi="Verdana"/>
          <w:color w:val="FF0000"/>
          <w:sz w:val="48"/>
          <w:szCs w:val="48"/>
        </w:rPr>
        <w:t xml:space="preserve">Lite information till </w:t>
      </w:r>
      <w:r w:rsidR="00D50B08">
        <w:rPr>
          <w:rFonts w:ascii="Verdana" w:hAnsi="Verdana"/>
          <w:color w:val="FF0000"/>
          <w:sz w:val="48"/>
          <w:szCs w:val="48"/>
        </w:rPr>
        <w:t>er delägare</w:t>
      </w:r>
    </w:p>
    <w:p w:rsidR="00E964AF" w:rsidRPr="00835B2D" w:rsidRDefault="00E964AF" w:rsidP="00E964AF">
      <w:pPr>
        <w:rPr>
          <w:rFonts w:ascii="Verdana" w:hAnsi="Verdana"/>
        </w:rPr>
      </w:pPr>
    </w:p>
    <w:p w:rsidR="00E964AF" w:rsidRDefault="002B73C9" w:rsidP="00A631EA">
      <w:pPr>
        <w:jc w:val="center"/>
        <w:rPr>
          <w:rFonts w:ascii="Verdana" w:hAnsi="Verdana"/>
        </w:rPr>
      </w:pPr>
      <w:r w:rsidRPr="00835B2D">
        <w:rPr>
          <w:rFonts w:ascii="Verdana" w:hAnsi="Verdana"/>
        </w:rPr>
        <w:t xml:space="preserve">Här kommer lite information </w:t>
      </w:r>
      <w:r w:rsidR="00E964AF" w:rsidRPr="00835B2D">
        <w:rPr>
          <w:rFonts w:ascii="Verdana" w:hAnsi="Verdana"/>
        </w:rPr>
        <w:t>från styrelsen.</w:t>
      </w:r>
      <w:r w:rsidRPr="00835B2D">
        <w:rPr>
          <w:rFonts w:ascii="Verdana" w:hAnsi="Verdana"/>
        </w:rPr>
        <w:t xml:space="preserve"> Har ni frågor om nedanstående eller annat så får ni gärna kontakta någon av oss.</w:t>
      </w:r>
    </w:p>
    <w:p w:rsidR="00E81DC8" w:rsidRDefault="00E81DC8" w:rsidP="00A631EA">
      <w:pPr>
        <w:jc w:val="center"/>
        <w:rPr>
          <w:rFonts w:ascii="Verdana" w:hAnsi="Verdana"/>
        </w:rPr>
      </w:pPr>
    </w:p>
    <w:p w:rsidR="00E81DC8" w:rsidRDefault="00E81DC8" w:rsidP="00A631EA">
      <w:pPr>
        <w:jc w:val="center"/>
        <w:rPr>
          <w:rFonts w:ascii="Verdana" w:hAnsi="Verdana"/>
        </w:rPr>
      </w:pPr>
    </w:p>
    <w:p w:rsidR="00E81DC8" w:rsidRDefault="00E81DC8" w:rsidP="00E81DC8">
      <w:pPr>
        <w:pStyle w:val="Liststycke"/>
        <w:numPr>
          <w:ilvl w:val="0"/>
          <w:numId w:val="19"/>
        </w:numPr>
        <w:rPr>
          <w:rFonts w:ascii="Verdana" w:hAnsi="Verdana"/>
        </w:rPr>
      </w:pPr>
      <w:r>
        <w:rPr>
          <w:rFonts w:ascii="Verdana" w:hAnsi="Verdana"/>
        </w:rPr>
        <w:t>Eftersom vi inte har tillgång till lokalen ett tag till framöver så kommer här en sammanställning på hur vår budget ser ut för 2014. Har ni några funderingar så kontakta styrelsen.</w:t>
      </w:r>
    </w:p>
    <w:p w:rsidR="00E81DC8" w:rsidRPr="00E81DC8" w:rsidRDefault="00452348" w:rsidP="00E81DC8">
      <w:pPr>
        <w:pStyle w:val="Liststycke"/>
        <w:numPr>
          <w:ilvl w:val="0"/>
          <w:numId w:val="19"/>
        </w:numPr>
        <w:rPr>
          <w:rFonts w:ascii="Verdana" w:hAnsi="Verdana"/>
        </w:rPr>
      </w:pPr>
      <w:r>
        <w:rPr>
          <w:rFonts w:ascii="Verdana" w:hAnsi="Verdana"/>
        </w:rPr>
        <w:t>I dagsläget så kommer inte den stora oförutsedda kostnaden för förråds taken att innebära en hyreshöjning.</w:t>
      </w:r>
    </w:p>
    <w:p w:rsidR="00E81DC8" w:rsidRPr="00835B2D" w:rsidRDefault="00E81DC8" w:rsidP="009F573F">
      <w:pPr>
        <w:rPr>
          <w:rFonts w:ascii="Verdana" w:hAnsi="Verdana"/>
        </w:rPr>
      </w:pPr>
    </w:p>
    <w:p w:rsidR="00466C36" w:rsidRDefault="00466C36" w:rsidP="00466C36">
      <w:pPr>
        <w:rPr>
          <w:rFonts w:ascii="Verdana" w:hAnsi="Verdana"/>
        </w:rPr>
      </w:pPr>
    </w:p>
    <w:tbl>
      <w:tblPr>
        <w:tblW w:w="5000" w:type="pct"/>
        <w:tblCellMar>
          <w:left w:w="70" w:type="dxa"/>
          <w:right w:w="70" w:type="dxa"/>
        </w:tblCellMar>
        <w:tblLook w:val="04A0" w:firstRow="1" w:lastRow="0" w:firstColumn="1" w:lastColumn="0" w:noHBand="0" w:noVBand="1"/>
      </w:tblPr>
      <w:tblGrid>
        <w:gridCol w:w="582"/>
        <w:gridCol w:w="581"/>
        <w:gridCol w:w="581"/>
        <w:gridCol w:w="707"/>
        <w:gridCol w:w="707"/>
        <w:gridCol w:w="706"/>
        <w:gridCol w:w="321"/>
        <w:gridCol w:w="1629"/>
        <w:gridCol w:w="794"/>
        <w:gridCol w:w="322"/>
        <w:gridCol w:w="1032"/>
        <w:gridCol w:w="1159"/>
        <w:gridCol w:w="203"/>
        <w:gridCol w:w="1282"/>
      </w:tblGrid>
      <w:tr w:rsidR="00E81DC8" w:rsidRPr="009F573F" w:rsidTr="00E81DC8">
        <w:trPr>
          <w:trHeight w:val="255"/>
        </w:trPr>
        <w:tc>
          <w:tcPr>
            <w:tcW w:w="753" w:type="pct"/>
            <w:gridSpan w:val="3"/>
            <w:tcBorders>
              <w:top w:val="nil"/>
              <w:left w:val="nil"/>
              <w:bottom w:val="nil"/>
              <w:right w:val="nil"/>
            </w:tcBorders>
            <w:shd w:val="clear" w:color="000000" w:fill="FFFFFF"/>
            <w:noWrap/>
            <w:vAlign w:val="bottom"/>
            <w:hideMark/>
          </w:tcPr>
          <w:p w:rsidR="00E81DC8" w:rsidRPr="009F573F" w:rsidRDefault="00E81DC8" w:rsidP="00E81DC8">
            <w:pPr>
              <w:rPr>
                <w:rFonts w:ascii="Tahoma" w:hAnsi="Tahoma" w:cs="Tahoma"/>
                <w:i/>
                <w:sz w:val="20"/>
                <w:szCs w:val="20"/>
              </w:rPr>
            </w:pPr>
            <w:r w:rsidRPr="009F573F">
              <w:rPr>
                <w:rFonts w:ascii="Tahoma" w:hAnsi="Tahoma" w:cs="Tahoma"/>
                <w:i/>
                <w:sz w:val="20"/>
                <w:szCs w:val="20"/>
              </w:rPr>
              <w:t xml:space="preserve">Upprättad av: </w:t>
            </w:r>
          </w:p>
        </w:tc>
        <w:tc>
          <w:tcPr>
            <w:tcW w:w="890" w:type="pct"/>
            <w:gridSpan w:val="3"/>
            <w:tcBorders>
              <w:top w:val="nil"/>
              <w:left w:val="nil"/>
              <w:bottom w:val="dotted" w:sz="4" w:space="0" w:color="auto"/>
              <w:right w:val="nil"/>
            </w:tcBorders>
            <w:shd w:val="clear" w:color="000000" w:fill="FFFFCC"/>
            <w:noWrap/>
            <w:vAlign w:val="bottom"/>
            <w:hideMark/>
          </w:tcPr>
          <w:p w:rsidR="00E81DC8" w:rsidRPr="009F573F" w:rsidRDefault="00E81DC8" w:rsidP="00E81DC8">
            <w:pPr>
              <w:rPr>
                <w:rFonts w:ascii="Tahoma" w:hAnsi="Tahoma" w:cs="Tahoma"/>
                <w:i/>
                <w:sz w:val="20"/>
                <w:szCs w:val="20"/>
              </w:rPr>
            </w:pPr>
            <w:bookmarkStart w:id="0" w:name="RANGE!F11"/>
            <w:r w:rsidRPr="009F573F">
              <w:rPr>
                <w:rFonts w:ascii="Tahoma" w:hAnsi="Tahoma" w:cs="Tahoma"/>
                <w:i/>
                <w:sz w:val="20"/>
                <w:szCs w:val="20"/>
              </w:rPr>
              <w:t>Styrelsen Kullens Gård</w:t>
            </w:r>
            <w:bookmarkEnd w:id="0"/>
          </w:p>
        </w:tc>
        <w:tc>
          <w:tcPr>
            <w:tcW w:w="178" w:type="pct"/>
            <w:tcBorders>
              <w:top w:val="nil"/>
              <w:left w:val="nil"/>
              <w:bottom w:val="dotted" w:sz="4" w:space="0" w:color="auto"/>
              <w:right w:val="nil"/>
            </w:tcBorders>
            <w:shd w:val="clear" w:color="000000" w:fill="FFFFCC"/>
            <w:noWrap/>
            <w:vAlign w:val="bottom"/>
            <w:hideMark/>
          </w:tcPr>
          <w:p w:rsidR="00E81DC8" w:rsidRPr="009F573F" w:rsidRDefault="00E81DC8" w:rsidP="00E81DC8">
            <w:pPr>
              <w:rPr>
                <w:rFonts w:ascii="Tahoma" w:hAnsi="Tahoma" w:cs="Tahoma"/>
                <w:i/>
                <w:sz w:val="20"/>
                <w:szCs w:val="20"/>
              </w:rPr>
            </w:pPr>
            <w:r w:rsidRPr="009F573F">
              <w:rPr>
                <w:rFonts w:ascii="Tahoma" w:hAnsi="Tahoma" w:cs="Tahoma"/>
                <w:i/>
                <w:sz w:val="20"/>
                <w:szCs w:val="20"/>
              </w:rPr>
              <w:t> </w:t>
            </w:r>
          </w:p>
        </w:tc>
        <w:tc>
          <w:tcPr>
            <w:tcW w:w="795" w:type="pct"/>
            <w:tcBorders>
              <w:top w:val="nil"/>
              <w:left w:val="nil"/>
              <w:bottom w:val="nil"/>
              <w:right w:val="nil"/>
            </w:tcBorders>
            <w:shd w:val="clear" w:color="000000" w:fill="FFFFFF"/>
            <w:noWrap/>
            <w:vAlign w:val="bottom"/>
            <w:hideMark/>
          </w:tcPr>
          <w:p w:rsidR="00E81DC8" w:rsidRPr="009F573F" w:rsidRDefault="00E81DC8" w:rsidP="00E81DC8">
            <w:pPr>
              <w:rPr>
                <w:rFonts w:ascii="Tahoma" w:hAnsi="Tahoma" w:cs="Tahoma"/>
                <w:i/>
                <w:sz w:val="20"/>
                <w:szCs w:val="20"/>
              </w:rPr>
            </w:pPr>
            <w:r w:rsidRPr="009F573F">
              <w:rPr>
                <w:rFonts w:ascii="Tahoma" w:hAnsi="Tahoma" w:cs="Tahoma"/>
                <w:i/>
                <w:sz w:val="20"/>
                <w:szCs w:val="20"/>
              </w:rPr>
              <w:t> </w:t>
            </w:r>
          </w:p>
        </w:tc>
        <w:tc>
          <w:tcPr>
            <w:tcW w:w="401" w:type="pct"/>
            <w:tcBorders>
              <w:top w:val="nil"/>
              <w:left w:val="nil"/>
              <w:bottom w:val="nil"/>
              <w:right w:val="nil"/>
            </w:tcBorders>
            <w:shd w:val="clear" w:color="000000" w:fill="FFFFFF"/>
            <w:noWrap/>
            <w:vAlign w:val="bottom"/>
            <w:hideMark/>
          </w:tcPr>
          <w:p w:rsidR="00E81DC8" w:rsidRPr="009F573F" w:rsidRDefault="00E81DC8" w:rsidP="00E81DC8">
            <w:pPr>
              <w:rPr>
                <w:rFonts w:ascii="Tahoma" w:hAnsi="Tahoma" w:cs="Tahoma"/>
                <w:i/>
                <w:sz w:val="20"/>
                <w:szCs w:val="20"/>
              </w:rPr>
            </w:pPr>
            <w:r w:rsidRPr="009F573F">
              <w:rPr>
                <w:rFonts w:ascii="Tahoma" w:hAnsi="Tahoma" w:cs="Tahoma"/>
                <w:i/>
                <w:sz w:val="20"/>
                <w:szCs w:val="20"/>
              </w:rPr>
              <w:t> </w:t>
            </w:r>
          </w:p>
        </w:tc>
        <w:tc>
          <w:tcPr>
            <w:tcW w:w="178" w:type="pct"/>
            <w:tcBorders>
              <w:top w:val="nil"/>
              <w:left w:val="nil"/>
              <w:bottom w:val="nil"/>
              <w:right w:val="nil"/>
            </w:tcBorders>
            <w:shd w:val="clear" w:color="000000" w:fill="FFFFFF"/>
            <w:noWrap/>
            <w:vAlign w:val="bottom"/>
            <w:hideMark/>
          </w:tcPr>
          <w:p w:rsidR="00E81DC8" w:rsidRPr="009F573F" w:rsidRDefault="00E81DC8" w:rsidP="00E81DC8">
            <w:pPr>
              <w:rPr>
                <w:rFonts w:ascii="Tahoma" w:hAnsi="Tahoma" w:cs="Tahoma"/>
                <w:i/>
                <w:sz w:val="20"/>
                <w:szCs w:val="20"/>
              </w:rPr>
            </w:pPr>
            <w:r w:rsidRPr="009F573F">
              <w:rPr>
                <w:rFonts w:ascii="Tahoma" w:hAnsi="Tahoma" w:cs="Tahoma"/>
                <w:i/>
                <w:sz w:val="20"/>
                <w:szCs w:val="20"/>
              </w:rPr>
              <w:t> </w:t>
            </w:r>
          </w:p>
        </w:tc>
        <w:tc>
          <w:tcPr>
            <w:tcW w:w="513" w:type="pct"/>
            <w:tcBorders>
              <w:top w:val="nil"/>
              <w:left w:val="nil"/>
              <w:bottom w:val="nil"/>
              <w:right w:val="nil"/>
            </w:tcBorders>
            <w:shd w:val="clear" w:color="000000" w:fill="FFFFFF"/>
            <w:noWrap/>
            <w:vAlign w:val="bottom"/>
            <w:hideMark/>
          </w:tcPr>
          <w:p w:rsidR="00E81DC8" w:rsidRPr="009F573F" w:rsidRDefault="00E81DC8" w:rsidP="00E81DC8">
            <w:pPr>
              <w:rPr>
                <w:rFonts w:ascii="Tahoma" w:hAnsi="Tahoma" w:cs="Tahoma"/>
                <w:i/>
                <w:sz w:val="20"/>
                <w:szCs w:val="20"/>
              </w:rPr>
            </w:pPr>
            <w:r w:rsidRPr="009F573F">
              <w:rPr>
                <w:rFonts w:ascii="Tahoma" w:hAnsi="Tahoma" w:cs="Tahoma"/>
                <w:i/>
                <w:sz w:val="20"/>
                <w:szCs w:val="20"/>
              </w:rPr>
              <w:t> </w:t>
            </w:r>
          </w:p>
        </w:tc>
        <w:tc>
          <w:tcPr>
            <w:tcW w:w="573" w:type="pct"/>
            <w:tcBorders>
              <w:top w:val="nil"/>
              <w:left w:val="nil"/>
              <w:bottom w:val="nil"/>
              <w:right w:val="nil"/>
            </w:tcBorders>
            <w:shd w:val="clear" w:color="000000" w:fill="FFFFFF"/>
            <w:noWrap/>
            <w:vAlign w:val="bottom"/>
            <w:hideMark/>
          </w:tcPr>
          <w:p w:rsidR="00E81DC8" w:rsidRPr="009F573F" w:rsidRDefault="00E81DC8" w:rsidP="00E81DC8">
            <w:pPr>
              <w:rPr>
                <w:rFonts w:ascii="Tahoma" w:hAnsi="Tahoma" w:cs="Tahoma"/>
                <w:i/>
                <w:sz w:val="20"/>
                <w:szCs w:val="20"/>
              </w:rPr>
            </w:pPr>
            <w:r w:rsidRPr="009F573F">
              <w:rPr>
                <w:rFonts w:ascii="Tahoma" w:hAnsi="Tahoma" w:cs="Tahoma"/>
                <w:i/>
                <w:sz w:val="20"/>
                <w:szCs w:val="20"/>
              </w:rPr>
              <w:t> </w:t>
            </w:r>
          </w:p>
        </w:tc>
        <w:tc>
          <w:tcPr>
            <w:tcW w:w="87" w:type="pct"/>
            <w:tcBorders>
              <w:top w:val="nil"/>
              <w:left w:val="nil"/>
              <w:bottom w:val="nil"/>
              <w:right w:val="nil"/>
            </w:tcBorders>
            <w:shd w:val="clear" w:color="000000" w:fill="FFFFFF"/>
            <w:noWrap/>
            <w:vAlign w:val="bottom"/>
            <w:hideMark/>
          </w:tcPr>
          <w:p w:rsidR="00E81DC8" w:rsidRPr="009F573F" w:rsidRDefault="00E81DC8" w:rsidP="00E81DC8">
            <w:pPr>
              <w:rPr>
                <w:rFonts w:ascii="Tahoma" w:hAnsi="Tahoma" w:cs="Tahoma"/>
                <w:i/>
                <w:sz w:val="20"/>
                <w:szCs w:val="20"/>
              </w:rPr>
            </w:pPr>
            <w:r w:rsidRPr="009F573F">
              <w:rPr>
                <w:rFonts w:ascii="Tahoma" w:hAnsi="Tahoma" w:cs="Tahoma"/>
                <w:i/>
                <w:sz w:val="20"/>
                <w:szCs w:val="20"/>
              </w:rPr>
              <w:t> </w:t>
            </w:r>
          </w:p>
        </w:tc>
        <w:tc>
          <w:tcPr>
            <w:tcW w:w="633" w:type="pct"/>
            <w:tcBorders>
              <w:top w:val="nil"/>
              <w:left w:val="nil"/>
              <w:bottom w:val="nil"/>
              <w:right w:val="nil"/>
            </w:tcBorders>
            <w:shd w:val="clear" w:color="000000" w:fill="FFFFFF"/>
            <w:noWrap/>
            <w:vAlign w:val="bottom"/>
            <w:hideMark/>
          </w:tcPr>
          <w:p w:rsidR="00E81DC8" w:rsidRPr="009F573F" w:rsidRDefault="00E81DC8" w:rsidP="00E81DC8">
            <w:pPr>
              <w:rPr>
                <w:rFonts w:ascii="Tahoma" w:hAnsi="Tahoma" w:cs="Tahoma"/>
                <w:i/>
                <w:sz w:val="20"/>
                <w:szCs w:val="20"/>
              </w:rPr>
            </w:pPr>
            <w:r w:rsidRPr="009F573F">
              <w:rPr>
                <w:rFonts w:ascii="Tahoma" w:hAnsi="Tahoma" w:cs="Tahoma"/>
                <w:i/>
                <w:sz w:val="20"/>
                <w:szCs w:val="20"/>
              </w:rPr>
              <w:t> </w:t>
            </w:r>
          </w:p>
        </w:tc>
      </w:tr>
      <w:tr w:rsidR="00E81DC8" w:rsidRPr="00E81DC8" w:rsidTr="00E81DC8">
        <w:trPr>
          <w:trHeight w:val="255"/>
        </w:trPr>
        <w:tc>
          <w:tcPr>
            <w:tcW w:w="251" w:type="pct"/>
            <w:tcBorders>
              <w:top w:val="nil"/>
              <w:left w:val="nil"/>
              <w:bottom w:val="single" w:sz="4" w:space="0" w:color="auto"/>
              <w:right w:val="nil"/>
            </w:tcBorders>
            <w:shd w:val="clear" w:color="000000" w:fill="FFFFFF"/>
            <w:noWrap/>
            <w:vAlign w:val="bottom"/>
            <w:hideMark/>
          </w:tcPr>
          <w:p w:rsidR="00E81DC8" w:rsidRPr="00E81DC8" w:rsidRDefault="00E81DC8" w:rsidP="00E81DC8">
            <w:pPr>
              <w:rPr>
                <w:rFonts w:ascii="Tahoma" w:hAnsi="Tahoma" w:cs="Tahoma"/>
                <w:b/>
                <w:bCs/>
                <w:sz w:val="20"/>
                <w:szCs w:val="20"/>
              </w:rPr>
            </w:pPr>
            <w:r w:rsidRPr="00E81DC8">
              <w:rPr>
                <w:rFonts w:ascii="Tahoma" w:hAnsi="Tahoma" w:cs="Tahoma"/>
                <w:b/>
                <w:bCs/>
                <w:sz w:val="20"/>
                <w:szCs w:val="20"/>
              </w:rPr>
              <w:t> </w:t>
            </w:r>
          </w:p>
        </w:tc>
        <w:tc>
          <w:tcPr>
            <w:tcW w:w="251" w:type="pct"/>
            <w:tcBorders>
              <w:top w:val="nil"/>
              <w:left w:val="nil"/>
              <w:bottom w:val="single" w:sz="4" w:space="0" w:color="auto"/>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51" w:type="pct"/>
            <w:tcBorders>
              <w:top w:val="nil"/>
              <w:left w:val="nil"/>
              <w:bottom w:val="single" w:sz="4" w:space="0" w:color="auto"/>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single" w:sz="4" w:space="0" w:color="auto"/>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single" w:sz="4" w:space="0" w:color="auto"/>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single" w:sz="4" w:space="0" w:color="auto"/>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single" w:sz="4" w:space="0" w:color="auto"/>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795" w:type="pct"/>
            <w:tcBorders>
              <w:top w:val="nil"/>
              <w:left w:val="nil"/>
              <w:bottom w:val="single" w:sz="4" w:space="0" w:color="auto"/>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401" w:type="pct"/>
            <w:tcBorders>
              <w:top w:val="nil"/>
              <w:left w:val="nil"/>
              <w:bottom w:val="single" w:sz="4" w:space="0" w:color="auto"/>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single" w:sz="4" w:space="0" w:color="auto"/>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13" w:type="pct"/>
            <w:tcBorders>
              <w:top w:val="nil"/>
              <w:left w:val="nil"/>
              <w:bottom w:val="single" w:sz="4" w:space="0" w:color="auto"/>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73" w:type="pct"/>
            <w:tcBorders>
              <w:top w:val="nil"/>
              <w:left w:val="nil"/>
              <w:bottom w:val="single" w:sz="4" w:space="0" w:color="auto"/>
              <w:right w:val="nil"/>
            </w:tcBorders>
            <w:shd w:val="clear" w:color="000000" w:fill="FFFFFF"/>
            <w:vAlign w:val="bottom"/>
            <w:hideMark/>
          </w:tcPr>
          <w:p w:rsidR="00E81DC8" w:rsidRPr="00E81DC8" w:rsidRDefault="00E81DC8" w:rsidP="00E81DC8">
            <w:pPr>
              <w:jc w:val="center"/>
              <w:rPr>
                <w:rFonts w:ascii="Tahoma" w:hAnsi="Tahoma" w:cs="Tahoma"/>
                <w:b/>
                <w:bCs/>
                <w:sz w:val="20"/>
                <w:szCs w:val="20"/>
              </w:rPr>
            </w:pPr>
            <w:r w:rsidRPr="00E81DC8">
              <w:rPr>
                <w:rFonts w:ascii="Tahoma" w:hAnsi="Tahoma" w:cs="Tahoma"/>
                <w:b/>
                <w:bCs/>
                <w:sz w:val="20"/>
                <w:szCs w:val="20"/>
              </w:rPr>
              <w:t>Bokslut 2012</w:t>
            </w:r>
          </w:p>
        </w:tc>
        <w:tc>
          <w:tcPr>
            <w:tcW w:w="87" w:type="pct"/>
            <w:tcBorders>
              <w:top w:val="nil"/>
              <w:left w:val="nil"/>
              <w:bottom w:val="single" w:sz="4" w:space="0" w:color="auto"/>
              <w:right w:val="nil"/>
            </w:tcBorders>
            <w:shd w:val="clear" w:color="000000" w:fill="FFFFFF"/>
            <w:noWrap/>
            <w:vAlign w:val="bottom"/>
            <w:hideMark/>
          </w:tcPr>
          <w:p w:rsidR="00E81DC8" w:rsidRPr="00E81DC8" w:rsidRDefault="00E81DC8" w:rsidP="00E81DC8">
            <w:pPr>
              <w:rPr>
                <w:rFonts w:ascii="Tahoma" w:hAnsi="Tahoma" w:cs="Tahoma"/>
                <w:b/>
                <w:bCs/>
                <w:sz w:val="20"/>
                <w:szCs w:val="20"/>
              </w:rPr>
            </w:pPr>
            <w:r w:rsidRPr="00E81DC8">
              <w:rPr>
                <w:rFonts w:ascii="Tahoma" w:hAnsi="Tahoma" w:cs="Tahoma"/>
                <w:b/>
                <w:bCs/>
                <w:sz w:val="20"/>
                <w:szCs w:val="20"/>
              </w:rPr>
              <w:t> </w:t>
            </w:r>
          </w:p>
        </w:tc>
        <w:tc>
          <w:tcPr>
            <w:tcW w:w="633" w:type="pct"/>
            <w:tcBorders>
              <w:top w:val="nil"/>
              <w:left w:val="nil"/>
              <w:bottom w:val="single" w:sz="4" w:space="0" w:color="auto"/>
              <w:right w:val="nil"/>
            </w:tcBorders>
            <w:shd w:val="clear" w:color="000000" w:fill="FFFFFF"/>
            <w:vAlign w:val="bottom"/>
            <w:hideMark/>
          </w:tcPr>
          <w:p w:rsidR="00E81DC8" w:rsidRPr="00E81DC8" w:rsidRDefault="00E81DC8" w:rsidP="00E81DC8">
            <w:pPr>
              <w:jc w:val="center"/>
              <w:rPr>
                <w:rFonts w:ascii="Tahoma" w:hAnsi="Tahoma" w:cs="Tahoma"/>
                <w:b/>
                <w:bCs/>
                <w:sz w:val="20"/>
                <w:szCs w:val="20"/>
              </w:rPr>
            </w:pPr>
            <w:r w:rsidRPr="00E81DC8">
              <w:rPr>
                <w:rFonts w:ascii="Tahoma" w:hAnsi="Tahoma" w:cs="Tahoma"/>
                <w:b/>
                <w:bCs/>
                <w:sz w:val="20"/>
                <w:szCs w:val="20"/>
              </w:rPr>
              <w:t>Budget 2014</w:t>
            </w:r>
          </w:p>
        </w:tc>
      </w:tr>
      <w:tr w:rsidR="00E81DC8" w:rsidRPr="00E81DC8" w:rsidTr="00E81DC8">
        <w:trPr>
          <w:trHeight w:val="255"/>
        </w:trPr>
        <w:tc>
          <w:tcPr>
            <w:tcW w:w="25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5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5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795"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40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1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7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8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63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r>
      <w:tr w:rsidR="00E81DC8" w:rsidRPr="00E81DC8" w:rsidTr="00E81DC8">
        <w:trPr>
          <w:trHeight w:val="255"/>
        </w:trPr>
        <w:tc>
          <w:tcPr>
            <w:tcW w:w="753" w:type="pct"/>
            <w:gridSpan w:val="3"/>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Nettoomsättning</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795"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40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1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73" w:type="pct"/>
            <w:tcBorders>
              <w:top w:val="nil"/>
              <w:left w:val="nil"/>
              <w:bottom w:val="nil"/>
              <w:right w:val="nil"/>
            </w:tcBorders>
            <w:shd w:val="clear" w:color="000000" w:fill="FFFFFF"/>
            <w:noWrap/>
            <w:vAlign w:val="bottom"/>
            <w:hideMark/>
          </w:tcPr>
          <w:p w:rsidR="00E81DC8" w:rsidRPr="00E81DC8" w:rsidRDefault="00E81DC8" w:rsidP="00E81DC8">
            <w:pPr>
              <w:jc w:val="right"/>
              <w:rPr>
                <w:rFonts w:ascii="Tahoma" w:hAnsi="Tahoma" w:cs="Tahoma"/>
                <w:b/>
                <w:bCs/>
                <w:sz w:val="20"/>
                <w:szCs w:val="20"/>
              </w:rPr>
            </w:pPr>
            <w:r w:rsidRPr="00E81DC8">
              <w:rPr>
                <w:rFonts w:ascii="Tahoma" w:hAnsi="Tahoma" w:cs="Tahoma"/>
                <w:b/>
                <w:bCs/>
                <w:sz w:val="20"/>
                <w:szCs w:val="20"/>
              </w:rPr>
              <w:t>2 877 775</w:t>
            </w:r>
          </w:p>
        </w:tc>
        <w:tc>
          <w:tcPr>
            <w:tcW w:w="8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b/>
                <w:bCs/>
                <w:sz w:val="20"/>
                <w:szCs w:val="20"/>
              </w:rPr>
            </w:pPr>
            <w:r w:rsidRPr="00E81DC8">
              <w:rPr>
                <w:rFonts w:ascii="Tahoma" w:hAnsi="Tahoma" w:cs="Tahoma"/>
                <w:b/>
                <w:bCs/>
                <w:sz w:val="20"/>
                <w:szCs w:val="20"/>
              </w:rPr>
              <w:t> </w:t>
            </w:r>
          </w:p>
        </w:tc>
        <w:tc>
          <w:tcPr>
            <w:tcW w:w="633" w:type="pct"/>
            <w:tcBorders>
              <w:top w:val="nil"/>
              <w:left w:val="nil"/>
              <w:bottom w:val="nil"/>
              <w:right w:val="nil"/>
            </w:tcBorders>
            <w:shd w:val="clear" w:color="000000" w:fill="FFFFFF"/>
            <w:noWrap/>
            <w:vAlign w:val="bottom"/>
            <w:hideMark/>
          </w:tcPr>
          <w:p w:rsidR="00E81DC8" w:rsidRPr="00E81DC8" w:rsidRDefault="00E81DC8" w:rsidP="00E81DC8">
            <w:pPr>
              <w:jc w:val="right"/>
              <w:rPr>
                <w:rFonts w:ascii="Tahoma" w:hAnsi="Tahoma" w:cs="Tahoma"/>
                <w:b/>
                <w:bCs/>
                <w:sz w:val="20"/>
                <w:szCs w:val="20"/>
              </w:rPr>
            </w:pPr>
            <w:r w:rsidRPr="00E81DC8">
              <w:rPr>
                <w:rFonts w:ascii="Tahoma" w:hAnsi="Tahoma" w:cs="Tahoma"/>
                <w:b/>
                <w:bCs/>
                <w:sz w:val="20"/>
                <w:szCs w:val="20"/>
              </w:rPr>
              <w:t>3 376 643</w:t>
            </w:r>
          </w:p>
        </w:tc>
      </w:tr>
      <w:tr w:rsidR="00E81DC8" w:rsidRPr="00E81DC8" w:rsidTr="00E81DC8">
        <w:trPr>
          <w:trHeight w:val="255"/>
        </w:trPr>
        <w:tc>
          <w:tcPr>
            <w:tcW w:w="25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5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5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795"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40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1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7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8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63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r>
      <w:tr w:rsidR="00E81DC8" w:rsidRPr="00E81DC8" w:rsidTr="00E81DC8">
        <w:trPr>
          <w:trHeight w:val="255"/>
        </w:trPr>
        <w:tc>
          <w:tcPr>
            <w:tcW w:w="753" w:type="pct"/>
            <w:gridSpan w:val="3"/>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Driftskostnader</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795"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40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1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73" w:type="pct"/>
            <w:tcBorders>
              <w:top w:val="nil"/>
              <w:left w:val="nil"/>
              <w:bottom w:val="single" w:sz="4" w:space="0" w:color="C0C0C0"/>
              <w:right w:val="nil"/>
            </w:tcBorders>
            <w:shd w:val="clear" w:color="000000" w:fill="FFFFFF"/>
            <w:noWrap/>
            <w:vAlign w:val="bottom"/>
            <w:hideMark/>
          </w:tcPr>
          <w:p w:rsidR="00E81DC8" w:rsidRPr="00E81DC8" w:rsidRDefault="00E81DC8" w:rsidP="00E81DC8">
            <w:pPr>
              <w:jc w:val="right"/>
              <w:rPr>
                <w:rFonts w:ascii="Tahoma" w:hAnsi="Tahoma" w:cs="Tahoma"/>
                <w:sz w:val="20"/>
                <w:szCs w:val="20"/>
              </w:rPr>
            </w:pPr>
            <w:r w:rsidRPr="00E81DC8">
              <w:rPr>
                <w:rFonts w:ascii="Tahoma" w:hAnsi="Tahoma" w:cs="Tahoma"/>
                <w:sz w:val="20"/>
                <w:szCs w:val="20"/>
              </w:rPr>
              <w:t>-977 481</w:t>
            </w:r>
          </w:p>
        </w:tc>
        <w:tc>
          <w:tcPr>
            <w:tcW w:w="8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633" w:type="pct"/>
            <w:tcBorders>
              <w:top w:val="nil"/>
              <w:left w:val="nil"/>
              <w:bottom w:val="single" w:sz="4" w:space="0" w:color="C0C0C0"/>
              <w:right w:val="nil"/>
            </w:tcBorders>
            <w:shd w:val="clear" w:color="000000" w:fill="FFFFFF"/>
            <w:noWrap/>
            <w:vAlign w:val="bottom"/>
            <w:hideMark/>
          </w:tcPr>
          <w:p w:rsidR="00E81DC8" w:rsidRPr="00E81DC8" w:rsidRDefault="00E81DC8" w:rsidP="00E81DC8">
            <w:pPr>
              <w:jc w:val="right"/>
              <w:rPr>
                <w:rFonts w:ascii="Tahoma" w:hAnsi="Tahoma" w:cs="Tahoma"/>
                <w:sz w:val="20"/>
                <w:szCs w:val="20"/>
              </w:rPr>
            </w:pPr>
            <w:r w:rsidRPr="00E81DC8">
              <w:rPr>
                <w:rFonts w:ascii="Tahoma" w:hAnsi="Tahoma" w:cs="Tahoma"/>
                <w:sz w:val="20"/>
                <w:szCs w:val="20"/>
              </w:rPr>
              <w:t>-1 119 643</w:t>
            </w:r>
          </w:p>
        </w:tc>
      </w:tr>
      <w:tr w:rsidR="00E81DC8" w:rsidRPr="00E81DC8" w:rsidTr="00E81DC8">
        <w:trPr>
          <w:trHeight w:val="255"/>
        </w:trPr>
        <w:tc>
          <w:tcPr>
            <w:tcW w:w="753" w:type="pct"/>
            <w:gridSpan w:val="3"/>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Planerat underhåll</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795"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40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1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73" w:type="pct"/>
            <w:tcBorders>
              <w:top w:val="nil"/>
              <w:left w:val="nil"/>
              <w:bottom w:val="single" w:sz="4" w:space="0" w:color="C0C0C0"/>
              <w:right w:val="nil"/>
            </w:tcBorders>
            <w:shd w:val="clear" w:color="000000" w:fill="FFFFFF"/>
            <w:noWrap/>
            <w:vAlign w:val="bottom"/>
            <w:hideMark/>
          </w:tcPr>
          <w:p w:rsidR="00E81DC8" w:rsidRPr="00E81DC8" w:rsidRDefault="00E81DC8" w:rsidP="00E81DC8">
            <w:pPr>
              <w:jc w:val="right"/>
              <w:rPr>
                <w:rFonts w:ascii="Tahoma" w:hAnsi="Tahoma" w:cs="Tahoma"/>
                <w:sz w:val="20"/>
                <w:szCs w:val="20"/>
              </w:rPr>
            </w:pPr>
            <w:r w:rsidRPr="00E81DC8">
              <w:rPr>
                <w:rFonts w:ascii="Tahoma" w:hAnsi="Tahoma" w:cs="Tahoma"/>
                <w:sz w:val="20"/>
                <w:szCs w:val="20"/>
              </w:rPr>
              <w:t>-422 185</w:t>
            </w:r>
          </w:p>
        </w:tc>
        <w:tc>
          <w:tcPr>
            <w:tcW w:w="8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633" w:type="pct"/>
            <w:tcBorders>
              <w:top w:val="nil"/>
              <w:left w:val="nil"/>
              <w:bottom w:val="single" w:sz="4" w:space="0" w:color="C0C0C0"/>
              <w:right w:val="nil"/>
            </w:tcBorders>
            <w:shd w:val="clear" w:color="000000" w:fill="FFFFFF"/>
            <w:noWrap/>
            <w:vAlign w:val="bottom"/>
            <w:hideMark/>
          </w:tcPr>
          <w:p w:rsidR="00E81DC8" w:rsidRPr="00E81DC8" w:rsidRDefault="00E81DC8" w:rsidP="00E81DC8">
            <w:pPr>
              <w:jc w:val="right"/>
              <w:rPr>
                <w:rFonts w:ascii="Tahoma" w:hAnsi="Tahoma" w:cs="Tahoma"/>
                <w:sz w:val="20"/>
                <w:szCs w:val="20"/>
              </w:rPr>
            </w:pPr>
            <w:r w:rsidRPr="00E81DC8">
              <w:rPr>
                <w:rFonts w:ascii="Tahoma" w:hAnsi="Tahoma" w:cs="Tahoma"/>
                <w:sz w:val="20"/>
                <w:szCs w:val="20"/>
              </w:rPr>
              <w:t>-1 774 000</w:t>
            </w:r>
          </w:p>
        </w:tc>
      </w:tr>
      <w:tr w:rsidR="00E81DC8" w:rsidRPr="00E81DC8" w:rsidTr="00E81DC8">
        <w:trPr>
          <w:trHeight w:val="255"/>
        </w:trPr>
        <w:tc>
          <w:tcPr>
            <w:tcW w:w="753" w:type="pct"/>
            <w:gridSpan w:val="3"/>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Fastighetsskatt</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795"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40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1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73" w:type="pct"/>
            <w:tcBorders>
              <w:top w:val="nil"/>
              <w:left w:val="nil"/>
              <w:bottom w:val="single" w:sz="4" w:space="0" w:color="C0C0C0"/>
              <w:right w:val="nil"/>
            </w:tcBorders>
            <w:shd w:val="clear" w:color="000000" w:fill="FFFFFF"/>
            <w:noWrap/>
            <w:vAlign w:val="bottom"/>
            <w:hideMark/>
          </w:tcPr>
          <w:p w:rsidR="00E81DC8" w:rsidRPr="00E81DC8" w:rsidRDefault="00E81DC8" w:rsidP="00E81DC8">
            <w:pPr>
              <w:jc w:val="right"/>
              <w:rPr>
                <w:rFonts w:ascii="Tahoma" w:hAnsi="Tahoma" w:cs="Tahoma"/>
                <w:sz w:val="20"/>
                <w:szCs w:val="20"/>
              </w:rPr>
            </w:pPr>
            <w:r w:rsidRPr="00E81DC8">
              <w:rPr>
                <w:rFonts w:ascii="Tahoma" w:hAnsi="Tahoma" w:cs="Tahoma"/>
                <w:sz w:val="20"/>
                <w:szCs w:val="20"/>
              </w:rPr>
              <w:t>-206 010</w:t>
            </w:r>
          </w:p>
        </w:tc>
        <w:tc>
          <w:tcPr>
            <w:tcW w:w="8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633" w:type="pct"/>
            <w:tcBorders>
              <w:top w:val="nil"/>
              <w:left w:val="nil"/>
              <w:bottom w:val="single" w:sz="4" w:space="0" w:color="C0C0C0"/>
              <w:right w:val="nil"/>
            </w:tcBorders>
            <w:shd w:val="clear" w:color="000000" w:fill="FFFFFF"/>
            <w:noWrap/>
            <w:vAlign w:val="bottom"/>
            <w:hideMark/>
          </w:tcPr>
          <w:p w:rsidR="00E81DC8" w:rsidRPr="00E81DC8" w:rsidRDefault="00E81DC8" w:rsidP="00E81DC8">
            <w:pPr>
              <w:jc w:val="right"/>
              <w:rPr>
                <w:rFonts w:ascii="Tahoma" w:hAnsi="Tahoma" w:cs="Tahoma"/>
                <w:sz w:val="20"/>
                <w:szCs w:val="20"/>
              </w:rPr>
            </w:pPr>
            <w:r w:rsidRPr="00E81DC8">
              <w:rPr>
                <w:rFonts w:ascii="Tahoma" w:hAnsi="Tahoma" w:cs="Tahoma"/>
                <w:sz w:val="20"/>
                <w:szCs w:val="20"/>
              </w:rPr>
              <w:t>-203 000</w:t>
            </w:r>
          </w:p>
        </w:tc>
      </w:tr>
      <w:tr w:rsidR="00E81DC8" w:rsidRPr="00E81DC8" w:rsidTr="00E81DC8">
        <w:trPr>
          <w:trHeight w:val="255"/>
        </w:trPr>
        <w:tc>
          <w:tcPr>
            <w:tcW w:w="753" w:type="pct"/>
            <w:gridSpan w:val="3"/>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Avskrivningar</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795"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40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1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73" w:type="pct"/>
            <w:tcBorders>
              <w:top w:val="nil"/>
              <w:left w:val="nil"/>
              <w:bottom w:val="nil"/>
              <w:right w:val="nil"/>
            </w:tcBorders>
            <w:shd w:val="clear" w:color="000000" w:fill="FFFFFF"/>
            <w:noWrap/>
            <w:vAlign w:val="bottom"/>
            <w:hideMark/>
          </w:tcPr>
          <w:p w:rsidR="00E81DC8" w:rsidRPr="00E81DC8" w:rsidRDefault="00E81DC8" w:rsidP="00E81DC8">
            <w:pPr>
              <w:jc w:val="right"/>
              <w:rPr>
                <w:rFonts w:ascii="Tahoma" w:hAnsi="Tahoma" w:cs="Tahoma"/>
                <w:sz w:val="20"/>
                <w:szCs w:val="20"/>
              </w:rPr>
            </w:pPr>
            <w:r w:rsidRPr="00E81DC8">
              <w:rPr>
                <w:rFonts w:ascii="Tahoma" w:hAnsi="Tahoma" w:cs="Tahoma"/>
                <w:sz w:val="20"/>
                <w:szCs w:val="20"/>
              </w:rPr>
              <w:t>-303 691</w:t>
            </w:r>
          </w:p>
        </w:tc>
        <w:tc>
          <w:tcPr>
            <w:tcW w:w="8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633" w:type="pct"/>
            <w:tcBorders>
              <w:top w:val="nil"/>
              <w:left w:val="nil"/>
              <w:bottom w:val="nil"/>
              <w:right w:val="nil"/>
            </w:tcBorders>
            <w:shd w:val="clear" w:color="000000" w:fill="FFFFFF"/>
            <w:noWrap/>
            <w:vAlign w:val="bottom"/>
            <w:hideMark/>
          </w:tcPr>
          <w:p w:rsidR="00E81DC8" w:rsidRPr="00E81DC8" w:rsidRDefault="00E81DC8" w:rsidP="00E81DC8">
            <w:pPr>
              <w:jc w:val="right"/>
              <w:rPr>
                <w:rFonts w:ascii="Tahoma" w:hAnsi="Tahoma" w:cs="Tahoma"/>
                <w:sz w:val="20"/>
                <w:szCs w:val="20"/>
              </w:rPr>
            </w:pPr>
            <w:r w:rsidRPr="00E81DC8">
              <w:rPr>
                <w:rFonts w:ascii="Tahoma" w:hAnsi="Tahoma" w:cs="Tahoma"/>
                <w:sz w:val="20"/>
                <w:szCs w:val="20"/>
              </w:rPr>
              <w:t>-553 000</w:t>
            </w:r>
          </w:p>
        </w:tc>
      </w:tr>
      <w:tr w:rsidR="00E81DC8" w:rsidRPr="00E81DC8" w:rsidTr="00E81DC8">
        <w:trPr>
          <w:trHeight w:val="255"/>
        </w:trPr>
        <w:tc>
          <w:tcPr>
            <w:tcW w:w="1346" w:type="pct"/>
            <w:gridSpan w:val="5"/>
            <w:tcBorders>
              <w:top w:val="single" w:sz="4" w:space="0" w:color="auto"/>
              <w:left w:val="nil"/>
              <w:bottom w:val="nil"/>
              <w:right w:val="nil"/>
            </w:tcBorders>
            <w:shd w:val="clear" w:color="000000" w:fill="FFFFFF"/>
            <w:noWrap/>
            <w:vAlign w:val="bottom"/>
            <w:hideMark/>
          </w:tcPr>
          <w:p w:rsidR="00E81DC8" w:rsidRPr="00E81DC8" w:rsidRDefault="00E81DC8" w:rsidP="00E81DC8">
            <w:pPr>
              <w:rPr>
                <w:rFonts w:ascii="Tahoma" w:hAnsi="Tahoma" w:cs="Tahoma"/>
                <w:i/>
                <w:iCs/>
                <w:sz w:val="20"/>
                <w:szCs w:val="20"/>
              </w:rPr>
            </w:pPr>
            <w:r w:rsidRPr="00E81DC8">
              <w:rPr>
                <w:rFonts w:ascii="Tahoma" w:hAnsi="Tahoma" w:cs="Tahoma"/>
                <w:i/>
                <w:iCs/>
                <w:sz w:val="20"/>
                <w:szCs w:val="20"/>
              </w:rPr>
              <w:t>Summa fastighetskostnader</w:t>
            </w:r>
          </w:p>
        </w:tc>
        <w:tc>
          <w:tcPr>
            <w:tcW w:w="297" w:type="pct"/>
            <w:tcBorders>
              <w:top w:val="single" w:sz="4" w:space="0" w:color="auto"/>
              <w:left w:val="nil"/>
              <w:bottom w:val="nil"/>
              <w:right w:val="nil"/>
            </w:tcBorders>
            <w:shd w:val="clear" w:color="000000" w:fill="FFFFFF"/>
            <w:noWrap/>
            <w:vAlign w:val="bottom"/>
            <w:hideMark/>
          </w:tcPr>
          <w:p w:rsidR="00E81DC8" w:rsidRPr="00E81DC8" w:rsidRDefault="00E81DC8" w:rsidP="00E81DC8">
            <w:pPr>
              <w:rPr>
                <w:rFonts w:ascii="Tahoma" w:hAnsi="Tahoma" w:cs="Tahoma"/>
                <w:i/>
                <w:iCs/>
                <w:sz w:val="20"/>
                <w:szCs w:val="20"/>
              </w:rPr>
            </w:pPr>
            <w:r w:rsidRPr="00E81DC8">
              <w:rPr>
                <w:rFonts w:ascii="Tahoma" w:hAnsi="Tahoma" w:cs="Tahoma"/>
                <w:i/>
                <w:iCs/>
                <w:sz w:val="20"/>
                <w:szCs w:val="20"/>
              </w:rPr>
              <w:t> </w:t>
            </w:r>
          </w:p>
        </w:tc>
        <w:tc>
          <w:tcPr>
            <w:tcW w:w="178" w:type="pct"/>
            <w:tcBorders>
              <w:top w:val="single" w:sz="4" w:space="0" w:color="auto"/>
              <w:left w:val="nil"/>
              <w:bottom w:val="nil"/>
              <w:right w:val="nil"/>
            </w:tcBorders>
            <w:shd w:val="clear" w:color="000000" w:fill="FFFFFF"/>
            <w:noWrap/>
            <w:vAlign w:val="bottom"/>
            <w:hideMark/>
          </w:tcPr>
          <w:p w:rsidR="00E81DC8" w:rsidRPr="00E81DC8" w:rsidRDefault="00E81DC8" w:rsidP="00E81DC8">
            <w:pPr>
              <w:rPr>
                <w:rFonts w:ascii="Tahoma" w:hAnsi="Tahoma" w:cs="Tahoma"/>
                <w:i/>
                <w:iCs/>
                <w:sz w:val="20"/>
                <w:szCs w:val="20"/>
              </w:rPr>
            </w:pPr>
            <w:r w:rsidRPr="00E81DC8">
              <w:rPr>
                <w:rFonts w:ascii="Tahoma" w:hAnsi="Tahoma" w:cs="Tahoma"/>
                <w:i/>
                <w:iCs/>
                <w:sz w:val="20"/>
                <w:szCs w:val="20"/>
              </w:rPr>
              <w:t> </w:t>
            </w:r>
          </w:p>
        </w:tc>
        <w:tc>
          <w:tcPr>
            <w:tcW w:w="795" w:type="pct"/>
            <w:tcBorders>
              <w:top w:val="single" w:sz="4" w:space="0" w:color="auto"/>
              <w:left w:val="nil"/>
              <w:bottom w:val="nil"/>
              <w:right w:val="nil"/>
            </w:tcBorders>
            <w:shd w:val="clear" w:color="000000" w:fill="FFFFFF"/>
            <w:noWrap/>
            <w:vAlign w:val="bottom"/>
            <w:hideMark/>
          </w:tcPr>
          <w:p w:rsidR="00E81DC8" w:rsidRPr="00E81DC8" w:rsidRDefault="00E81DC8" w:rsidP="00E81DC8">
            <w:pPr>
              <w:rPr>
                <w:rFonts w:ascii="Tahoma" w:hAnsi="Tahoma" w:cs="Tahoma"/>
                <w:i/>
                <w:iCs/>
                <w:sz w:val="20"/>
                <w:szCs w:val="20"/>
              </w:rPr>
            </w:pPr>
            <w:r w:rsidRPr="00E81DC8">
              <w:rPr>
                <w:rFonts w:ascii="Tahoma" w:hAnsi="Tahoma" w:cs="Tahoma"/>
                <w:i/>
                <w:iCs/>
                <w:sz w:val="20"/>
                <w:szCs w:val="20"/>
              </w:rPr>
              <w:t> </w:t>
            </w:r>
          </w:p>
        </w:tc>
        <w:tc>
          <w:tcPr>
            <w:tcW w:w="401" w:type="pct"/>
            <w:tcBorders>
              <w:top w:val="single" w:sz="4" w:space="0" w:color="auto"/>
              <w:left w:val="nil"/>
              <w:bottom w:val="nil"/>
              <w:right w:val="nil"/>
            </w:tcBorders>
            <w:shd w:val="clear" w:color="000000" w:fill="FFFFFF"/>
            <w:noWrap/>
            <w:vAlign w:val="bottom"/>
            <w:hideMark/>
          </w:tcPr>
          <w:p w:rsidR="00E81DC8" w:rsidRPr="00E81DC8" w:rsidRDefault="00E81DC8" w:rsidP="00E81DC8">
            <w:pPr>
              <w:rPr>
                <w:rFonts w:ascii="Tahoma" w:hAnsi="Tahoma" w:cs="Tahoma"/>
                <w:i/>
                <w:iCs/>
                <w:sz w:val="20"/>
                <w:szCs w:val="20"/>
              </w:rPr>
            </w:pPr>
            <w:r w:rsidRPr="00E81DC8">
              <w:rPr>
                <w:rFonts w:ascii="Tahoma" w:hAnsi="Tahoma" w:cs="Tahoma"/>
                <w:i/>
                <w:iCs/>
                <w:sz w:val="20"/>
                <w:szCs w:val="20"/>
              </w:rPr>
              <w:t> </w:t>
            </w:r>
          </w:p>
        </w:tc>
        <w:tc>
          <w:tcPr>
            <w:tcW w:w="178" w:type="pct"/>
            <w:tcBorders>
              <w:top w:val="single" w:sz="4" w:space="0" w:color="auto"/>
              <w:left w:val="nil"/>
              <w:bottom w:val="nil"/>
              <w:right w:val="nil"/>
            </w:tcBorders>
            <w:shd w:val="clear" w:color="000000" w:fill="FFFFFF"/>
            <w:noWrap/>
            <w:vAlign w:val="bottom"/>
            <w:hideMark/>
          </w:tcPr>
          <w:p w:rsidR="00E81DC8" w:rsidRPr="00E81DC8" w:rsidRDefault="00E81DC8" w:rsidP="00E81DC8">
            <w:pPr>
              <w:rPr>
                <w:rFonts w:ascii="Tahoma" w:hAnsi="Tahoma" w:cs="Tahoma"/>
                <w:i/>
                <w:iCs/>
                <w:sz w:val="20"/>
                <w:szCs w:val="20"/>
              </w:rPr>
            </w:pPr>
            <w:r w:rsidRPr="00E81DC8">
              <w:rPr>
                <w:rFonts w:ascii="Tahoma" w:hAnsi="Tahoma" w:cs="Tahoma"/>
                <w:i/>
                <w:iCs/>
                <w:sz w:val="20"/>
                <w:szCs w:val="20"/>
              </w:rPr>
              <w:t> </w:t>
            </w:r>
          </w:p>
        </w:tc>
        <w:tc>
          <w:tcPr>
            <w:tcW w:w="513" w:type="pct"/>
            <w:tcBorders>
              <w:top w:val="single" w:sz="4" w:space="0" w:color="auto"/>
              <w:left w:val="nil"/>
              <w:bottom w:val="nil"/>
              <w:right w:val="nil"/>
            </w:tcBorders>
            <w:shd w:val="clear" w:color="000000" w:fill="FFFFFF"/>
            <w:noWrap/>
            <w:vAlign w:val="bottom"/>
            <w:hideMark/>
          </w:tcPr>
          <w:p w:rsidR="00E81DC8" w:rsidRPr="00E81DC8" w:rsidRDefault="00E81DC8" w:rsidP="00E81DC8">
            <w:pPr>
              <w:rPr>
                <w:rFonts w:ascii="Tahoma" w:hAnsi="Tahoma" w:cs="Tahoma"/>
                <w:i/>
                <w:iCs/>
                <w:sz w:val="20"/>
                <w:szCs w:val="20"/>
              </w:rPr>
            </w:pPr>
            <w:r w:rsidRPr="00E81DC8">
              <w:rPr>
                <w:rFonts w:ascii="Tahoma" w:hAnsi="Tahoma" w:cs="Tahoma"/>
                <w:i/>
                <w:iCs/>
                <w:sz w:val="20"/>
                <w:szCs w:val="20"/>
              </w:rPr>
              <w:t> </w:t>
            </w:r>
          </w:p>
        </w:tc>
        <w:tc>
          <w:tcPr>
            <w:tcW w:w="573" w:type="pct"/>
            <w:tcBorders>
              <w:top w:val="single" w:sz="4" w:space="0" w:color="auto"/>
              <w:left w:val="nil"/>
              <w:bottom w:val="nil"/>
              <w:right w:val="nil"/>
            </w:tcBorders>
            <w:shd w:val="clear" w:color="000000" w:fill="FFFFFF"/>
            <w:noWrap/>
            <w:vAlign w:val="bottom"/>
            <w:hideMark/>
          </w:tcPr>
          <w:p w:rsidR="00E81DC8" w:rsidRPr="00E81DC8" w:rsidRDefault="00E81DC8" w:rsidP="00E81DC8">
            <w:pPr>
              <w:jc w:val="right"/>
              <w:rPr>
                <w:rFonts w:ascii="Tahoma" w:hAnsi="Tahoma" w:cs="Tahoma"/>
                <w:i/>
                <w:iCs/>
                <w:sz w:val="20"/>
                <w:szCs w:val="20"/>
              </w:rPr>
            </w:pPr>
            <w:r w:rsidRPr="00E81DC8">
              <w:rPr>
                <w:rFonts w:ascii="Tahoma" w:hAnsi="Tahoma" w:cs="Tahoma"/>
                <w:i/>
                <w:iCs/>
                <w:sz w:val="20"/>
                <w:szCs w:val="20"/>
              </w:rPr>
              <w:t>-1 909 367</w:t>
            </w:r>
          </w:p>
        </w:tc>
        <w:tc>
          <w:tcPr>
            <w:tcW w:w="87" w:type="pct"/>
            <w:tcBorders>
              <w:top w:val="single" w:sz="4" w:space="0" w:color="auto"/>
              <w:left w:val="nil"/>
              <w:bottom w:val="nil"/>
              <w:right w:val="nil"/>
            </w:tcBorders>
            <w:shd w:val="clear" w:color="000000" w:fill="FFFFFF"/>
            <w:noWrap/>
            <w:vAlign w:val="bottom"/>
            <w:hideMark/>
          </w:tcPr>
          <w:p w:rsidR="00E81DC8" w:rsidRPr="00E81DC8" w:rsidRDefault="00E81DC8" w:rsidP="00E81DC8">
            <w:pPr>
              <w:rPr>
                <w:rFonts w:ascii="Tahoma" w:hAnsi="Tahoma" w:cs="Tahoma"/>
                <w:i/>
                <w:iCs/>
                <w:sz w:val="20"/>
                <w:szCs w:val="20"/>
              </w:rPr>
            </w:pPr>
            <w:r w:rsidRPr="00E81DC8">
              <w:rPr>
                <w:rFonts w:ascii="Tahoma" w:hAnsi="Tahoma" w:cs="Tahoma"/>
                <w:i/>
                <w:iCs/>
                <w:sz w:val="20"/>
                <w:szCs w:val="20"/>
              </w:rPr>
              <w:t> </w:t>
            </w:r>
          </w:p>
        </w:tc>
        <w:tc>
          <w:tcPr>
            <w:tcW w:w="633" w:type="pct"/>
            <w:tcBorders>
              <w:top w:val="single" w:sz="4" w:space="0" w:color="auto"/>
              <w:left w:val="nil"/>
              <w:bottom w:val="nil"/>
              <w:right w:val="nil"/>
            </w:tcBorders>
            <w:shd w:val="clear" w:color="000000" w:fill="FFFFFF"/>
            <w:noWrap/>
            <w:vAlign w:val="bottom"/>
            <w:hideMark/>
          </w:tcPr>
          <w:p w:rsidR="00E81DC8" w:rsidRPr="00E81DC8" w:rsidRDefault="00E81DC8" w:rsidP="00E81DC8">
            <w:pPr>
              <w:jc w:val="right"/>
              <w:rPr>
                <w:rFonts w:ascii="Tahoma" w:hAnsi="Tahoma" w:cs="Tahoma"/>
                <w:i/>
                <w:iCs/>
                <w:sz w:val="20"/>
                <w:szCs w:val="20"/>
              </w:rPr>
            </w:pPr>
            <w:r w:rsidRPr="00E81DC8">
              <w:rPr>
                <w:rFonts w:ascii="Tahoma" w:hAnsi="Tahoma" w:cs="Tahoma"/>
                <w:i/>
                <w:iCs/>
                <w:sz w:val="20"/>
                <w:szCs w:val="20"/>
              </w:rPr>
              <w:t>-3 649 643</w:t>
            </w:r>
          </w:p>
        </w:tc>
      </w:tr>
      <w:tr w:rsidR="00E81DC8" w:rsidRPr="00E81DC8" w:rsidTr="00E81DC8">
        <w:trPr>
          <w:trHeight w:val="255"/>
        </w:trPr>
        <w:tc>
          <w:tcPr>
            <w:tcW w:w="25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5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5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795"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40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1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7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8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63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r>
      <w:tr w:rsidR="00E81DC8" w:rsidRPr="00E81DC8" w:rsidTr="00E81DC8">
        <w:trPr>
          <w:trHeight w:val="255"/>
        </w:trPr>
        <w:tc>
          <w:tcPr>
            <w:tcW w:w="753" w:type="pct"/>
            <w:gridSpan w:val="3"/>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b/>
                <w:bCs/>
                <w:sz w:val="20"/>
                <w:szCs w:val="20"/>
              </w:rPr>
            </w:pPr>
            <w:r w:rsidRPr="00E81DC8">
              <w:rPr>
                <w:rFonts w:ascii="Tahoma" w:hAnsi="Tahoma" w:cs="Tahoma"/>
                <w:b/>
                <w:bCs/>
                <w:sz w:val="20"/>
                <w:szCs w:val="20"/>
              </w:rPr>
              <w:t>Rörelseresultat</w:t>
            </w:r>
          </w:p>
        </w:tc>
        <w:tc>
          <w:tcPr>
            <w:tcW w:w="297"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795"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401"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13"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73" w:type="pct"/>
            <w:tcBorders>
              <w:top w:val="nil"/>
              <w:left w:val="nil"/>
              <w:bottom w:val="nil"/>
              <w:right w:val="nil"/>
            </w:tcBorders>
            <w:shd w:val="clear" w:color="000000" w:fill="CFD8E3"/>
            <w:noWrap/>
            <w:vAlign w:val="bottom"/>
            <w:hideMark/>
          </w:tcPr>
          <w:p w:rsidR="00E81DC8" w:rsidRPr="00E81DC8" w:rsidRDefault="00E81DC8" w:rsidP="00E81DC8">
            <w:pPr>
              <w:jc w:val="right"/>
              <w:rPr>
                <w:rFonts w:ascii="Tahoma" w:hAnsi="Tahoma" w:cs="Tahoma"/>
                <w:b/>
                <w:bCs/>
                <w:sz w:val="20"/>
                <w:szCs w:val="20"/>
              </w:rPr>
            </w:pPr>
            <w:r w:rsidRPr="00E81DC8">
              <w:rPr>
                <w:rFonts w:ascii="Tahoma" w:hAnsi="Tahoma" w:cs="Tahoma"/>
                <w:b/>
                <w:bCs/>
                <w:sz w:val="20"/>
                <w:szCs w:val="20"/>
              </w:rPr>
              <w:t>968 408</w:t>
            </w:r>
          </w:p>
        </w:tc>
        <w:tc>
          <w:tcPr>
            <w:tcW w:w="87"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b/>
                <w:bCs/>
                <w:sz w:val="20"/>
                <w:szCs w:val="20"/>
              </w:rPr>
            </w:pPr>
            <w:r w:rsidRPr="00E81DC8">
              <w:rPr>
                <w:rFonts w:ascii="Tahoma" w:hAnsi="Tahoma" w:cs="Tahoma"/>
                <w:b/>
                <w:bCs/>
                <w:sz w:val="20"/>
                <w:szCs w:val="20"/>
              </w:rPr>
              <w:t> </w:t>
            </w:r>
          </w:p>
        </w:tc>
        <w:tc>
          <w:tcPr>
            <w:tcW w:w="633" w:type="pct"/>
            <w:tcBorders>
              <w:top w:val="nil"/>
              <w:left w:val="nil"/>
              <w:bottom w:val="nil"/>
              <w:right w:val="nil"/>
            </w:tcBorders>
            <w:shd w:val="clear" w:color="000000" w:fill="CFD8E3"/>
            <w:noWrap/>
            <w:vAlign w:val="bottom"/>
            <w:hideMark/>
          </w:tcPr>
          <w:p w:rsidR="00E81DC8" w:rsidRPr="00E81DC8" w:rsidRDefault="00E81DC8" w:rsidP="00E81DC8">
            <w:pPr>
              <w:jc w:val="right"/>
              <w:rPr>
                <w:rFonts w:ascii="Tahoma" w:hAnsi="Tahoma" w:cs="Tahoma"/>
                <w:b/>
                <w:bCs/>
                <w:sz w:val="20"/>
                <w:szCs w:val="20"/>
              </w:rPr>
            </w:pPr>
            <w:r w:rsidRPr="00E81DC8">
              <w:rPr>
                <w:rFonts w:ascii="Tahoma" w:hAnsi="Tahoma" w:cs="Tahoma"/>
                <w:b/>
                <w:bCs/>
                <w:sz w:val="20"/>
                <w:szCs w:val="20"/>
              </w:rPr>
              <w:t>-273 000</w:t>
            </w:r>
          </w:p>
        </w:tc>
      </w:tr>
      <w:tr w:rsidR="00E81DC8" w:rsidRPr="00E81DC8" w:rsidTr="00E81DC8">
        <w:trPr>
          <w:trHeight w:val="255"/>
        </w:trPr>
        <w:tc>
          <w:tcPr>
            <w:tcW w:w="25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5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5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795"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40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1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7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8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63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r>
      <w:tr w:rsidR="00E81DC8" w:rsidRPr="00E81DC8" w:rsidTr="00E81DC8">
        <w:trPr>
          <w:trHeight w:val="255"/>
        </w:trPr>
        <w:tc>
          <w:tcPr>
            <w:tcW w:w="753" w:type="pct"/>
            <w:gridSpan w:val="3"/>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xml:space="preserve">Ränteintäkter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795"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40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1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73" w:type="pct"/>
            <w:tcBorders>
              <w:top w:val="nil"/>
              <w:left w:val="nil"/>
              <w:bottom w:val="single" w:sz="4" w:space="0" w:color="C0C0C0"/>
              <w:right w:val="nil"/>
            </w:tcBorders>
            <w:shd w:val="clear" w:color="000000" w:fill="FFFFFF"/>
            <w:noWrap/>
            <w:vAlign w:val="bottom"/>
            <w:hideMark/>
          </w:tcPr>
          <w:p w:rsidR="00E81DC8" w:rsidRPr="00E81DC8" w:rsidRDefault="00E81DC8" w:rsidP="00E81DC8">
            <w:pPr>
              <w:jc w:val="right"/>
              <w:rPr>
                <w:rFonts w:ascii="Tahoma" w:hAnsi="Tahoma" w:cs="Tahoma"/>
                <w:sz w:val="20"/>
                <w:szCs w:val="20"/>
              </w:rPr>
            </w:pPr>
            <w:r w:rsidRPr="00E81DC8">
              <w:rPr>
                <w:rFonts w:ascii="Tahoma" w:hAnsi="Tahoma" w:cs="Tahoma"/>
                <w:sz w:val="20"/>
                <w:szCs w:val="20"/>
              </w:rPr>
              <w:t>87 447</w:t>
            </w:r>
          </w:p>
        </w:tc>
        <w:tc>
          <w:tcPr>
            <w:tcW w:w="8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633" w:type="pct"/>
            <w:tcBorders>
              <w:top w:val="nil"/>
              <w:left w:val="nil"/>
              <w:bottom w:val="single" w:sz="4" w:space="0" w:color="C0C0C0"/>
              <w:right w:val="nil"/>
            </w:tcBorders>
            <w:shd w:val="clear" w:color="000000" w:fill="FFFFFF"/>
            <w:noWrap/>
            <w:vAlign w:val="bottom"/>
            <w:hideMark/>
          </w:tcPr>
          <w:p w:rsidR="00E81DC8" w:rsidRPr="00E81DC8" w:rsidRDefault="00E81DC8" w:rsidP="00E81DC8">
            <w:pPr>
              <w:jc w:val="right"/>
              <w:rPr>
                <w:rFonts w:ascii="Tahoma" w:hAnsi="Tahoma" w:cs="Tahoma"/>
                <w:sz w:val="20"/>
                <w:szCs w:val="20"/>
              </w:rPr>
            </w:pPr>
            <w:r w:rsidRPr="00E81DC8">
              <w:rPr>
                <w:rFonts w:ascii="Tahoma" w:hAnsi="Tahoma" w:cs="Tahoma"/>
                <w:sz w:val="20"/>
                <w:szCs w:val="20"/>
              </w:rPr>
              <w:t>2 000</w:t>
            </w:r>
          </w:p>
        </w:tc>
      </w:tr>
      <w:tr w:rsidR="00E81DC8" w:rsidRPr="00E81DC8" w:rsidTr="00E81DC8">
        <w:trPr>
          <w:trHeight w:val="255"/>
        </w:trPr>
        <w:tc>
          <w:tcPr>
            <w:tcW w:w="753" w:type="pct"/>
            <w:gridSpan w:val="3"/>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Räntekostnader</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795"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40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1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73" w:type="pct"/>
            <w:tcBorders>
              <w:top w:val="nil"/>
              <w:left w:val="nil"/>
              <w:bottom w:val="nil"/>
              <w:right w:val="nil"/>
            </w:tcBorders>
            <w:shd w:val="clear" w:color="000000" w:fill="FFFFFF"/>
            <w:noWrap/>
            <w:vAlign w:val="bottom"/>
            <w:hideMark/>
          </w:tcPr>
          <w:p w:rsidR="00E81DC8" w:rsidRPr="00E81DC8" w:rsidRDefault="00E81DC8" w:rsidP="00E81DC8">
            <w:pPr>
              <w:jc w:val="right"/>
              <w:rPr>
                <w:rFonts w:ascii="Tahoma" w:hAnsi="Tahoma" w:cs="Tahoma"/>
                <w:sz w:val="20"/>
                <w:szCs w:val="20"/>
              </w:rPr>
            </w:pPr>
            <w:r w:rsidRPr="00E81DC8">
              <w:rPr>
                <w:rFonts w:ascii="Tahoma" w:hAnsi="Tahoma" w:cs="Tahoma"/>
                <w:sz w:val="20"/>
                <w:szCs w:val="20"/>
              </w:rPr>
              <w:t>-543 842</w:t>
            </w:r>
          </w:p>
        </w:tc>
        <w:tc>
          <w:tcPr>
            <w:tcW w:w="8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633" w:type="pct"/>
            <w:tcBorders>
              <w:top w:val="nil"/>
              <w:left w:val="nil"/>
              <w:bottom w:val="nil"/>
              <w:right w:val="nil"/>
            </w:tcBorders>
            <w:shd w:val="clear" w:color="000000" w:fill="FFFFFF"/>
            <w:noWrap/>
            <w:vAlign w:val="bottom"/>
            <w:hideMark/>
          </w:tcPr>
          <w:p w:rsidR="00E81DC8" w:rsidRPr="00E81DC8" w:rsidRDefault="00E81DC8" w:rsidP="00E81DC8">
            <w:pPr>
              <w:jc w:val="right"/>
              <w:rPr>
                <w:rFonts w:ascii="Tahoma" w:hAnsi="Tahoma" w:cs="Tahoma"/>
                <w:sz w:val="20"/>
                <w:szCs w:val="20"/>
              </w:rPr>
            </w:pPr>
            <w:r w:rsidRPr="00E81DC8">
              <w:rPr>
                <w:rFonts w:ascii="Tahoma" w:hAnsi="Tahoma" w:cs="Tahoma"/>
                <w:sz w:val="20"/>
                <w:szCs w:val="20"/>
              </w:rPr>
              <w:t>-840 000</w:t>
            </w:r>
          </w:p>
        </w:tc>
      </w:tr>
      <w:tr w:rsidR="00E81DC8" w:rsidRPr="00E81DC8" w:rsidTr="00E81DC8">
        <w:trPr>
          <w:trHeight w:val="255"/>
        </w:trPr>
        <w:tc>
          <w:tcPr>
            <w:tcW w:w="1049" w:type="pct"/>
            <w:gridSpan w:val="4"/>
            <w:tcBorders>
              <w:top w:val="single" w:sz="4" w:space="0" w:color="auto"/>
              <w:left w:val="nil"/>
              <w:bottom w:val="nil"/>
              <w:right w:val="nil"/>
            </w:tcBorders>
            <w:shd w:val="clear" w:color="000000" w:fill="FFFFFF"/>
            <w:noWrap/>
            <w:vAlign w:val="bottom"/>
            <w:hideMark/>
          </w:tcPr>
          <w:p w:rsidR="00E81DC8" w:rsidRPr="00E81DC8" w:rsidRDefault="00E81DC8" w:rsidP="00E81DC8">
            <w:pPr>
              <w:rPr>
                <w:rFonts w:ascii="Tahoma" w:hAnsi="Tahoma" w:cs="Tahoma"/>
                <w:i/>
                <w:iCs/>
                <w:sz w:val="20"/>
                <w:szCs w:val="20"/>
              </w:rPr>
            </w:pPr>
            <w:r w:rsidRPr="00E81DC8">
              <w:rPr>
                <w:rFonts w:ascii="Tahoma" w:hAnsi="Tahoma" w:cs="Tahoma"/>
                <w:i/>
                <w:iCs/>
                <w:sz w:val="20"/>
                <w:szCs w:val="20"/>
              </w:rPr>
              <w:t>Summa finansiella poster</w:t>
            </w:r>
          </w:p>
        </w:tc>
        <w:tc>
          <w:tcPr>
            <w:tcW w:w="297" w:type="pct"/>
            <w:tcBorders>
              <w:top w:val="single" w:sz="4" w:space="0" w:color="auto"/>
              <w:left w:val="nil"/>
              <w:bottom w:val="nil"/>
              <w:right w:val="nil"/>
            </w:tcBorders>
            <w:shd w:val="clear" w:color="000000" w:fill="FFFFFF"/>
            <w:noWrap/>
            <w:vAlign w:val="bottom"/>
            <w:hideMark/>
          </w:tcPr>
          <w:p w:rsidR="00E81DC8" w:rsidRPr="00E81DC8" w:rsidRDefault="00E81DC8" w:rsidP="00E81DC8">
            <w:pPr>
              <w:rPr>
                <w:rFonts w:ascii="Tahoma" w:hAnsi="Tahoma" w:cs="Tahoma"/>
                <w:i/>
                <w:iCs/>
                <w:sz w:val="20"/>
                <w:szCs w:val="20"/>
              </w:rPr>
            </w:pPr>
            <w:r w:rsidRPr="00E81DC8">
              <w:rPr>
                <w:rFonts w:ascii="Tahoma" w:hAnsi="Tahoma" w:cs="Tahoma"/>
                <w:i/>
                <w:iCs/>
                <w:sz w:val="20"/>
                <w:szCs w:val="20"/>
              </w:rPr>
              <w:t> </w:t>
            </w:r>
          </w:p>
        </w:tc>
        <w:tc>
          <w:tcPr>
            <w:tcW w:w="297" w:type="pct"/>
            <w:tcBorders>
              <w:top w:val="single" w:sz="4" w:space="0" w:color="auto"/>
              <w:left w:val="nil"/>
              <w:bottom w:val="nil"/>
              <w:right w:val="nil"/>
            </w:tcBorders>
            <w:shd w:val="clear" w:color="000000" w:fill="FFFFFF"/>
            <w:noWrap/>
            <w:vAlign w:val="bottom"/>
            <w:hideMark/>
          </w:tcPr>
          <w:p w:rsidR="00E81DC8" w:rsidRPr="00E81DC8" w:rsidRDefault="00E81DC8" w:rsidP="00E81DC8">
            <w:pPr>
              <w:rPr>
                <w:rFonts w:ascii="Tahoma" w:hAnsi="Tahoma" w:cs="Tahoma"/>
                <w:i/>
                <w:iCs/>
                <w:sz w:val="20"/>
                <w:szCs w:val="20"/>
              </w:rPr>
            </w:pPr>
            <w:r w:rsidRPr="00E81DC8">
              <w:rPr>
                <w:rFonts w:ascii="Tahoma" w:hAnsi="Tahoma" w:cs="Tahoma"/>
                <w:i/>
                <w:iCs/>
                <w:sz w:val="20"/>
                <w:szCs w:val="20"/>
              </w:rPr>
              <w:t> </w:t>
            </w:r>
          </w:p>
        </w:tc>
        <w:tc>
          <w:tcPr>
            <w:tcW w:w="178" w:type="pct"/>
            <w:tcBorders>
              <w:top w:val="single" w:sz="4" w:space="0" w:color="auto"/>
              <w:left w:val="nil"/>
              <w:bottom w:val="nil"/>
              <w:right w:val="nil"/>
            </w:tcBorders>
            <w:shd w:val="clear" w:color="000000" w:fill="FFFFFF"/>
            <w:noWrap/>
            <w:vAlign w:val="bottom"/>
            <w:hideMark/>
          </w:tcPr>
          <w:p w:rsidR="00E81DC8" w:rsidRPr="00E81DC8" w:rsidRDefault="00E81DC8" w:rsidP="00E81DC8">
            <w:pPr>
              <w:rPr>
                <w:rFonts w:ascii="Tahoma" w:hAnsi="Tahoma" w:cs="Tahoma"/>
                <w:i/>
                <w:iCs/>
                <w:sz w:val="20"/>
                <w:szCs w:val="20"/>
              </w:rPr>
            </w:pPr>
            <w:r w:rsidRPr="00E81DC8">
              <w:rPr>
                <w:rFonts w:ascii="Tahoma" w:hAnsi="Tahoma" w:cs="Tahoma"/>
                <w:i/>
                <w:iCs/>
                <w:sz w:val="20"/>
                <w:szCs w:val="20"/>
              </w:rPr>
              <w:t> </w:t>
            </w:r>
          </w:p>
        </w:tc>
        <w:tc>
          <w:tcPr>
            <w:tcW w:w="795" w:type="pct"/>
            <w:tcBorders>
              <w:top w:val="single" w:sz="4" w:space="0" w:color="auto"/>
              <w:left w:val="nil"/>
              <w:bottom w:val="nil"/>
              <w:right w:val="nil"/>
            </w:tcBorders>
            <w:shd w:val="clear" w:color="000000" w:fill="FFFFFF"/>
            <w:noWrap/>
            <w:vAlign w:val="bottom"/>
            <w:hideMark/>
          </w:tcPr>
          <w:p w:rsidR="00E81DC8" w:rsidRPr="00E81DC8" w:rsidRDefault="00E81DC8" w:rsidP="00E81DC8">
            <w:pPr>
              <w:rPr>
                <w:rFonts w:ascii="Tahoma" w:hAnsi="Tahoma" w:cs="Tahoma"/>
                <w:i/>
                <w:iCs/>
                <w:sz w:val="20"/>
                <w:szCs w:val="20"/>
              </w:rPr>
            </w:pPr>
            <w:r w:rsidRPr="00E81DC8">
              <w:rPr>
                <w:rFonts w:ascii="Tahoma" w:hAnsi="Tahoma" w:cs="Tahoma"/>
                <w:i/>
                <w:iCs/>
                <w:sz w:val="20"/>
                <w:szCs w:val="20"/>
              </w:rPr>
              <w:t> </w:t>
            </w:r>
          </w:p>
        </w:tc>
        <w:tc>
          <w:tcPr>
            <w:tcW w:w="401" w:type="pct"/>
            <w:tcBorders>
              <w:top w:val="single" w:sz="4" w:space="0" w:color="auto"/>
              <w:left w:val="nil"/>
              <w:bottom w:val="nil"/>
              <w:right w:val="nil"/>
            </w:tcBorders>
            <w:shd w:val="clear" w:color="000000" w:fill="FFFFFF"/>
            <w:noWrap/>
            <w:vAlign w:val="bottom"/>
            <w:hideMark/>
          </w:tcPr>
          <w:p w:rsidR="00E81DC8" w:rsidRPr="00E81DC8" w:rsidRDefault="00E81DC8" w:rsidP="00E81DC8">
            <w:pPr>
              <w:rPr>
                <w:rFonts w:ascii="Tahoma" w:hAnsi="Tahoma" w:cs="Tahoma"/>
                <w:i/>
                <w:iCs/>
                <w:sz w:val="20"/>
                <w:szCs w:val="20"/>
              </w:rPr>
            </w:pPr>
            <w:r w:rsidRPr="00E81DC8">
              <w:rPr>
                <w:rFonts w:ascii="Tahoma" w:hAnsi="Tahoma" w:cs="Tahoma"/>
                <w:i/>
                <w:iCs/>
                <w:sz w:val="20"/>
                <w:szCs w:val="20"/>
              </w:rPr>
              <w:t> </w:t>
            </w:r>
          </w:p>
        </w:tc>
        <w:tc>
          <w:tcPr>
            <w:tcW w:w="178" w:type="pct"/>
            <w:tcBorders>
              <w:top w:val="single" w:sz="4" w:space="0" w:color="auto"/>
              <w:left w:val="nil"/>
              <w:bottom w:val="nil"/>
              <w:right w:val="nil"/>
            </w:tcBorders>
            <w:shd w:val="clear" w:color="000000" w:fill="FFFFFF"/>
            <w:noWrap/>
            <w:vAlign w:val="bottom"/>
            <w:hideMark/>
          </w:tcPr>
          <w:p w:rsidR="00E81DC8" w:rsidRPr="00E81DC8" w:rsidRDefault="00E81DC8" w:rsidP="00E81DC8">
            <w:pPr>
              <w:rPr>
                <w:rFonts w:ascii="Tahoma" w:hAnsi="Tahoma" w:cs="Tahoma"/>
                <w:i/>
                <w:iCs/>
                <w:sz w:val="20"/>
                <w:szCs w:val="20"/>
              </w:rPr>
            </w:pPr>
            <w:r w:rsidRPr="00E81DC8">
              <w:rPr>
                <w:rFonts w:ascii="Tahoma" w:hAnsi="Tahoma" w:cs="Tahoma"/>
                <w:i/>
                <w:iCs/>
                <w:sz w:val="20"/>
                <w:szCs w:val="20"/>
              </w:rPr>
              <w:t> </w:t>
            </w:r>
          </w:p>
        </w:tc>
        <w:tc>
          <w:tcPr>
            <w:tcW w:w="513" w:type="pct"/>
            <w:tcBorders>
              <w:top w:val="single" w:sz="4" w:space="0" w:color="auto"/>
              <w:left w:val="nil"/>
              <w:bottom w:val="nil"/>
              <w:right w:val="nil"/>
            </w:tcBorders>
            <w:shd w:val="clear" w:color="000000" w:fill="FFFFFF"/>
            <w:noWrap/>
            <w:vAlign w:val="bottom"/>
            <w:hideMark/>
          </w:tcPr>
          <w:p w:rsidR="00E81DC8" w:rsidRPr="00E81DC8" w:rsidRDefault="00E81DC8" w:rsidP="00E81DC8">
            <w:pPr>
              <w:rPr>
                <w:rFonts w:ascii="Tahoma" w:hAnsi="Tahoma" w:cs="Tahoma"/>
                <w:i/>
                <w:iCs/>
                <w:sz w:val="20"/>
                <w:szCs w:val="20"/>
              </w:rPr>
            </w:pPr>
            <w:r w:rsidRPr="00E81DC8">
              <w:rPr>
                <w:rFonts w:ascii="Tahoma" w:hAnsi="Tahoma" w:cs="Tahoma"/>
                <w:i/>
                <w:iCs/>
                <w:sz w:val="20"/>
                <w:szCs w:val="20"/>
              </w:rPr>
              <w:t> </w:t>
            </w:r>
          </w:p>
        </w:tc>
        <w:tc>
          <w:tcPr>
            <w:tcW w:w="573" w:type="pct"/>
            <w:tcBorders>
              <w:top w:val="single" w:sz="4" w:space="0" w:color="auto"/>
              <w:left w:val="nil"/>
              <w:bottom w:val="nil"/>
              <w:right w:val="nil"/>
            </w:tcBorders>
            <w:shd w:val="clear" w:color="000000" w:fill="FFFFFF"/>
            <w:noWrap/>
            <w:vAlign w:val="bottom"/>
            <w:hideMark/>
          </w:tcPr>
          <w:p w:rsidR="00E81DC8" w:rsidRPr="00E81DC8" w:rsidRDefault="00E81DC8" w:rsidP="00E81DC8">
            <w:pPr>
              <w:jc w:val="right"/>
              <w:rPr>
                <w:rFonts w:ascii="Tahoma" w:hAnsi="Tahoma" w:cs="Tahoma"/>
                <w:i/>
                <w:iCs/>
                <w:sz w:val="20"/>
                <w:szCs w:val="20"/>
              </w:rPr>
            </w:pPr>
            <w:r w:rsidRPr="00E81DC8">
              <w:rPr>
                <w:rFonts w:ascii="Tahoma" w:hAnsi="Tahoma" w:cs="Tahoma"/>
                <w:i/>
                <w:iCs/>
                <w:sz w:val="20"/>
                <w:szCs w:val="20"/>
              </w:rPr>
              <w:t>-456 395</w:t>
            </w:r>
          </w:p>
        </w:tc>
        <w:tc>
          <w:tcPr>
            <w:tcW w:w="87" w:type="pct"/>
            <w:tcBorders>
              <w:top w:val="single" w:sz="4" w:space="0" w:color="auto"/>
              <w:left w:val="nil"/>
              <w:bottom w:val="nil"/>
              <w:right w:val="nil"/>
            </w:tcBorders>
            <w:shd w:val="clear" w:color="000000" w:fill="FFFFFF"/>
            <w:noWrap/>
            <w:vAlign w:val="bottom"/>
            <w:hideMark/>
          </w:tcPr>
          <w:p w:rsidR="00E81DC8" w:rsidRPr="00E81DC8" w:rsidRDefault="00E81DC8" w:rsidP="00E81DC8">
            <w:pPr>
              <w:rPr>
                <w:rFonts w:ascii="Tahoma" w:hAnsi="Tahoma" w:cs="Tahoma"/>
                <w:i/>
                <w:iCs/>
                <w:sz w:val="20"/>
                <w:szCs w:val="20"/>
              </w:rPr>
            </w:pPr>
            <w:r w:rsidRPr="00E81DC8">
              <w:rPr>
                <w:rFonts w:ascii="Tahoma" w:hAnsi="Tahoma" w:cs="Tahoma"/>
                <w:i/>
                <w:iCs/>
                <w:sz w:val="20"/>
                <w:szCs w:val="20"/>
              </w:rPr>
              <w:t> </w:t>
            </w:r>
          </w:p>
        </w:tc>
        <w:tc>
          <w:tcPr>
            <w:tcW w:w="633" w:type="pct"/>
            <w:tcBorders>
              <w:top w:val="single" w:sz="4" w:space="0" w:color="auto"/>
              <w:left w:val="nil"/>
              <w:bottom w:val="nil"/>
              <w:right w:val="nil"/>
            </w:tcBorders>
            <w:shd w:val="clear" w:color="000000" w:fill="FFFFFF"/>
            <w:noWrap/>
            <w:vAlign w:val="bottom"/>
            <w:hideMark/>
          </w:tcPr>
          <w:p w:rsidR="00E81DC8" w:rsidRPr="00E81DC8" w:rsidRDefault="00E81DC8" w:rsidP="00E81DC8">
            <w:pPr>
              <w:jc w:val="right"/>
              <w:rPr>
                <w:rFonts w:ascii="Tahoma" w:hAnsi="Tahoma" w:cs="Tahoma"/>
                <w:i/>
                <w:iCs/>
                <w:sz w:val="20"/>
                <w:szCs w:val="20"/>
              </w:rPr>
            </w:pPr>
            <w:r w:rsidRPr="00E81DC8">
              <w:rPr>
                <w:rFonts w:ascii="Tahoma" w:hAnsi="Tahoma" w:cs="Tahoma"/>
                <w:i/>
                <w:iCs/>
                <w:sz w:val="20"/>
                <w:szCs w:val="20"/>
              </w:rPr>
              <w:t>-838 000</w:t>
            </w:r>
          </w:p>
        </w:tc>
      </w:tr>
      <w:tr w:rsidR="00E81DC8" w:rsidRPr="00E81DC8" w:rsidTr="00E81DC8">
        <w:trPr>
          <w:trHeight w:val="255"/>
        </w:trPr>
        <w:tc>
          <w:tcPr>
            <w:tcW w:w="25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5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5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795"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40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1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7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8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63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r>
      <w:tr w:rsidR="00E81DC8" w:rsidRPr="00E81DC8" w:rsidTr="00E81DC8">
        <w:trPr>
          <w:trHeight w:val="255"/>
        </w:trPr>
        <w:tc>
          <w:tcPr>
            <w:tcW w:w="1642" w:type="pct"/>
            <w:gridSpan w:val="6"/>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b/>
                <w:bCs/>
                <w:sz w:val="20"/>
                <w:szCs w:val="20"/>
              </w:rPr>
            </w:pPr>
            <w:r w:rsidRPr="00E81DC8">
              <w:rPr>
                <w:rFonts w:ascii="Tahoma" w:hAnsi="Tahoma" w:cs="Tahoma"/>
                <w:b/>
                <w:bCs/>
                <w:sz w:val="20"/>
                <w:szCs w:val="20"/>
              </w:rPr>
              <w:t>Resultat efter finansiella poster</w:t>
            </w:r>
          </w:p>
        </w:tc>
        <w:tc>
          <w:tcPr>
            <w:tcW w:w="178"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795"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401"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13"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73" w:type="pct"/>
            <w:tcBorders>
              <w:top w:val="nil"/>
              <w:left w:val="nil"/>
              <w:bottom w:val="nil"/>
              <w:right w:val="nil"/>
            </w:tcBorders>
            <w:shd w:val="clear" w:color="000000" w:fill="CFD8E3"/>
            <w:noWrap/>
            <w:vAlign w:val="bottom"/>
            <w:hideMark/>
          </w:tcPr>
          <w:p w:rsidR="00E81DC8" w:rsidRPr="00E81DC8" w:rsidRDefault="00E81DC8" w:rsidP="00E81DC8">
            <w:pPr>
              <w:jc w:val="right"/>
              <w:rPr>
                <w:rFonts w:ascii="Tahoma" w:hAnsi="Tahoma" w:cs="Tahoma"/>
                <w:b/>
                <w:bCs/>
                <w:sz w:val="20"/>
                <w:szCs w:val="20"/>
              </w:rPr>
            </w:pPr>
            <w:r w:rsidRPr="00E81DC8">
              <w:rPr>
                <w:rFonts w:ascii="Tahoma" w:hAnsi="Tahoma" w:cs="Tahoma"/>
                <w:b/>
                <w:bCs/>
                <w:sz w:val="20"/>
                <w:szCs w:val="20"/>
              </w:rPr>
              <w:t>512 013</w:t>
            </w:r>
          </w:p>
        </w:tc>
        <w:tc>
          <w:tcPr>
            <w:tcW w:w="87"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b/>
                <w:bCs/>
                <w:sz w:val="20"/>
                <w:szCs w:val="20"/>
              </w:rPr>
            </w:pPr>
            <w:r w:rsidRPr="00E81DC8">
              <w:rPr>
                <w:rFonts w:ascii="Tahoma" w:hAnsi="Tahoma" w:cs="Tahoma"/>
                <w:b/>
                <w:bCs/>
                <w:sz w:val="20"/>
                <w:szCs w:val="20"/>
              </w:rPr>
              <w:t> </w:t>
            </w:r>
          </w:p>
        </w:tc>
        <w:tc>
          <w:tcPr>
            <w:tcW w:w="633" w:type="pct"/>
            <w:tcBorders>
              <w:top w:val="nil"/>
              <w:left w:val="nil"/>
              <w:bottom w:val="nil"/>
              <w:right w:val="nil"/>
            </w:tcBorders>
            <w:shd w:val="clear" w:color="000000" w:fill="CFD8E3"/>
            <w:noWrap/>
            <w:vAlign w:val="bottom"/>
            <w:hideMark/>
          </w:tcPr>
          <w:p w:rsidR="00E81DC8" w:rsidRPr="00E81DC8" w:rsidRDefault="00E81DC8" w:rsidP="00E81DC8">
            <w:pPr>
              <w:jc w:val="right"/>
              <w:rPr>
                <w:rFonts w:ascii="Tahoma" w:hAnsi="Tahoma" w:cs="Tahoma"/>
                <w:b/>
                <w:bCs/>
                <w:sz w:val="20"/>
                <w:szCs w:val="20"/>
              </w:rPr>
            </w:pPr>
            <w:r w:rsidRPr="00E81DC8">
              <w:rPr>
                <w:rFonts w:ascii="Tahoma" w:hAnsi="Tahoma" w:cs="Tahoma"/>
                <w:b/>
                <w:bCs/>
                <w:sz w:val="20"/>
                <w:szCs w:val="20"/>
              </w:rPr>
              <w:t>-1 111 000</w:t>
            </w:r>
          </w:p>
        </w:tc>
      </w:tr>
      <w:tr w:rsidR="00E81DC8" w:rsidRPr="00E81DC8" w:rsidTr="00E81DC8">
        <w:trPr>
          <w:trHeight w:val="255"/>
        </w:trPr>
        <w:tc>
          <w:tcPr>
            <w:tcW w:w="25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5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5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795"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40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1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7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8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63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r>
      <w:tr w:rsidR="00E81DC8" w:rsidRPr="00E81DC8" w:rsidTr="00E81DC8">
        <w:trPr>
          <w:trHeight w:val="255"/>
        </w:trPr>
        <w:tc>
          <w:tcPr>
            <w:tcW w:w="753" w:type="pct"/>
            <w:gridSpan w:val="3"/>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b/>
                <w:bCs/>
                <w:sz w:val="20"/>
                <w:szCs w:val="20"/>
              </w:rPr>
            </w:pPr>
            <w:r w:rsidRPr="00E81DC8">
              <w:rPr>
                <w:rFonts w:ascii="Tahoma" w:hAnsi="Tahoma" w:cs="Tahoma"/>
                <w:b/>
                <w:bCs/>
                <w:sz w:val="20"/>
                <w:szCs w:val="20"/>
              </w:rPr>
              <w:t>Årets resultat</w:t>
            </w:r>
          </w:p>
        </w:tc>
        <w:tc>
          <w:tcPr>
            <w:tcW w:w="297"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795"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401"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13"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73" w:type="pct"/>
            <w:tcBorders>
              <w:top w:val="nil"/>
              <w:left w:val="nil"/>
              <w:bottom w:val="nil"/>
              <w:right w:val="nil"/>
            </w:tcBorders>
            <w:shd w:val="clear" w:color="000000" w:fill="CFD8E3"/>
            <w:noWrap/>
            <w:vAlign w:val="bottom"/>
            <w:hideMark/>
          </w:tcPr>
          <w:p w:rsidR="00E81DC8" w:rsidRPr="00E81DC8" w:rsidRDefault="00E81DC8" w:rsidP="00E81DC8">
            <w:pPr>
              <w:jc w:val="right"/>
              <w:rPr>
                <w:rFonts w:ascii="Tahoma" w:hAnsi="Tahoma" w:cs="Tahoma"/>
                <w:b/>
                <w:bCs/>
                <w:sz w:val="20"/>
                <w:szCs w:val="20"/>
              </w:rPr>
            </w:pPr>
            <w:r w:rsidRPr="00E81DC8">
              <w:rPr>
                <w:rFonts w:ascii="Tahoma" w:hAnsi="Tahoma" w:cs="Tahoma"/>
                <w:b/>
                <w:bCs/>
                <w:sz w:val="20"/>
                <w:szCs w:val="20"/>
              </w:rPr>
              <w:t>512 013</w:t>
            </w:r>
          </w:p>
        </w:tc>
        <w:tc>
          <w:tcPr>
            <w:tcW w:w="87"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b/>
                <w:bCs/>
                <w:sz w:val="20"/>
                <w:szCs w:val="20"/>
              </w:rPr>
            </w:pPr>
            <w:r w:rsidRPr="00E81DC8">
              <w:rPr>
                <w:rFonts w:ascii="Tahoma" w:hAnsi="Tahoma" w:cs="Tahoma"/>
                <w:b/>
                <w:bCs/>
                <w:sz w:val="20"/>
                <w:szCs w:val="20"/>
              </w:rPr>
              <w:t> </w:t>
            </w:r>
          </w:p>
        </w:tc>
        <w:tc>
          <w:tcPr>
            <w:tcW w:w="633" w:type="pct"/>
            <w:tcBorders>
              <w:top w:val="nil"/>
              <w:left w:val="nil"/>
              <w:bottom w:val="nil"/>
              <w:right w:val="nil"/>
            </w:tcBorders>
            <w:shd w:val="clear" w:color="000000" w:fill="CFD8E3"/>
            <w:noWrap/>
            <w:vAlign w:val="bottom"/>
            <w:hideMark/>
          </w:tcPr>
          <w:p w:rsidR="00E81DC8" w:rsidRPr="00E81DC8" w:rsidRDefault="00E81DC8" w:rsidP="00E81DC8">
            <w:pPr>
              <w:jc w:val="right"/>
              <w:rPr>
                <w:rFonts w:ascii="Tahoma" w:hAnsi="Tahoma" w:cs="Tahoma"/>
                <w:b/>
                <w:bCs/>
                <w:sz w:val="20"/>
                <w:szCs w:val="20"/>
              </w:rPr>
            </w:pPr>
            <w:r w:rsidRPr="00E81DC8">
              <w:rPr>
                <w:rFonts w:ascii="Tahoma" w:hAnsi="Tahoma" w:cs="Tahoma"/>
                <w:b/>
                <w:bCs/>
                <w:sz w:val="20"/>
                <w:szCs w:val="20"/>
              </w:rPr>
              <w:t>-1 111 000</w:t>
            </w:r>
          </w:p>
        </w:tc>
      </w:tr>
      <w:tr w:rsidR="00E81DC8" w:rsidRPr="00E81DC8" w:rsidTr="00E81DC8">
        <w:trPr>
          <w:trHeight w:val="255"/>
        </w:trPr>
        <w:tc>
          <w:tcPr>
            <w:tcW w:w="1049" w:type="pct"/>
            <w:gridSpan w:val="4"/>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Avsättning till yttre fond</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795"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40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1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73" w:type="pct"/>
            <w:tcBorders>
              <w:top w:val="nil"/>
              <w:left w:val="nil"/>
              <w:bottom w:val="single" w:sz="4" w:space="0" w:color="C0C0C0"/>
              <w:right w:val="nil"/>
            </w:tcBorders>
            <w:shd w:val="clear" w:color="000000" w:fill="FFFFFF"/>
            <w:noWrap/>
            <w:vAlign w:val="bottom"/>
            <w:hideMark/>
          </w:tcPr>
          <w:p w:rsidR="00E81DC8" w:rsidRPr="00E81DC8" w:rsidRDefault="00E81DC8" w:rsidP="00E81DC8">
            <w:pPr>
              <w:jc w:val="right"/>
              <w:rPr>
                <w:rFonts w:ascii="Tahoma" w:hAnsi="Tahoma" w:cs="Tahoma"/>
                <w:sz w:val="20"/>
                <w:szCs w:val="20"/>
              </w:rPr>
            </w:pPr>
            <w:r w:rsidRPr="00E81DC8">
              <w:rPr>
                <w:rFonts w:ascii="Tahoma" w:hAnsi="Tahoma" w:cs="Tahoma"/>
                <w:sz w:val="20"/>
                <w:szCs w:val="20"/>
              </w:rPr>
              <w:t>-725 000</w:t>
            </w:r>
          </w:p>
        </w:tc>
        <w:tc>
          <w:tcPr>
            <w:tcW w:w="8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633" w:type="pct"/>
            <w:tcBorders>
              <w:top w:val="nil"/>
              <w:left w:val="nil"/>
              <w:bottom w:val="single" w:sz="4" w:space="0" w:color="C0C0C0"/>
              <w:right w:val="nil"/>
            </w:tcBorders>
            <w:shd w:val="clear" w:color="000000" w:fill="FFFFFF"/>
            <w:noWrap/>
            <w:vAlign w:val="bottom"/>
            <w:hideMark/>
          </w:tcPr>
          <w:p w:rsidR="00E81DC8" w:rsidRPr="00E81DC8" w:rsidRDefault="00E81DC8" w:rsidP="00E81DC8">
            <w:pPr>
              <w:jc w:val="right"/>
              <w:rPr>
                <w:rFonts w:ascii="Tahoma" w:hAnsi="Tahoma" w:cs="Tahoma"/>
                <w:sz w:val="20"/>
                <w:szCs w:val="20"/>
              </w:rPr>
            </w:pPr>
            <w:r w:rsidRPr="00E81DC8">
              <w:rPr>
                <w:rFonts w:ascii="Tahoma" w:hAnsi="Tahoma" w:cs="Tahoma"/>
                <w:sz w:val="20"/>
                <w:szCs w:val="20"/>
              </w:rPr>
              <w:t>-746 000</w:t>
            </w:r>
          </w:p>
        </w:tc>
      </w:tr>
      <w:tr w:rsidR="00E81DC8" w:rsidRPr="00E81DC8" w:rsidTr="00E81DC8">
        <w:trPr>
          <w:trHeight w:val="255"/>
        </w:trPr>
        <w:tc>
          <w:tcPr>
            <w:tcW w:w="1049" w:type="pct"/>
            <w:gridSpan w:val="4"/>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Avlyft ifrån yttre fond</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795"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40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1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73" w:type="pct"/>
            <w:tcBorders>
              <w:top w:val="nil"/>
              <w:left w:val="nil"/>
              <w:bottom w:val="single" w:sz="4" w:space="0" w:color="C0C0C0"/>
              <w:right w:val="nil"/>
            </w:tcBorders>
            <w:shd w:val="clear" w:color="000000" w:fill="FFFFFF"/>
            <w:noWrap/>
            <w:vAlign w:val="bottom"/>
            <w:hideMark/>
          </w:tcPr>
          <w:p w:rsidR="00E81DC8" w:rsidRPr="00E81DC8" w:rsidRDefault="00E81DC8" w:rsidP="00E81DC8">
            <w:pPr>
              <w:jc w:val="right"/>
              <w:rPr>
                <w:rFonts w:ascii="Tahoma" w:hAnsi="Tahoma" w:cs="Tahoma"/>
                <w:sz w:val="20"/>
                <w:szCs w:val="20"/>
              </w:rPr>
            </w:pPr>
            <w:r w:rsidRPr="00E81DC8">
              <w:rPr>
                <w:rFonts w:ascii="Tahoma" w:hAnsi="Tahoma" w:cs="Tahoma"/>
                <w:sz w:val="20"/>
                <w:szCs w:val="20"/>
              </w:rPr>
              <w:t>422 185</w:t>
            </w:r>
          </w:p>
        </w:tc>
        <w:tc>
          <w:tcPr>
            <w:tcW w:w="8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633" w:type="pct"/>
            <w:tcBorders>
              <w:top w:val="nil"/>
              <w:left w:val="nil"/>
              <w:bottom w:val="single" w:sz="4" w:space="0" w:color="C0C0C0"/>
              <w:right w:val="nil"/>
            </w:tcBorders>
            <w:shd w:val="clear" w:color="000000" w:fill="FFFFFF"/>
            <w:noWrap/>
            <w:vAlign w:val="bottom"/>
            <w:hideMark/>
          </w:tcPr>
          <w:p w:rsidR="00E81DC8" w:rsidRPr="00E81DC8" w:rsidRDefault="00E81DC8" w:rsidP="00E81DC8">
            <w:pPr>
              <w:jc w:val="right"/>
              <w:rPr>
                <w:rFonts w:ascii="Tahoma" w:hAnsi="Tahoma" w:cs="Tahoma"/>
                <w:sz w:val="20"/>
                <w:szCs w:val="20"/>
              </w:rPr>
            </w:pPr>
            <w:r w:rsidRPr="00E81DC8">
              <w:rPr>
                <w:rFonts w:ascii="Tahoma" w:hAnsi="Tahoma" w:cs="Tahoma"/>
                <w:sz w:val="20"/>
                <w:szCs w:val="20"/>
              </w:rPr>
              <w:t>1 774 000</w:t>
            </w:r>
          </w:p>
        </w:tc>
      </w:tr>
      <w:tr w:rsidR="00E81DC8" w:rsidRPr="00E81DC8" w:rsidTr="00E81DC8">
        <w:trPr>
          <w:trHeight w:val="255"/>
        </w:trPr>
        <w:tc>
          <w:tcPr>
            <w:tcW w:w="25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5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5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29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795"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401"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1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7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87"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633" w:type="pct"/>
            <w:tcBorders>
              <w:top w:val="nil"/>
              <w:left w:val="nil"/>
              <w:bottom w:val="nil"/>
              <w:right w:val="nil"/>
            </w:tcBorders>
            <w:shd w:val="clear" w:color="000000" w:fill="FFFFFF"/>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r>
      <w:tr w:rsidR="00E81DC8" w:rsidRPr="00E81DC8" w:rsidTr="00E81DC8">
        <w:trPr>
          <w:trHeight w:val="255"/>
        </w:trPr>
        <w:tc>
          <w:tcPr>
            <w:tcW w:w="1642" w:type="pct"/>
            <w:gridSpan w:val="6"/>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b/>
                <w:bCs/>
                <w:sz w:val="20"/>
                <w:szCs w:val="20"/>
              </w:rPr>
            </w:pPr>
            <w:r w:rsidRPr="00E81DC8">
              <w:rPr>
                <w:rFonts w:ascii="Tahoma" w:hAnsi="Tahoma" w:cs="Tahoma"/>
                <w:b/>
                <w:bCs/>
                <w:sz w:val="20"/>
                <w:szCs w:val="20"/>
              </w:rPr>
              <w:t>Resultat efter fondavsättning</w:t>
            </w:r>
          </w:p>
        </w:tc>
        <w:tc>
          <w:tcPr>
            <w:tcW w:w="178"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795"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401"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178"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13"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sz w:val="20"/>
                <w:szCs w:val="20"/>
              </w:rPr>
            </w:pPr>
            <w:r w:rsidRPr="00E81DC8">
              <w:rPr>
                <w:rFonts w:ascii="Tahoma" w:hAnsi="Tahoma" w:cs="Tahoma"/>
                <w:sz w:val="20"/>
                <w:szCs w:val="20"/>
              </w:rPr>
              <w:t> </w:t>
            </w:r>
          </w:p>
        </w:tc>
        <w:tc>
          <w:tcPr>
            <w:tcW w:w="573" w:type="pct"/>
            <w:tcBorders>
              <w:top w:val="nil"/>
              <w:left w:val="nil"/>
              <w:bottom w:val="nil"/>
              <w:right w:val="nil"/>
            </w:tcBorders>
            <w:shd w:val="clear" w:color="000000" w:fill="CFD8E3"/>
            <w:noWrap/>
            <w:vAlign w:val="bottom"/>
            <w:hideMark/>
          </w:tcPr>
          <w:p w:rsidR="00E81DC8" w:rsidRPr="00E81DC8" w:rsidRDefault="00E81DC8" w:rsidP="00E81DC8">
            <w:pPr>
              <w:jc w:val="right"/>
              <w:rPr>
                <w:rFonts w:ascii="Tahoma" w:hAnsi="Tahoma" w:cs="Tahoma"/>
                <w:b/>
                <w:bCs/>
                <w:sz w:val="20"/>
                <w:szCs w:val="20"/>
              </w:rPr>
            </w:pPr>
            <w:r w:rsidRPr="00E81DC8">
              <w:rPr>
                <w:rFonts w:ascii="Tahoma" w:hAnsi="Tahoma" w:cs="Tahoma"/>
                <w:b/>
                <w:bCs/>
                <w:sz w:val="20"/>
                <w:szCs w:val="20"/>
              </w:rPr>
              <w:t>209 198</w:t>
            </w:r>
          </w:p>
        </w:tc>
        <w:tc>
          <w:tcPr>
            <w:tcW w:w="87" w:type="pct"/>
            <w:tcBorders>
              <w:top w:val="nil"/>
              <w:left w:val="nil"/>
              <w:bottom w:val="nil"/>
              <w:right w:val="nil"/>
            </w:tcBorders>
            <w:shd w:val="clear" w:color="000000" w:fill="CFD8E3"/>
            <w:noWrap/>
            <w:vAlign w:val="bottom"/>
            <w:hideMark/>
          </w:tcPr>
          <w:p w:rsidR="00E81DC8" w:rsidRPr="00E81DC8" w:rsidRDefault="00E81DC8" w:rsidP="00E81DC8">
            <w:pPr>
              <w:rPr>
                <w:rFonts w:ascii="Tahoma" w:hAnsi="Tahoma" w:cs="Tahoma"/>
                <w:b/>
                <w:bCs/>
                <w:sz w:val="20"/>
                <w:szCs w:val="20"/>
              </w:rPr>
            </w:pPr>
            <w:r w:rsidRPr="00E81DC8">
              <w:rPr>
                <w:rFonts w:ascii="Tahoma" w:hAnsi="Tahoma" w:cs="Tahoma"/>
                <w:b/>
                <w:bCs/>
                <w:sz w:val="20"/>
                <w:szCs w:val="20"/>
              </w:rPr>
              <w:t> </w:t>
            </w:r>
          </w:p>
        </w:tc>
        <w:tc>
          <w:tcPr>
            <w:tcW w:w="633" w:type="pct"/>
            <w:tcBorders>
              <w:top w:val="nil"/>
              <w:left w:val="nil"/>
              <w:bottom w:val="nil"/>
              <w:right w:val="nil"/>
            </w:tcBorders>
            <w:shd w:val="clear" w:color="000000" w:fill="CFD8E3"/>
            <w:noWrap/>
            <w:vAlign w:val="bottom"/>
            <w:hideMark/>
          </w:tcPr>
          <w:p w:rsidR="00E81DC8" w:rsidRPr="00E81DC8" w:rsidRDefault="00E81DC8" w:rsidP="00E81DC8">
            <w:pPr>
              <w:jc w:val="right"/>
              <w:rPr>
                <w:rFonts w:ascii="Tahoma" w:hAnsi="Tahoma" w:cs="Tahoma"/>
                <w:b/>
                <w:bCs/>
                <w:sz w:val="20"/>
                <w:szCs w:val="20"/>
              </w:rPr>
            </w:pPr>
            <w:proofErr w:type="gramStart"/>
            <w:r w:rsidRPr="00E81DC8">
              <w:rPr>
                <w:rFonts w:ascii="Tahoma" w:hAnsi="Tahoma" w:cs="Tahoma"/>
                <w:b/>
                <w:bCs/>
                <w:sz w:val="20"/>
                <w:szCs w:val="20"/>
              </w:rPr>
              <w:t>-</w:t>
            </w:r>
            <w:proofErr w:type="gramEnd"/>
            <w:r w:rsidRPr="00E81DC8">
              <w:rPr>
                <w:rFonts w:ascii="Tahoma" w:hAnsi="Tahoma" w:cs="Tahoma"/>
                <w:b/>
                <w:bCs/>
                <w:sz w:val="20"/>
                <w:szCs w:val="20"/>
              </w:rPr>
              <w:t>83 000</w:t>
            </w:r>
          </w:p>
        </w:tc>
      </w:tr>
    </w:tbl>
    <w:p w:rsidR="00E81DC8" w:rsidRDefault="00E81DC8" w:rsidP="00466C36">
      <w:pPr>
        <w:rPr>
          <w:rFonts w:ascii="Verdana" w:hAnsi="Verdana"/>
        </w:rPr>
      </w:pPr>
    </w:p>
    <w:p w:rsidR="002620D1" w:rsidRDefault="002620D1" w:rsidP="00466C36">
      <w:pPr>
        <w:rPr>
          <w:rFonts w:ascii="Verdana" w:hAnsi="Verdana"/>
        </w:rPr>
      </w:pPr>
    </w:p>
    <w:p w:rsidR="002620D1" w:rsidRDefault="002620D1" w:rsidP="00466C36">
      <w:pPr>
        <w:rPr>
          <w:rFonts w:ascii="Verdana" w:hAnsi="Verdana"/>
        </w:rPr>
      </w:pPr>
      <w:r>
        <w:rPr>
          <w:rFonts w:ascii="Verdana" w:hAnsi="Verdana"/>
        </w:rPr>
        <w:t xml:space="preserve">Glöm inte släcka ljusen nu i </w:t>
      </w:r>
      <w:proofErr w:type="gramStart"/>
      <w:r>
        <w:rPr>
          <w:rFonts w:ascii="Verdana" w:hAnsi="Verdana"/>
        </w:rPr>
        <w:t>dessa mys</w:t>
      </w:r>
      <w:proofErr w:type="gramEnd"/>
      <w:r>
        <w:rPr>
          <w:rFonts w:ascii="Verdana" w:hAnsi="Verdana"/>
        </w:rPr>
        <w:t xml:space="preserve"> tider </w:t>
      </w:r>
      <w:r w:rsidRPr="002620D1">
        <w:rPr>
          <w:rFonts w:ascii="Verdana" w:hAnsi="Verdana"/>
        </w:rPr>
        <w:sym w:font="Wingdings" w:char="F04A"/>
      </w:r>
    </w:p>
    <w:p w:rsidR="002620D1" w:rsidRDefault="002620D1" w:rsidP="00466C36">
      <w:pPr>
        <w:rPr>
          <w:rFonts w:ascii="Verdana" w:hAnsi="Verdana"/>
        </w:rPr>
      </w:pPr>
      <w:bookmarkStart w:id="1" w:name="_GoBack"/>
      <w:bookmarkEnd w:id="1"/>
    </w:p>
    <w:sectPr w:rsidR="002620D1" w:rsidSect="00D75FA6">
      <w:footerReference w:type="default" r:id="rId10"/>
      <w:pgSz w:w="11906" w:h="16838" w:code="9"/>
      <w:pgMar w:top="170" w:right="720" w:bottom="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2F5" w:rsidRDefault="004332F5" w:rsidP="0033171B">
      <w:r>
        <w:separator/>
      </w:r>
    </w:p>
  </w:endnote>
  <w:endnote w:type="continuationSeparator" w:id="0">
    <w:p w:rsidR="004332F5" w:rsidRDefault="004332F5" w:rsidP="0033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1B" w:rsidRDefault="004638DE">
    <w:pPr>
      <w:pStyle w:val="Sidfot"/>
      <w:pBdr>
        <w:top w:val="thinThickSmallGap" w:sz="24" w:space="1" w:color="622423" w:themeColor="accent2" w:themeShade="7F"/>
      </w:pBdr>
      <w:rPr>
        <w:rFonts w:asciiTheme="majorHAnsi" w:eastAsiaTheme="majorEastAsia" w:hAnsiTheme="majorHAnsi" w:cstheme="majorBidi"/>
      </w:rPr>
    </w:pPr>
    <w:r>
      <w:fldChar w:fldCharType="begin"/>
    </w:r>
    <w:r>
      <w:instrText xml:space="preserve"> HYPERLINK "http://www.hsb.se/goteborg/kullensgard" </w:instrText>
    </w:r>
    <w:r>
      <w:fldChar w:fldCharType="separate"/>
    </w:r>
    <w:r w:rsidR="006D51A8" w:rsidRPr="00284452">
      <w:rPr>
        <w:rStyle w:val="Hyperlnk"/>
        <w:rFonts w:asciiTheme="majorHAnsi" w:eastAsiaTheme="majorEastAsia" w:hAnsiTheme="majorHAnsi" w:cstheme="majorBidi"/>
      </w:rPr>
      <w:t>www.hsb.se/goteborg/</w:t>
    </w:r>
    <w:proofErr w:type="gramStart"/>
    <w:r w:rsidR="006D51A8" w:rsidRPr="00284452">
      <w:rPr>
        <w:rStyle w:val="Hyperlnk"/>
        <w:rFonts w:asciiTheme="majorHAnsi" w:eastAsiaTheme="majorEastAsia" w:hAnsiTheme="majorHAnsi" w:cstheme="majorBidi"/>
      </w:rPr>
      <w:t>kullensgard</w:t>
    </w:r>
    <w:r>
      <w:rPr>
        <w:rStyle w:val="Hyperlnk"/>
        <w:rFonts w:asciiTheme="majorHAnsi" w:eastAsiaTheme="majorEastAsia" w:hAnsiTheme="majorHAnsi" w:cstheme="majorBidi"/>
      </w:rPr>
      <w:fldChar w:fldCharType="end"/>
    </w:r>
    <w:r w:rsidR="006D51A8">
      <w:rPr>
        <w:rFonts w:asciiTheme="majorHAnsi" w:eastAsiaTheme="majorEastAsia" w:hAnsiTheme="majorHAnsi" w:cstheme="majorBidi"/>
      </w:rPr>
      <w:t xml:space="preserve">                                                               kullensgard</w:t>
    </w:r>
    <w:proofErr w:type="gramEnd"/>
    <w:r w:rsidR="006D51A8">
      <w:rPr>
        <w:rFonts w:asciiTheme="majorHAnsi" w:eastAsiaTheme="majorEastAsia" w:hAnsiTheme="majorHAnsi" w:cstheme="majorBidi"/>
      </w:rPr>
      <w:t>@hotmail.com</w:t>
    </w:r>
    <w:r w:rsidR="0033171B">
      <w:rPr>
        <w:rFonts w:asciiTheme="majorHAnsi" w:eastAsiaTheme="majorEastAsia" w:hAnsiTheme="majorHAnsi" w:cstheme="majorBidi"/>
      </w:rPr>
      <w:ptab w:relativeTo="margin" w:alignment="right" w:leader="none"/>
    </w:r>
  </w:p>
  <w:p w:rsidR="0033171B" w:rsidRDefault="0033171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2F5" w:rsidRDefault="004332F5" w:rsidP="0033171B">
      <w:r>
        <w:separator/>
      </w:r>
    </w:p>
  </w:footnote>
  <w:footnote w:type="continuationSeparator" w:id="0">
    <w:p w:rsidR="004332F5" w:rsidRDefault="004332F5" w:rsidP="00331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4C14"/>
    <w:multiLevelType w:val="hybridMultilevel"/>
    <w:tmpl w:val="0C2E7BE4"/>
    <w:lvl w:ilvl="0" w:tplc="5A2E06C0">
      <w:numFmt w:val="bullet"/>
      <w:lvlText w:val="-"/>
      <w:lvlJc w:val="left"/>
      <w:pPr>
        <w:ind w:left="720" w:hanging="360"/>
      </w:pPr>
      <w:rPr>
        <w:rFonts w:ascii="Verdana" w:eastAsia="Times New Roman" w:hAnsi="Verdana" w:cs="Times New Roman" w:hint="default"/>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2DA57CD"/>
    <w:multiLevelType w:val="hybridMultilevel"/>
    <w:tmpl w:val="D17C05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5FF0136"/>
    <w:multiLevelType w:val="hybridMultilevel"/>
    <w:tmpl w:val="621072B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nsid w:val="34FB3BCE"/>
    <w:multiLevelType w:val="hybridMultilevel"/>
    <w:tmpl w:val="F92A7B44"/>
    <w:lvl w:ilvl="0" w:tplc="041D0001">
      <w:start w:val="1"/>
      <w:numFmt w:val="bullet"/>
      <w:lvlText w:val=""/>
      <w:lvlJc w:val="left"/>
      <w:pPr>
        <w:ind w:left="2361" w:hanging="360"/>
      </w:pPr>
      <w:rPr>
        <w:rFonts w:ascii="Symbol" w:hAnsi="Symbol" w:hint="default"/>
      </w:rPr>
    </w:lvl>
    <w:lvl w:ilvl="1" w:tplc="041D0003" w:tentative="1">
      <w:start w:val="1"/>
      <w:numFmt w:val="bullet"/>
      <w:lvlText w:val="o"/>
      <w:lvlJc w:val="left"/>
      <w:pPr>
        <w:ind w:left="3081" w:hanging="360"/>
      </w:pPr>
      <w:rPr>
        <w:rFonts w:ascii="Courier New" w:hAnsi="Courier New" w:cs="Courier New" w:hint="default"/>
      </w:rPr>
    </w:lvl>
    <w:lvl w:ilvl="2" w:tplc="041D0005" w:tentative="1">
      <w:start w:val="1"/>
      <w:numFmt w:val="bullet"/>
      <w:lvlText w:val=""/>
      <w:lvlJc w:val="left"/>
      <w:pPr>
        <w:ind w:left="3801" w:hanging="360"/>
      </w:pPr>
      <w:rPr>
        <w:rFonts w:ascii="Wingdings" w:hAnsi="Wingdings" w:hint="default"/>
      </w:rPr>
    </w:lvl>
    <w:lvl w:ilvl="3" w:tplc="041D0001" w:tentative="1">
      <w:start w:val="1"/>
      <w:numFmt w:val="bullet"/>
      <w:lvlText w:val=""/>
      <w:lvlJc w:val="left"/>
      <w:pPr>
        <w:ind w:left="4521" w:hanging="360"/>
      </w:pPr>
      <w:rPr>
        <w:rFonts w:ascii="Symbol" w:hAnsi="Symbol" w:hint="default"/>
      </w:rPr>
    </w:lvl>
    <w:lvl w:ilvl="4" w:tplc="041D0003" w:tentative="1">
      <w:start w:val="1"/>
      <w:numFmt w:val="bullet"/>
      <w:lvlText w:val="o"/>
      <w:lvlJc w:val="left"/>
      <w:pPr>
        <w:ind w:left="5241" w:hanging="360"/>
      </w:pPr>
      <w:rPr>
        <w:rFonts w:ascii="Courier New" w:hAnsi="Courier New" w:cs="Courier New" w:hint="default"/>
      </w:rPr>
    </w:lvl>
    <w:lvl w:ilvl="5" w:tplc="041D0005" w:tentative="1">
      <w:start w:val="1"/>
      <w:numFmt w:val="bullet"/>
      <w:lvlText w:val=""/>
      <w:lvlJc w:val="left"/>
      <w:pPr>
        <w:ind w:left="5961" w:hanging="360"/>
      </w:pPr>
      <w:rPr>
        <w:rFonts w:ascii="Wingdings" w:hAnsi="Wingdings" w:hint="default"/>
      </w:rPr>
    </w:lvl>
    <w:lvl w:ilvl="6" w:tplc="041D0001" w:tentative="1">
      <w:start w:val="1"/>
      <w:numFmt w:val="bullet"/>
      <w:lvlText w:val=""/>
      <w:lvlJc w:val="left"/>
      <w:pPr>
        <w:ind w:left="6681" w:hanging="360"/>
      </w:pPr>
      <w:rPr>
        <w:rFonts w:ascii="Symbol" w:hAnsi="Symbol" w:hint="default"/>
      </w:rPr>
    </w:lvl>
    <w:lvl w:ilvl="7" w:tplc="041D0003" w:tentative="1">
      <w:start w:val="1"/>
      <w:numFmt w:val="bullet"/>
      <w:lvlText w:val="o"/>
      <w:lvlJc w:val="left"/>
      <w:pPr>
        <w:ind w:left="7401" w:hanging="360"/>
      </w:pPr>
      <w:rPr>
        <w:rFonts w:ascii="Courier New" w:hAnsi="Courier New" w:cs="Courier New" w:hint="default"/>
      </w:rPr>
    </w:lvl>
    <w:lvl w:ilvl="8" w:tplc="041D0005" w:tentative="1">
      <w:start w:val="1"/>
      <w:numFmt w:val="bullet"/>
      <w:lvlText w:val=""/>
      <w:lvlJc w:val="left"/>
      <w:pPr>
        <w:ind w:left="8121" w:hanging="360"/>
      </w:pPr>
      <w:rPr>
        <w:rFonts w:ascii="Wingdings" w:hAnsi="Wingdings" w:hint="default"/>
      </w:rPr>
    </w:lvl>
  </w:abstractNum>
  <w:abstractNum w:abstractNumId="4">
    <w:nsid w:val="3C47356E"/>
    <w:multiLevelType w:val="hybridMultilevel"/>
    <w:tmpl w:val="10AA8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CA13599"/>
    <w:multiLevelType w:val="hybridMultilevel"/>
    <w:tmpl w:val="68F4F7A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nsid w:val="3ED24E53"/>
    <w:multiLevelType w:val="hybridMultilevel"/>
    <w:tmpl w:val="12D0FBE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nsid w:val="3F09748C"/>
    <w:multiLevelType w:val="hybridMultilevel"/>
    <w:tmpl w:val="892CD0BA"/>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8">
    <w:nsid w:val="426B37A0"/>
    <w:multiLevelType w:val="hybridMultilevel"/>
    <w:tmpl w:val="6E9A67CE"/>
    <w:lvl w:ilvl="0" w:tplc="041D0001">
      <w:start w:val="1"/>
      <w:numFmt w:val="bullet"/>
      <w:lvlText w:val=""/>
      <w:lvlJc w:val="left"/>
      <w:pPr>
        <w:ind w:left="1641" w:hanging="360"/>
      </w:pPr>
      <w:rPr>
        <w:rFonts w:ascii="Symbol" w:hAnsi="Symbol" w:hint="default"/>
      </w:rPr>
    </w:lvl>
    <w:lvl w:ilvl="1" w:tplc="041D0003" w:tentative="1">
      <w:start w:val="1"/>
      <w:numFmt w:val="bullet"/>
      <w:lvlText w:val="o"/>
      <w:lvlJc w:val="left"/>
      <w:pPr>
        <w:ind w:left="2361" w:hanging="360"/>
      </w:pPr>
      <w:rPr>
        <w:rFonts w:ascii="Courier New" w:hAnsi="Courier New" w:cs="Courier New" w:hint="default"/>
      </w:rPr>
    </w:lvl>
    <w:lvl w:ilvl="2" w:tplc="041D0005" w:tentative="1">
      <w:start w:val="1"/>
      <w:numFmt w:val="bullet"/>
      <w:lvlText w:val=""/>
      <w:lvlJc w:val="left"/>
      <w:pPr>
        <w:ind w:left="3081" w:hanging="360"/>
      </w:pPr>
      <w:rPr>
        <w:rFonts w:ascii="Wingdings" w:hAnsi="Wingdings" w:hint="default"/>
      </w:rPr>
    </w:lvl>
    <w:lvl w:ilvl="3" w:tplc="041D0001" w:tentative="1">
      <w:start w:val="1"/>
      <w:numFmt w:val="bullet"/>
      <w:lvlText w:val=""/>
      <w:lvlJc w:val="left"/>
      <w:pPr>
        <w:ind w:left="3801" w:hanging="360"/>
      </w:pPr>
      <w:rPr>
        <w:rFonts w:ascii="Symbol" w:hAnsi="Symbol" w:hint="default"/>
      </w:rPr>
    </w:lvl>
    <w:lvl w:ilvl="4" w:tplc="041D0003" w:tentative="1">
      <w:start w:val="1"/>
      <w:numFmt w:val="bullet"/>
      <w:lvlText w:val="o"/>
      <w:lvlJc w:val="left"/>
      <w:pPr>
        <w:ind w:left="4521" w:hanging="360"/>
      </w:pPr>
      <w:rPr>
        <w:rFonts w:ascii="Courier New" w:hAnsi="Courier New" w:cs="Courier New" w:hint="default"/>
      </w:rPr>
    </w:lvl>
    <w:lvl w:ilvl="5" w:tplc="041D0005" w:tentative="1">
      <w:start w:val="1"/>
      <w:numFmt w:val="bullet"/>
      <w:lvlText w:val=""/>
      <w:lvlJc w:val="left"/>
      <w:pPr>
        <w:ind w:left="5241" w:hanging="360"/>
      </w:pPr>
      <w:rPr>
        <w:rFonts w:ascii="Wingdings" w:hAnsi="Wingdings" w:hint="default"/>
      </w:rPr>
    </w:lvl>
    <w:lvl w:ilvl="6" w:tplc="041D0001" w:tentative="1">
      <w:start w:val="1"/>
      <w:numFmt w:val="bullet"/>
      <w:lvlText w:val=""/>
      <w:lvlJc w:val="left"/>
      <w:pPr>
        <w:ind w:left="5961" w:hanging="360"/>
      </w:pPr>
      <w:rPr>
        <w:rFonts w:ascii="Symbol" w:hAnsi="Symbol" w:hint="default"/>
      </w:rPr>
    </w:lvl>
    <w:lvl w:ilvl="7" w:tplc="041D0003" w:tentative="1">
      <w:start w:val="1"/>
      <w:numFmt w:val="bullet"/>
      <w:lvlText w:val="o"/>
      <w:lvlJc w:val="left"/>
      <w:pPr>
        <w:ind w:left="6681" w:hanging="360"/>
      </w:pPr>
      <w:rPr>
        <w:rFonts w:ascii="Courier New" w:hAnsi="Courier New" w:cs="Courier New" w:hint="default"/>
      </w:rPr>
    </w:lvl>
    <w:lvl w:ilvl="8" w:tplc="041D0005" w:tentative="1">
      <w:start w:val="1"/>
      <w:numFmt w:val="bullet"/>
      <w:lvlText w:val=""/>
      <w:lvlJc w:val="left"/>
      <w:pPr>
        <w:ind w:left="7401" w:hanging="360"/>
      </w:pPr>
      <w:rPr>
        <w:rFonts w:ascii="Wingdings" w:hAnsi="Wingdings" w:hint="default"/>
      </w:rPr>
    </w:lvl>
  </w:abstractNum>
  <w:abstractNum w:abstractNumId="9">
    <w:nsid w:val="462D65D9"/>
    <w:multiLevelType w:val="hybridMultilevel"/>
    <w:tmpl w:val="E7C63F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4962051E"/>
    <w:multiLevelType w:val="hybridMultilevel"/>
    <w:tmpl w:val="4ABEDF34"/>
    <w:lvl w:ilvl="0" w:tplc="5A2E06C0">
      <w:numFmt w:val="bullet"/>
      <w:lvlText w:val="-"/>
      <w:lvlJc w:val="left"/>
      <w:pPr>
        <w:ind w:left="720" w:hanging="360"/>
      </w:pPr>
      <w:rPr>
        <w:rFonts w:ascii="Verdana" w:eastAsia="Times New Roman" w:hAnsi="Verdana" w:cs="Times New Roman" w:hint="default"/>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5081374F"/>
    <w:multiLevelType w:val="hybridMultilevel"/>
    <w:tmpl w:val="0CB49E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5E617AEC"/>
    <w:multiLevelType w:val="hybridMultilevel"/>
    <w:tmpl w:val="F52C5B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3AE520B"/>
    <w:multiLevelType w:val="hybridMultilevel"/>
    <w:tmpl w:val="C7F45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6CA25571"/>
    <w:multiLevelType w:val="hybridMultilevel"/>
    <w:tmpl w:val="18525AF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nsid w:val="6D5C2794"/>
    <w:multiLevelType w:val="hybridMultilevel"/>
    <w:tmpl w:val="08D42E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71CE3AF4"/>
    <w:multiLevelType w:val="hybridMultilevel"/>
    <w:tmpl w:val="BCC8E258"/>
    <w:lvl w:ilvl="0" w:tplc="041D0001">
      <w:start w:val="1"/>
      <w:numFmt w:val="bullet"/>
      <w:lvlText w:val=""/>
      <w:lvlJc w:val="left"/>
      <w:pPr>
        <w:ind w:left="921" w:hanging="360"/>
      </w:pPr>
      <w:rPr>
        <w:rFonts w:ascii="Symbol" w:hAnsi="Symbol" w:hint="default"/>
      </w:rPr>
    </w:lvl>
    <w:lvl w:ilvl="1" w:tplc="041D0003" w:tentative="1">
      <w:start w:val="1"/>
      <w:numFmt w:val="bullet"/>
      <w:lvlText w:val="o"/>
      <w:lvlJc w:val="left"/>
      <w:pPr>
        <w:ind w:left="1641" w:hanging="360"/>
      </w:pPr>
      <w:rPr>
        <w:rFonts w:ascii="Courier New" w:hAnsi="Courier New" w:cs="Courier New" w:hint="default"/>
      </w:rPr>
    </w:lvl>
    <w:lvl w:ilvl="2" w:tplc="041D0005" w:tentative="1">
      <w:start w:val="1"/>
      <w:numFmt w:val="bullet"/>
      <w:lvlText w:val=""/>
      <w:lvlJc w:val="left"/>
      <w:pPr>
        <w:ind w:left="2361" w:hanging="360"/>
      </w:pPr>
      <w:rPr>
        <w:rFonts w:ascii="Wingdings" w:hAnsi="Wingdings" w:hint="default"/>
      </w:rPr>
    </w:lvl>
    <w:lvl w:ilvl="3" w:tplc="041D0001" w:tentative="1">
      <w:start w:val="1"/>
      <w:numFmt w:val="bullet"/>
      <w:lvlText w:val=""/>
      <w:lvlJc w:val="left"/>
      <w:pPr>
        <w:ind w:left="3081" w:hanging="360"/>
      </w:pPr>
      <w:rPr>
        <w:rFonts w:ascii="Symbol" w:hAnsi="Symbol" w:hint="default"/>
      </w:rPr>
    </w:lvl>
    <w:lvl w:ilvl="4" w:tplc="041D0003" w:tentative="1">
      <w:start w:val="1"/>
      <w:numFmt w:val="bullet"/>
      <w:lvlText w:val="o"/>
      <w:lvlJc w:val="left"/>
      <w:pPr>
        <w:ind w:left="3801" w:hanging="360"/>
      </w:pPr>
      <w:rPr>
        <w:rFonts w:ascii="Courier New" w:hAnsi="Courier New" w:cs="Courier New" w:hint="default"/>
      </w:rPr>
    </w:lvl>
    <w:lvl w:ilvl="5" w:tplc="041D0005" w:tentative="1">
      <w:start w:val="1"/>
      <w:numFmt w:val="bullet"/>
      <w:lvlText w:val=""/>
      <w:lvlJc w:val="left"/>
      <w:pPr>
        <w:ind w:left="4521" w:hanging="360"/>
      </w:pPr>
      <w:rPr>
        <w:rFonts w:ascii="Wingdings" w:hAnsi="Wingdings" w:hint="default"/>
      </w:rPr>
    </w:lvl>
    <w:lvl w:ilvl="6" w:tplc="041D0001" w:tentative="1">
      <w:start w:val="1"/>
      <w:numFmt w:val="bullet"/>
      <w:lvlText w:val=""/>
      <w:lvlJc w:val="left"/>
      <w:pPr>
        <w:ind w:left="5241" w:hanging="360"/>
      </w:pPr>
      <w:rPr>
        <w:rFonts w:ascii="Symbol" w:hAnsi="Symbol" w:hint="default"/>
      </w:rPr>
    </w:lvl>
    <w:lvl w:ilvl="7" w:tplc="041D0003" w:tentative="1">
      <w:start w:val="1"/>
      <w:numFmt w:val="bullet"/>
      <w:lvlText w:val="o"/>
      <w:lvlJc w:val="left"/>
      <w:pPr>
        <w:ind w:left="5961" w:hanging="360"/>
      </w:pPr>
      <w:rPr>
        <w:rFonts w:ascii="Courier New" w:hAnsi="Courier New" w:cs="Courier New" w:hint="default"/>
      </w:rPr>
    </w:lvl>
    <w:lvl w:ilvl="8" w:tplc="041D0005" w:tentative="1">
      <w:start w:val="1"/>
      <w:numFmt w:val="bullet"/>
      <w:lvlText w:val=""/>
      <w:lvlJc w:val="left"/>
      <w:pPr>
        <w:ind w:left="6681" w:hanging="360"/>
      </w:pPr>
      <w:rPr>
        <w:rFonts w:ascii="Wingdings" w:hAnsi="Wingdings" w:hint="default"/>
      </w:rPr>
    </w:lvl>
  </w:abstractNum>
  <w:abstractNum w:abstractNumId="17">
    <w:nsid w:val="78036F09"/>
    <w:multiLevelType w:val="hybridMultilevel"/>
    <w:tmpl w:val="9DBA5A66"/>
    <w:lvl w:ilvl="0" w:tplc="5A2E06C0">
      <w:numFmt w:val="bullet"/>
      <w:lvlText w:val="-"/>
      <w:lvlJc w:val="left"/>
      <w:pPr>
        <w:ind w:left="720" w:hanging="360"/>
      </w:pPr>
      <w:rPr>
        <w:rFonts w:ascii="Verdana" w:eastAsia="Times New Roman" w:hAnsi="Verdana" w:cs="Times New Roman" w:hint="default"/>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7A6B31C1"/>
    <w:multiLevelType w:val="hybridMultilevel"/>
    <w:tmpl w:val="F9BAFA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0"/>
  </w:num>
  <w:num w:numId="4">
    <w:abstractNumId w:val="4"/>
  </w:num>
  <w:num w:numId="5">
    <w:abstractNumId w:val="1"/>
  </w:num>
  <w:num w:numId="6">
    <w:abstractNumId w:val="16"/>
  </w:num>
  <w:num w:numId="7">
    <w:abstractNumId w:val="8"/>
  </w:num>
  <w:num w:numId="8">
    <w:abstractNumId w:val="14"/>
  </w:num>
  <w:num w:numId="9">
    <w:abstractNumId w:val="3"/>
  </w:num>
  <w:num w:numId="10">
    <w:abstractNumId w:val="12"/>
  </w:num>
  <w:num w:numId="11">
    <w:abstractNumId w:val="13"/>
  </w:num>
  <w:num w:numId="12">
    <w:abstractNumId w:val="6"/>
  </w:num>
  <w:num w:numId="13">
    <w:abstractNumId w:val="7"/>
  </w:num>
  <w:num w:numId="14">
    <w:abstractNumId w:val="5"/>
  </w:num>
  <w:num w:numId="15">
    <w:abstractNumId w:val="9"/>
  </w:num>
  <w:num w:numId="16">
    <w:abstractNumId w:val="11"/>
  </w:num>
  <w:num w:numId="17">
    <w:abstractNumId w:val="2"/>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4AF"/>
    <w:rsid w:val="00001AC1"/>
    <w:rsid w:val="000114A0"/>
    <w:rsid w:val="000133C3"/>
    <w:rsid w:val="000312AA"/>
    <w:rsid w:val="000314BD"/>
    <w:rsid w:val="00054C6A"/>
    <w:rsid w:val="00057813"/>
    <w:rsid w:val="00074DF9"/>
    <w:rsid w:val="000840B3"/>
    <w:rsid w:val="000878F4"/>
    <w:rsid w:val="000B1F1F"/>
    <w:rsid w:val="000C27B5"/>
    <w:rsid w:val="000C4788"/>
    <w:rsid w:val="000D2196"/>
    <w:rsid w:val="000E4EFC"/>
    <w:rsid w:val="00106FF8"/>
    <w:rsid w:val="001226A4"/>
    <w:rsid w:val="00130C0D"/>
    <w:rsid w:val="00143336"/>
    <w:rsid w:val="00147EC1"/>
    <w:rsid w:val="0015176D"/>
    <w:rsid w:val="00197D1C"/>
    <w:rsid w:val="001D3CF2"/>
    <w:rsid w:val="00203996"/>
    <w:rsid w:val="002172DE"/>
    <w:rsid w:val="002250DE"/>
    <w:rsid w:val="0023499A"/>
    <w:rsid w:val="00257E00"/>
    <w:rsid w:val="00261324"/>
    <w:rsid w:val="002620D1"/>
    <w:rsid w:val="00274BB8"/>
    <w:rsid w:val="00295AF7"/>
    <w:rsid w:val="002A55DF"/>
    <w:rsid w:val="002A5EEA"/>
    <w:rsid w:val="002B73C9"/>
    <w:rsid w:val="002C35EE"/>
    <w:rsid w:val="002E338E"/>
    <w:rsid w:val="003005EC"/>
    <w:rsid w:val="003118C6"/>
    <w:rsid w:val="00325B54"/>
    <w:rsid w:val="0033171B"/>
    <w:rsid w:val="00363A06"/>
    <w:rsid w:val="00371D0F"/>
    <w:rsid w:val="003E60FE"/>
    <w:rsid w:val="003F643A"/>
    <w:rsid w:val="004332F5"/>
    <w:rsid w:val="00442889"/>
    <w:rsid w:val="004453DF"/>
    <w:rsid w:val="00452348"/>
    <w:rsid w:val="00453C53"/>
    <w:rsid w:val="004638DE"/>
    <w:rsid w:val="00465160"/>
    <w:rsid w:val="00466C36"/>
    <w:rsid w:val="004A398A"/>
    <w:rsid w:val="004B2BE4"/>
    <w:rsid w:val="004B54CD"/>
    <w:rsid w:val="00512137"/>
    <w:rsid w:val="00553E71"/>
    <w:rsid w:val="00560576"/>
    <w:rsid w:val="00576168"/>
    <w:rsid w:val="005A47C8"/>
    <w:rsid w:val="005A5977"/>
    <w:rsid w:val="005B0EFD"/>
    <w:rsid w:val="005B47BB"/>
    <w:rsid w:val="005B77CD"/>
    <w:rsid w:val="005C7516"/>
    <w:rsid w:val="005D3E13"/>
    <w:rsid w:val="005E03F0"/>
    <w:rsid w:val="005E0CA5"/>
    <w:rsid w:val="005F4B53"/>
    <w:rsid w:val="00614E38"/>
    <w:rsid w:val="0062023F"/>
    <w:rsid w:val="00633B6C"/>
    <w:rsid w:val="00636778"/>
    <w:rsid w:val="006546F0"/>
    <w:rsid w:val="006567C3"/>
    <w:rsid w:val="00667A35"/>
    <w:rsid w:val="00675DF7"/>
    <w:rsid w:val="006A439C"/>
    <w:rsid w:val="006A607B"/>
    <w:rsid w:val="006B74C4"/>
    <w:rsid w:val="006C3F65"/>
    <w:rsid w:val="006D3528"/>
    <w:rsid w:val="006D51A8"/>
    <w:rsid w:val="006D5BA8"/>
    <w:rsid w:val="006D7C7A"/>
    <w:rsid w:val="006E113E"/>
    <w:rsid w:val="0073391B"/>
    <w:rsid w:val="00734D8C"/>
    <w:rsid w:val="00746DC1"/>
    <w:rsid w:val="007671AE"/>
    <w:rsid w:val="007A068E"/>
    <w:rsid w:val="007B375A"/>
    <w:rsid w:val="007B5EEC"/>
    <w:rsid w:val="007C22C1"/>
    <w:rsid w:val="008156D0"/>
    <w:rsid w:val="00816B6B"/>
    <w:rsid w:val="00835B2D"/>
    <w:rsid w:val="008377D9"/>
    <w:rsid w:val="008575F7"/>
    <w:rsid w:val="00871E2A"/>
    <w:rsid w:val="00875316"/>
    <w:rsid w:val="00880FDA"/>
    <w:rsid w:val="00897668"/>
    <w:rsid w:val="008A36F3"/>
    <w:rsid w:val="008A74B0"/>
    <w:rsid w:val="008D7601"/>
    <w:rsid w:val="008E285A"/>
    <w:rsid w:val="008F2491"/>
    <w:rsid w:val="00924273"/>
    <w:rsid w:val="0094642D"/>
    <w:rsid w:val="00953C72"/>
    <w:rsid w:val="00954156"/>
    <w:rsid w:val="00955618"/>
    <w:rsid w:val="00962A8A"/>
    <w:rsid w:val="00992F87"/>
    <w:rsid w:val="009945A8"/>
    <w:rsid w:val="009A6ADF"/>
    <w:rsid w:val="009A6B70"/>
    <w:rsid w:val="009B5657"/>
    <w:rsid w:val="009E25BF"/>
    <w:rsid w:val="009F573F"/>
    <w:rsid w:val="00A03241"/>
    <w:rsid w:val="00A055FF"/>
    <w:rsid w:val="00A14FF7"/>
    <w:rsid w:val="00A3531A"/>
    <w:rsid w:val="00A40FC7"/>
    <w:rsid w:val="00A631EA"/>
    <w:rsid w:val="00A74430"/>
    <w:rsid w:val="00A75F38"/>
    <w:rsid w:val="00A839C0"/>
    <w:rsid w:val="00AE41AF"/>
    <w:rsid w:val="00AF1049"/>
    <w:rsid w:val="00B22BE0"/>
    <w:rsid w:val="00B30B6B"/>
    <w:rsid w:val="00B45F1C"/>
    <w:rsid w:val="00B6023F"/>
    <w:rsid w:val="00B73A74"/>
    <w:rsid w:val="00B83481"/>
    <w:rsid w:val="00B97529"/>
    <w:rsid w:val="00BA4FF2"/>
    <w:rsid w:val="00BB7B01"/>
    <w:rsid w:val="00BC4BA8"/>
    <w:rsid w:val="00BE5206"/>
    <w:rsid w:val="00BF1D4B"/>
    <w:rsid w:val="00BF77D3"/>
    <w:rsid w:val="00C12CFE"/>
    <w:rsid w:val="00C22F8D"/>
    <w:rsid w:val="00C3050B"/>
    <w:rsid w:val="00C32476"/>
    <w:rsid w:val="00C47E8B"/>
    <w:rsid w:val="00CA3F10"/>
    <w:rsid w:val="00CE4702"/>
    <w:rsid w:val="00CF13CE"/>
    <w:rsid w:val="00D24CA5"/>
    <w:rsid w:val="00D26A17"/>
    <w:rsid w:val="00D50B08"/>
    <w:rsid w:val="00D50BA5"/>
    <w:rsid w:val="00D75FA6"/>
    <w:rsid w:val="00D850C2"/>
    <w:rsid w:val="00D90D33"/>
    <w:rsid w:val="00D955AB"/>
    <w:rsid w:val="00DA08DC"/>
    <w:rsid w:val="00DA1BF9"/>
    <w:rsid w:val="00DA7BB5"/>
    <w:rsid w:val="00DB4762"/>
    <w:rsid w:val="00E462A7"/>
    <w:rsid w:val="00E56319"/>
    <w:rsid w:val="00E62CE4"/>
    <w:rsid w:val="00E6796B"/>
    <w:rsid w:val="00E75C7F"/>
    <w:rsid w:val="00E77922"/>
    <w:rsid w:val="00E81DC8"/>
    <w:rsid w:val="00E836FB"/>
    <w:rsid w:val="00E84B82"/>
    <w:rsid w:val="00E964AF"/>
    <w:rsid w:val="00EA2EFD"/>
    <w:rsid w:val="00EF0A0E"/>
    <w:rsid w:val="00EF59F3"/>
    <w:rsid w:val="00EF7468"/>
    <w:rsid w:val="00F052B6"/>
    <w:rsid w:val="00F27BE2"/>
    <w:rsid w:val="00F36849"/>
    <w:rsid w:val="00F44A9A"/>
    <w:rsid w:val="00F74F4E"/>
    <w:rsid w:val="00F821D5"/>
    <w:rsid w:val="00FD545A"/>
    <w:rsid w:val="00FF4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4AF"/>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964AF"/>
    <w:pPr>
      <w:ind w:left="720"/>
      <w:contextualSpacing/>
    </w:pPr>
  </w:style>
  <w:style w:type="paragraph" w:styleId="Ballongtext">
    <w:name w:val="Balloon Text"/>
    <w:basedOn w:val="Normal"/>
    <w:link w:val="BallongtextChar"/>
    <w:uiPriority w:val="99"/>
    <w:semiHidden/>
    <w:unhideWhenUsed/>
    <w:rsid w:val="000840B3"/>
    <w:rPr>
      <w:rFonts w:ascii="Tahoma" w:hAnsi="Tahoma" w:cs="Tahoma"/>
      <w:sz w:val="16"/>
      <w:szCs w:val="16"/>
    </w:rPr>
  </w:style>
  <w:style w:type="character" w:customStyle="1" w:styleId="BallongtextChar">
    <w:name w:val="Ballongtext Char"/>
    <w:basedOn w:val="Standardstycketeckensnitt"/>
    <w:link w:val="Ballongtext"/>
    <w:uiPriority w:val="99"/>
    <w:semiHidden/>
    <w:rsid w:val="000840B3"/>
    <w:rPr>
      <w:rFonts w:ascii="Tahoma" w:eastAsia="Times New Roman" w:hAnsi="Tahoma" w:cs="Tahoma"/>
      <w:sz w:val="16"/>
      <w:szCs w:val="16"/>
      <w:lang w:eastAsia="sv-SE"/>
    </w:rPr>
  </w:style>
  <w:style w:type="character" w:styleId="Hyperlnk">
    <w:name w:val="Hyperlink"/>
    <w:basedOn w:val="Standardstycketeckensnitt"/>
    <w:uiPriority w:val="99"/>
    <w:unhideWhenUsed/>
    <w:rsid w:val="00057813"/>
    <w:rPr>
      <w:color w:val="0000FF" w:themeColor="hyperlink"/>
      <w:u w:val="single"/>
    </w:rPr>
  </w:style>
  <w:style w:type="paragraph" w:styleId="Sidhuvud">
    <w:name w:val="header"/>
    <w:basedOn w:val="Normal"/>
    <w:link w:val="SidhuvudChar"/>
    <w:uiPriority w:val="99"/>
    <w:unhideWhenUsed/>
    <w:rsid w:val="0033171B"/>
    <w:pPr>
      <w:tabs>
        <w:tab w:val="center" w:pos="4536"/>
        <w:tab w:val="right" w:pos="9072"/>
      </w:tabs>
    </w:pPr>
  </w:style>
  <w:style w:type="character" w:customStyle="1" w:styleId="SidhuvudChar">
    <w:name w:val="Sidhuvud Char"/>
    <w:basedOn w:val="Standardstycketeckensnitt"/>
    <w:link w:val="Sidhuvud"/>
    <w:uiPriority w:val="99"/>
    <w:rsid w:val="0033171B"/>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33171B"/>
    <w:pPr>
      <w:tabs>
        <w:tab w:val="center" w:pos="4536"/>
        <w:tab w:val="right" w:pos="9072"/>
      </w:tabs>
    </w:pPr>
  </w:style>
  <w:style w:type="character" w:customStyle="1" w:styleId="SidfotChar">
    <w:name w:val="Sidfot Char"/>
    <w:basedOn w:val="Standardstycketeckensnitt"/>
    <w:link w:val="Sidfot"/>
    <w:uiPriority w:val="99"/>
    <w:rsid w:val="0033171B"/>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4AF"/>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964AF"/>
    <w:pPr>
      <w:ind w:left="720"/>
      <w:contextualSpacing/>
    </w:pPr>
  </w:style>
  <w:style w:type="paragraph" w:styleId="Ballongtext">
    <w:name w:val="Balloon Text"/>
    <w:basedOn w:val="Normal"/>
    <w:link w:val="BallongtextChar"/>
    <w:uiPriority w:val="99"/>
    <w:semiHidden/>
    <w:unhideWhenUsed/>
    <w:rsid w:val="000840B3"/>
    <w:rPr>
      <w:rFonts w:ascii="Tahoma" w:hAnsi="Tahoma" w:cs="Tahoma"/>
      <w:sz w:val="16"/>
      <w:szCs w:val="16"/>
    </w:rPr>
  </w:style>
  <w:style w:type="character" w:customStyle="1" w:styleId="BallongtextChar">
    <w:name w:val="Ballongtext Char"/>
    <w:basedOn w:val="Standardstycketeckensnitt"/>
    <w:link w:val="Ballongtext"/>
    <w:uiPriority w:val="99"/>
    <w:semiHidden/>
    <w:rsid w:val="000840B3"/>
    <w:rPr>
      <w:rFonts w:ascii="Tahoma" w:eastAsia="Times New Roman" w:hAnsi="Tahoma" w:cs="Tahoma"/>
      <w:sz w:val="16"/>
      <w:szCs w:val="16"/>
      <w:lang w:eastAsia="sv-SE"/>
    </w:rPr>
  </w:style>
  <w:style w:type="character" w:styleId="Hyperlnk">
    <w:name w:val="Hyperlink"/>
    <w:basedOn w:val="Standardstycketeckensnitt"/>
    <w:uiPriority w:val="99"/>
    <w:unhideWhenUsed/>
    <w:rsid w:val="00057813"/>
    <w:rPr>
      <w:color w:val="0000FF" w:themeColor="hyperlink"/>
      <w:u w:val="single"/>
    </w:rPr>
  </w:style>
  <w:style w:type="paragraph" w:styleId="Sidhuvud">
    <w:name w:val="header"/>
    <w:basedOn w:val="Normal"/>
    <w:link w:val="SidhuvudChar"/>
    <w:uiPriority w:val="99"/>
    <w:unhideWhenUsed/>
    <w:rsid w:val="0033171B"/>
    <w:pPr>
      <w:tabs>
        <w:tab w:val="center" w:pos="4536"/>
        <w:tab w:val="right" w:pos="9072"/>
      </w:tabs>
    </w:pPr>
  </w:style>
  <w:style w:type="character" w:customStyle="1" w:styleId="SidhuvudChar">
    <w:name w:val="Sidhuvud Char"/>
    <w:basedOn w:val="Standardstycketeckensnitt"/>
    <w:link w:val="Sidhuvud"/>
    <w:uiPriority w:val="99"/>
    <w:rsid w:val="0033171B"/>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33171B"/>
    <w:pPr>
      <w:tabs>
        <w:tab w:val="center" w:pos="4536"/>
        <w:tab w:val="right" w:pos="9072"/>
      </w:tabs>
    </w:pPr>
  </w:style>
  <w:style w:type="character" w:customStyle="1" w:styleId="SidfotChar">
    <w:name w:val="Sidfot Char"/>
    <w:basedOn w:val="Standardstycketeckensnitt"/>
    <w:link w:val="Sidfot"/>
    <w:uiPriority w:val="99"/>
    <w:rsid w:val="0033171B"/>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173597">
      <w:bodyDiv w:val="1"/>
      <w:marLeft w:val="0"/>
      <w:marRight w:val="0"/>
      <w:marTop w:val="0"/>
      <w:marBottom w:val="0"/>
      <w:divBdr>
        <w:top w:val="none" w:sz="0" w:space="0" w:color="auto"/>
        <w:left w:val="none" w:sz="0" w:space="0" w:color="auto"/>
        <w:bottom w:val="none" w:sz="0" w:space="0" w:color="auto"/>
        <w:right w:val="none" w:sz="0" w:space="0" w:color="auto"/>
      </w:divBdr>
    </w:div>
    <w:div w:id="1972200677">
      <w:bodyDiv w:val="1"/>
      <w:marLeft w:val="0"/>
      <w:marRight w:val="0"/>
      <w:marTop w:val="0"/>
      <w:marBottom w:val="0"/>
      <w:divBdr>
        <w:top w:val="none" w:sz="0" w:space="0" w:color="auto"/>
        <w:left w:val="none" w:sz="0" w:space="0" w:color="auto"/>
        <w:bottom w:val="none" w:sz="0" w:space="0" w:color="auto"/>
        <w:right w:val="none" w:sz="0" w:space="0" w:color="auto"/>
      </w:divBdr>
    </w:div>
    <w:div w:id="203530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953FD-A6E6-45CA-8390-D2F46D4CF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263</Words>
  <Characters>1396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kund</dc:creator>
  <cp:lastModifiedBy>kund</cp:lastModifiedBy>
  <cp:revision>7</cp:revision>
  <cp:lastPrinted>2014-02-03T19:13:00Z</cp:lastPrinted>
  <dcterms:created xsi:type="dcterms:W3CDTF">2014-01-13T04:57:00Z</dcterms:created>
  <dcterms:modified xsi:type="dcterms:W3CDTF">2014-02-03T19:14:00Z</dcterms:modified>
</cp:coreProperties>
</file>