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922C" w14:textId="77777777" w:rsidR="00FD6783" w:rsidRPr="00EF2A78" w:rsidRDefault="00FD6783" w:rsidP="00FD6783">
      <w:pPr>
        <w:rPr>
          <w:color w:val="FF0000"/>
        </w:rPr>
      </w:pPr>
      <w:r w:rsidRPr="00EF2A78">
        <w:rPr>
          <w:noProof/>
          <w:color w:val="FF0000"/>
        </w:rPr>
        <w:drawing>
          <wp:inline distT="0" distB="0" distL="0" distR="0" wp14:anchorId="1E1F90C0" wp14:editId="3C00CB06">
            <wp:extent cx="2061845" cy="1595755"/>
            <wp:effectExtent l="1905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26C04" w14:textId="77777777" w:rsidR="00FD6783" w:rsidRPr="00EF2A78" w:rsidRDefault="00FD6783" w:rsidP="00FD6783">
      <w:pPr>
        <w:rPr>
          <w:color w:val="FF0000"/>
        </w:rPr>
      </w:pPr>
    </w:p>
    <w:p w14:paraId="40269A9D" w14:textId="77777777" w:rsidR="00FD6783" w:rsidRPr="00EF2A78" w:rsidRDefault="003C7F4A" w:rsidP="00FD6783">
      <w:pPr>
        <w:rPr>
          <w:color w:val="FF0000"/>
        </w:rPr>
      </w:pPr>
      <w:r w:rsidRPr="00EF2A78">
        <w:rPr>
          <w:noProof/>
          <w:color w:val="FF0000"/>
        </w:rPr>
        <w:drawing>
          <wp:inline distT="0" distB="0" distL="0" distR="0" wp14:anchorId="057984A4" wp14:editId="21E24ACA">
            <wp:extent cx="5595154" cy="3726373"/>
            <wp:effectExtent l="19050" t="0" r="5546" b="0"/>
            <wp:docPr id="1" name="Bild 1" descr="verksamhetsberattel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ksamhetsberattels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154" cy="372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459D" w14:textId="77777777" w:rsidR="00FD6783" w:rsidRPr="00EF2A78" w:rsidRDefault="00FD6783" w:rsidP="00FD6783">
      <w:pPr>
        <w:rPr>
          <w:color w:val="FF0000"/>
        </w:rPr>
      </w:pPr>
    </w:p>
    <w:p w14:paraId="1FA963F1" w14:textId="77777777" w:rsidR="00AC7569" w:rsidRPr="00EF2A78" w:rsidRDefault="00AC7569" w:rsidP="00AC7569">
      <w:pPr>
        <w:pStyle w:val="Pa0"/>
        <w:rPr>
          <w:rStyle w:val="A0"/>
          <w:rFonts w:ascii="Arial" w:hAnsi="Arial" w:cs="Arial"/>
          <w:color w:val="000000" w:themeColor="text1"/>
          <w:sz w:val="52"/>
          <w:szCs w:val="52"/>
        </w:rPr>
      </w:pPr>
      <w:r w:rsidRPr="00EF2A78">
        <w:rPr>
          <w:rStyle w:val="A0"/>
          <w:rFonts w:ascii="Arial" w:hAnsi="Arial" w:cs="Arial"/>
          <w:color w:val="000000" w:themeColor="text1"/>
          <w:sz w:val="52"/>
          <w:szCs w:val="52"/>
        </w:rPr>
        <w:t>HSB STOCKHOLM</w:t>
      </w:r>
    </w:p>
    <w:p w14:paraId="406BC81A" w14:textId="77777777" w:rsidR="00AC7569" w:rsidRPr="00EF2A78" w:rsidRDefault="00AC7569" w:rsidP="00AC7569">
      <w:pPr>
        <w:pStyle w:val="Pa0"/>
        <w:rPr>
          <w:rStyle w:val="A0"/>
          <w:rFonts w:cs="Arial"/>
          <w:b w:val="0"/>
          <w:color w:val="000000" w:themeColor="text1"/>
          <w:sz w:val="52"/>
          <w:szCs w:val="52"/>
        </w:rPr>
      </w:pPr>
    </w:p>
    <w:p w14:paraId="01E86617" w14:textId="77777777" w:rsidR="00AC7569" w:rsidRPr="00EF2A78" w:rsidRDefault="005718C3" w:rsidP="00AC7569">
      <w:pPr>
        <w:rPr>
          <w:b/>
          <w:color w:val="000000" w:themeColor="text1"/>
        </w:rPr>
      </w:pPr>
      <w:r w:rsidRPr="00EF2A78">
        <w:rPr>
          <w:rFonts w:ascii="Arial" w:hAnsi="Arial" w:cs="Arial"/>
          <w:b/>
          <w:bCs/>
          <w:color w:val="000000" w:themeColor="text1"/>
          <w:sz w:val="52"/>
          <w:szCs w:val="52"/>
        </w:rPr>
        <w:t>BOSPARSTYRELSEN</w:t>
      </w:r>
    </w:p>
    <w:p w14:paraId="4BA12F43" w14:textId="7AD899F7" w:rsidR="00AC7569" w:rsidRPr="00EF2A78" w:rsidRDefault="003F1775" w:rsidP="00AC7569">
      <w:pPr>
        <w:pStyle w:val="Pa0"/>
        <w:rPr>
          <w:rFonts w:ascii="Arial" w:hAnsi="Arial" w:cs="Arial"/>
          <w:b/>
          <w:bCs/>
          <w:snapToGrid w:val="0"/>
          <w:color w:val="000000" w:themeColor="text1"/>
          <w:sz w:val="40"/>
          <w:szCs w:val="40"/>
        </w:rPr>
      </w:pPr>
      <w:r w:rsidRPr="00EF2A78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 xml:space="preserve">VERKSAMHETSBERÄTTELSE </w:t>
      </w:r>
      <w:r w:rsidR="00BB6394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202</w:t>
      </w:r>
      <w:r w:rsidR="00A319B4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4</w:t>
      </w:r>
      <w:r w:rsidR="00BB6394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/</w:t>
      </w:r>
      <w:r w:rsidR="00B1520B" w:rsidRPr="00EF2A78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20</w:t>
      </w:r>
      <w:r w:rsidR="00EF2A78" w:rsidRPr="00EF2A78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2</w:t>
      </w:r>
      <w:r w:rsidR="00A319B4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5</w:t>
      </w:r>
    </w:p>
    <w:p w14:paraId="019EEBF2" w14:textId="77777777" w:rsidR="00744DD2" w:rsidRPr="00EF2A78" w:rsidRDefault="000557CB" w:rsidP="00E163CA">
      <w:pPr>
        <w:rPr>
          <w:color w:val="FF0000"/>
          <w:sz w:val="36"/>
          <w:szCs w:val="36"/>
        </w:rPr>
      </w:pPr>
      <w:r w:rsidRPr="00EF2A78">
        <w:rPr>
          <w:color w:val="FF0000"/>
        </w:rPr>
        <w:tab/>
      </w:r>
      <w:r w:rsidRPr="00EF2A78">
        <w:rPr>
          <w:color w:val="FF0000"/>
        </w:rPr>
        <w:tab/>
      </w:r>
    </w:p>
    <w:p w14:paraId="48CE5BC9" w14:textId="05E37088" w:rsidR="00E163CA" w:rsidRPr="00EF2A78" w:rsidRDefault="00F81036" w:rsidP="005718C3">
      <w:pPr>
        <w:rPr>
          <w:color w:val="000000" w:themeColor="text1"/>
        </w:rPr>
      </w:pPr>
      <w:r w:rsidRPr="00EF2A78">
        <w:rPr>
          <w:b/>
          <w:color w:val="000000" w:themeColor="text1"/>
          <w:sz w:val="36"/>
          <w:szCs w:val="36"/>
        </w:rPr>
        <w:lastRenderedPageBreak/>
        <w:t xml:space="preserve">VERKSAMHETSBERÄTTELSE </w:t>
      </w:r>
      <w:r w:rsidR="00B1520B" w:rsidRPr="00EF2A78">
        <w:rPr>
          <w:b/>
          <w:color w:val="000000" w:themeColor="text1"/>
          <w:sz w:val="36"/>
          <w:szCs w:val="36"/>
        </w:rPr>
        <w:t>20</w:t>
      </w:r>
      <w:r w:rsidR="00287839">
        <w:rPr>
          <w:b/>
          <w:color w:val="000000" w:themeColor="text1"/>
          <w:sz w:val="36"/>
          <w:szCs w:val="36"/>
        </w:rPr>
        <w:t>2</w:t>
      </w:r>
      <w:r w:rsidR="00A319B4">
        <w:rPr>
          <w:b/>
          <w:color w:val="000000" w:themeColor="text1"/>
          <w:sz w:val="36"/>
          <w:szCs w:val="36"/>
        </w:rPr>
        <w:t>4</w:t>
      </w:r>
      <w:r w:rsidR="00B1520B" w:rsidRPr="00EF2A78">
        <w:rPr>
          <w:b/>
          <w:color w:val="000000" w:themeColor="text1"/>
          <w:sz w:val="36"/>
          <w:szCs w:val="36"/>
        </w:rPr>
        <w:t>/</w:t>
      </w:r>
      <w:r w:rsidR="00DB1B2D">
        <w:rPr>
          <w:b/>
          <w:color w:val="000000" w:themeColor="text1"/>
          <w:sz w:val="36"/>
          <w:szCs w:val="36"/>
        </w:rPr>
        <w:t>20</w:t>
      </w:r>
      <w:r w:rsidR="00EF2A78" w:rsidRPr="00EF2A78">
        <w:rPr>
          <w:b/>
          <w:color w:val="000000" w:themeColor="text1"/>
          <w:sz w:val="36"/>
          <w:szCs w:val="36"/>
        </w:rPr>
        <w:t>2</w:t>
      </w:r>
      <w:r w:rsidR="00A319B4">
        <w:rPr>
          <w:b/>
          <w:color w:val="000000" w:themeColor="text1"/>
          <w:sz w:val="36"/>
          <w:szCs w:val="36"/>
        </w:rPr>
        <w:t>5</w:t>
      </w:r>
    </w:p>
    <w:p w14:paraId="2FA402B1" w14:textId="77777777" w:rsidR="00744DD2" w:rsidRPr="00EF2A78" w:rsidRDefault="00744DD2" w:rsidP="005718C3">
      <w:pPr>
        <w:rPr>
          <w:b/>
          <w:color w:val="000000" w:themeColor="text1"/>
          <w:sz w:val="32"/>
          <w:szCs w:val="32"/>
          <w:u w:val="single"/>
        </w:rPr>
      </w:pPr>
      <w:r w:rsidRPr="00EF2A78">
        <w:rPr>
          <w:b/>
          <w:color w:val="000000" w:themeColor="text1"/>
          <w:sz w:val="32"/>
          <w:szCs w:val="32"/>
          <w:u w:val="single"/>
        </w:rPr>
        <w:t>HS</w:t>
      </w:r>
      <w:r w:rsidR="000840BD" w:rsidRPr="00EF2A78">
        <w:rPr>
          <w:b/>
          <w:color w:val="000000" w:themeColor="text1"/>
          <w:sz w:val="32"/>
          <w:szCs w:val="32"/>
          <w:u w:val="single"/>
        </w:rPr>
        <w:t>B</w:t>
      </w:r>
      <w:r w:rsidR="00B81EA4" w:rsidRPr="00EF2A78">
        <w:rPr>
          <w:b/>
          <w:color w:val="000000" w:themeColor="text1"/>
          <w:sz w:val="32"/>
          <w:szCs w:val="32"/>
          <w:u w:val="single"/>
        </w:rPr>
        <w:t xml:space="preserve"> Stockholm </w:t>
      </w:r>
      <w:r w:rsidR="005718C3" w:rsidRPr="00EF2A78">
        <w:rPr>
          <w:b/>
          <w:color w:val="000000" w:themeColor="text1"/>
          <w:sz w:val="32"/>
          <w:szCs w:val="32"/>
          <w:u w:val="single"/>
        </w:rPr>
        <w:t xml:space="preserve">Bosparstyrelse </w:t>
      </w:r>
    </w:p>
    <w:p w14:paraId="03574232" w14:textId="4D2366BE" w:rsidR="00BA72F7" w:rsidRDefault="000E1F60" w:rsidP="00774262">
      <w:pPr>
        <w:spacing w:line="240" w:lineRule="auto"/>
        <w:ind w:right="-284"/>
        <w:rPr>
          <w:b/>
          <w:color w:val="000000" w:themeColor="text1"/>
          <w:sz w:val="32"/>
          <w:szCs w:val="32"/>
          <w:u w:val="single"/>
        </w:rPr>
      </w:pPr>
      <w:r w:rsidRPr="00EF2A78">
        <w:rPr>
          <w:b/>
          <w:color w:val="000000" w:themeColor="text1"/>
          <w:sz w:val="32"/>
          <w:szCs w:val="32"/>
          <w:u w:val="single"/>
        </w:rPr>
        <w:t>Perioden november 20</w:t>
      </w:r>
      <w:r w:rsidR="00287839">
        <w:rPr>
          <w:b/>
          <w:color w:val="000000" w:themeColor="text1"/>
          <w:sz w:val="32"/>
          <w:szCs w:val="32"/>
          <w:u w:val="single"/>
        </w:rPr>
        <w:t>2</w:t>
      </w:r>
      <w:r w:rsidR="00A319B4">
        <w:rPr>
          <w:b/>
          <w:color w:val="000000" w:themeColor="text1"/>
          <w:sz w:val="32"/>
          <w:szCs w:val="32"/>
          <w:u w:val="single"/>
        </w:rPr>
        <w:t>4</w:t>
      </w:r>
      <w:r w:rsidR="005718C3" w:rsidRPr="00EF2A78">
        <w:rPr>
          <w:b/>
          <w:color w:val="000000" w:themeColor="text1"/>
          <w:sz w:val="32"/>
          <w:szCs w:val="32"/>
          <w:u w:val="single"/>
        </w:rPr>
        <w:t xml:space="preserve"> tom november 20</w:t>
      </w:r>
      <w:r w:rsidR="00EF2A78" w:rsidRPr="00EF2A78">
        <w:rPr>
          <w:b/>
          <w:color w:val="000000" w:themeColor="text1"/>
          <w:sz w:val="32"/>
          <w:szCs w:val="32"/>
          <w:u w:val="single"/>
        </w:rPr>
        <w:t>2</w:t>
      </w:r>
      <w:r w:rsidR="00A319B4">
        <w:rPr>
          <w:b/>
          <w:color w:val="000000" w:themeColor="text1"/>
          <w:sz w:val="32"/>
          <w:szCs w:val="32"/>
          <w:u w:val="single"/>
        </w:rPr>
        <w:t>5</w:t>
      </w:r>
    </w:p>
    <w:p w14:paraId="23DC38D9" w14:textId="77777777" w:rsidR="003213A8" w:rsidRPr="00490491" w:rsidRDefault="005718C3" w:rsidP="00774262">
      <w:pPr>
        <w:spacing w:line="240" w:lineRule="auto"/>
        <w:ind w:right="-284"/>
      </w:pPr>
      <w:r w:rsidRPr="00D33492">
        <w:rPr>
          <w:color w:val="000000" w:themeColor="text1"/>
        </w:rPr>
        <w:t xml:space="preserve">HSB Stockholm har den största andelen av landets bosparare. Den </w:t>
      </w:r>
      <w:r w:rsidR="00684093" w:rsidRPr="00D33492">
        <w:rPr>
          <w:color w:val="000000" w:themeColor="text1"/>
        </w:rPr>
        <w:t xml:space="preserve">sista </w:t>
      </w:r>
      <w:r w:rsidR="00C509E5">
        <w:rPr>
          <w:color w:val="000000" w:themeColor="text1"/>
        </w:rPr>
        <w:t>september</w:t>
      </w:r>
      <w:r w:rsidRPr="00D33492">
        <w:rPr>
          <w:color w:val="000000" w:themeColor="text1"/>
        </w:rPr>
        <w:t xml:space="preserve"> </w:t>
      </w:r>
      <w:r w:rsidRPr="00F804A3">
        <w:rPr>
          <w:color w:val="000000" w:themeColor="text1"/>
        </w:rPr>
        <w:t xml:space="preserve">bosparade </w:t>
      </w:r>
      <w:proofErr w:type="gramStart"/>
      <w:r w:rsidR="00003C8D" w:rsidRPr="00490491">
        <w:t>57.7</w:t>
      </w:r>
      <w:r w:rsidR="00C509E5" w:rsidRPr="00490491">
        <w:t>47</w:t>
      </w:r>
      <w:proofErr w:type="gramEnd"/>
      <w:r w:rsidR="00C509E5" w:rsidRPr="00490491">
        <w:t xml:space="preserve"> </w:t>
      </w:r>
      <w:r w:rsidR="00D1668A" w:rsidRPr="00490491">
        <w:t>personer t</w:t>
      </w:r>
      <w:r w:rsidR="006913B3" w:rsidRPr="00490491">
        <w:t>ill en bostad hos HSB Stockholm</w:t>
      </w:r>
      <w:r w:rsidR="008D1F20" w:rsidRPr="00490491">
        <w:t xml:space="preserve">. </w:t>
      </w:r>
      <w:r w:rsidRPr="00490491">
        <w:t xml:space="preserve">Bosparstyrelsens främsta roll är att företräda bospararna och deras intressen inom HSB Stockholm samt att utbilda och informera bospararna om boende och byggande i HSB och vad som händer inom organisationen. </w:t>
      </w:r>
    </w:p>
    <w:p w14:paraId="0C5D5277" w14:textId="31983918" w:rsidR="003213A8" w:rsidRPr="00490491" w:rsidRDefault="003213A8" w:rsidP="003213A8">
      <w:pPr>
        <w:spacing w:line="240" w:lineRule="auto"/>
        <w:ind w:right="-284"/>
      </w:pPr>
      <w:r w:rsidRPr="00490491">
        <w:t>Bosparstyrelsen är en remissinstans för HSB-St</w:t>
      </w:r>
      <w:r w:rsidR="00490491" w:rsidRPr="00490491">
        <w:t>ockholm</w:t>
      </w:r>
      <w:r w:rsidRPr="00490491">
        <w:t xml:space="preserve"> i frågor som berör bosparandet.</w:t>
      </w:r>
    </w:p>
    <w:p w14:paraId="494D665E" w14:textId="527D9943" w:rsidR="005718C3" w:rsidRPr="00490491" w:rsidRDefault="005718C3" w:rsidP="00774262">
      <w:pPr>
        <w:spacing w:line="240" w:lineRule="auto"/>
        <w:ind w:right="-284"/>
      </w:pPr>
      <w:r w:rsidRPr="00490491">
        <w:t>Bosparstyrelsen f</w:t>
      </w:r>
      <w:r w:rsidR="00672639" w:rsidRPr="00490491">
        <w:t>a</w:t>
      </w:r>
      <w:r w:rsidRPr="00490491">
        <w:t>nns representerad i HSB Stockholm</w:t>
      </w:r>
      <w:r w:rsidR="0006666C" w:rsidRPr="00490491">
        <w:t>s</w:t>
      </w:r>
      <w:r w:rsidRPr="00490491">
        <w:t xml:space="preserve"> styrelse</w:t>
      </w:r>
      <w:r w:rsidR="00DB1B2D" w:rsidRPr="00490491">
        <w:t xml:space="preserve"> och </w:t>
      </w:r>
      <w:r w:rsidR="00BA72F7" w:rsidRPr="00490491">
        <w:t xml:space="preserve">i </w:t>
      </w:r>
      <w:r w:rsidR="00C509E5" w:rsidRPr="00490491">
        <w:t>Engagemangs</w:t>
      </w:r>
      <w:r w:rsidR="00BE3A81" w:rsidRPr="00490491">
        <w:t>rådet.</w:t>
      </w:r>
    </w:p>
    <w:p w14:paraId="6471F688" w14:textId="77777777" w:rsidR="003213A8" w:rsidRDefault="003213A8" w:rsidP="00774262">
      <w:pPr>
        <w:spacing w:line="240" w:lineRule="auto"/>
        <w:ind w:right="-284"/>
        <w:rPr>
          <w:color w:val="1F497D" w:themeColor="text2"/>
        </w:rPr>
      </w:pPr>
    </w:p>
    <w:p w14:paraId="3D2A1FDF" w14:textId="52EB506E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color w:val="000000" w:themeColor="text1"/>
        </w:rPr>
        <w:t>På bospararnas</w:t>
      </w:r>
      <w:r w:rsidR="00B1520B" w:rsidRPr="00D33492">
        <w:rPr>
          <w:color w:val="000000" w:themeColor="text1"/>
        </w:rPr>
        <w:t xml:space="preserve"> distriktsstämma i november 20</w:t>
      </w:r>
      <w:r w:rsidR="00287839" w:rsidRPr="00D33492">
        <w:rPr>
          <w:color w:val="000000" w:themeColor="text1"/>
        </w:rPr>
        <w:t>2</w:t>
      </w:r>
      <w:r w:rsidR="00A319B4">
        <w:rPr>
          <w:color w:val="000000" w:themeColor="text1"/>
        </w:rPr>
        <w:t>4</w:t>
      </w:r>
      <w:r w:rsidRPr="00D33492">
        <w:rPr>
          <w:color w:val="000000" w:themeColor="text1"/>
        </w:rPr>
        <w:t xml:space="preserve"> valdes följande personer att utgöra Bosparstyrel</w:t>
      </w:r>
      <w:r w:rsidR="00B1520B" w:rsidRPr="00D33492">
        <w:rPr>
          <w:color w:val="000000" w:themeColor="text1"/>
        </w:rPr>
        <w:t>se fram till stämman hösten 20</w:t>
      </w:r>
      <w:r w:rsidR="00EF2A78" w:rsidRPr="00D33492">
        <w:rPr>
          <w:color w:val="000000" w:themeColor="text1"/>
        </w:rPr>
        <w:t>2</w:t>
      </w:r>
      <w:r w:rsidR="00A319B4">
        <w:rPr>
          <w:color w:val="000000" w:themeColor="text1"/>
        </w:rPr>
        <w:t>5</w:t>
      </w:r>
      <w:r w:rsidR="00DE2F9C">
        <w:rPr>
          <w:color w:val="000000" w:themeColor="text1"/>
        </w:rPr>
        <w:t>.</w:t>
      </w:r>
    </w:p>
    <w:p w14:paraId="170CBEC3" w14:textId="77777777" w:rsidR="005718C3" w:rsidRPr="00D33492" w:rsidRDefault="005718C3" w:rsidP="005718C3">
      <w:pPr>
        <w:spacing w:line="240" w:lineRule="auto"/>
        <w:ind w:right="-284"/>
        <w:rPr>
          <w:b/>
          <w:color w:val="000000" w:themeColor="text1"/>
        </w:rPr>
      </w:pPr>
    </w:p>
    <w:p w14:paraId="5EFEF264" w14:textId="43F313B5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b/>
          <w:color w:val="000000" w:themeColor="text1"/>
        </w:rPr>
        <w:t>Ordförande:</w:t>
      </w:r>
      <w:r w:rsidRPr="00D33492">
        <w:rPr>
          <w:color w:val="000000" w:themeColor="text1"/>
        </w:rPr>
        <w:t xml:space="preserve"> </w:t>
      </w: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="00DB1B2D" w:rsidRPr="00D33492">
        <w:rPr>
          <w:color w:val="000000" w:themeColor="text1"/>
        </w:rPr>
        <w:t xml:space="preserve">Kristina Salenstedt Linder </w:t>
      </w:r>
    </w:p>
    <w:p w14:paraId="729C055C" w14:textId="6B11D1FB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</w:p>
    <w:p w14:paraId="64CC6FAB" w14:textId="348FB457" w:rsidR="00774262" w:rsidRPr="00290157" w:rsidRDefault="00BA72F7" w:rsidP="00290157">
      <w:pPr>
        <w:spacing w:line="240" w:lineRule="auto"/>
        <w:ind w:right="-284"/>
        <w:rPr>
          <w:color w:val="000000" w:themeColor="text1"/>
        </w:rPr>
      </w:pPr>
      <w:r w:rsidRPr="00D33492">
        <w:rPr>
          <w:b/>
          <w:color w:val="000000" w:themeColor="text1"/>
        </w:rPr>
        <w:t>Ledamöter:</w:t>
      </w:r>
      <w:r>
        <w:tab/>
      </w:r>
      <w:r>
        <w:tab/>
      </w:r>
      <w:r>
        <w:tab/>
      </w:r>
      <w:r w:rsidR="00774262" w:rsidRPr="00A96912">
        <w:t xml:space="preserve">Patrick Boström </w:t>
      </w:r>
      <w:r w:rsidR="00774262" w:rsidRPr="00A96912">
        <w:tab/>
      </w:r>
      <w:r w:rsidR="00774262">
        <w:tab/>
      </w:r>
    </w:p>
    <w:p w14:paraId="35F93BEA" w14:textId="77777777" w:rsidR="00774262" w:rsidRDefault="00774262" w:rsidP="00774262">
      <w:pPr>
        <w:spacing w:line="240" w:lineRule="auto"/>
        <w:ind w:right="-284"/>
        <w:rPr>
          <w:color w:val="000000" w:themeColor="text1"/>
        </w:rPr>
      </w:pPr>
      <w:r>
        <w:tab/>
      </w:r>
      <w:r>
        <w:tab/>
      </w:r>
      <w:r>
        <w:tab/>
      </w:r>
      <w:r w:rsidRPr="00A96912">
        <w:t>Amra Christiansen</w:t>
      </w:r>
      <w:r w:rsidRPr="00D33492">
        <w:rPr>
          <w:color w:val="000000" w:themeColor="text1"/>
        </w:rPr>
        <w:t xml:space="preserve"> </w:t>
      </w:r>
    </w:p>
    <w:p w14:paraId="4EAE1816" w14:textId="77777777" w:rsidR="00290157" w:rsidRDefault="00774262" w:rsidP="00290157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90157" w:rsidRPr="009F545C">
        <w:rPr>
          <w:color w:val="000000" w:themeColor="text1"/>
        </w:rPr>
        <w:t xml:space="preserve">William </w:t>
      </w:r>
      <w:proofErr w:type="spellStart"/>
      <w:r w:rsidR="00290157" w:rsidRPr="009F545C">
        <w:rPr>
          <w:color w:val="000000" w:themeColor="text1"/>
        </w:rPr>
        <w:t>Dockens</w:t>
      </w:r>
      <w:proofErr w:type="spellEnd"/>
      <w:r w:rsidR="00290157" w:rsidRPr="009F545C">
        <w:rPr>
          <w:color w:val="000000" w:themeColor="text1"/>
        </w:rPr>
        <w:t xml:space="preserve"> </w:t>
      </w:r>
    </w:p>
    <w:p w14:paraId="0B381399" w14:textId="7DB2C7F6" w:rsidR="00A319B4" w:rsidRDefault="00A319B4" w:rsidP="00290157">
      <w:pPr>
        <w:spacing w:line="240" w:lineRule="auto"/>
        <w:ind w:left="2608" w:firstLine="1304"/>
        <w:rPr>
          <w:color w:val="000000" w:themeColor="text1"/>
        </w:rPr>
      </w:pPr>
      <w:r w:rsidRPr="0008479D">
        <w:rPr>
          <w:color w:val="000000" w:themeColor="text1"/>
        </w:rPr>
        <w:t xml:space="preserve">Susanna Ekströmer </w:t>
      </w:r>
    </w:p>
    <w:p w14:paraId="24AF2535" w14:textId="77777777" w:rsidR="00A319B4" w:rsidRDefault="00774262" w:rsidP="00290157">
      <w:pPr>
        <w:spacing w:line="240" w:lineRule="auto"/>
        <w:ind w:left="2608" w:firstLine="1304"/>
        <w:rPr>
          <w:color w:val="000000" w:themeColor="text1"/>
        </w:rPr>
      </w:pPr>
      <w:r w:rsidRPr="00A96912">
        <w:t>Siv Enström</w:t>
      </w:r>
      <w:r w:rsidRPr="00D33492">
        <w:rPr>
          <w:color w:val="000000" w:themeColor="text1"/>
        </w:rPr>
        <w:t xml:space="preserve"> </w:t>
      </w:r>
    </w:p>
    <w:p w14:paraId="44A19309" w14:textId="6D341AA3" w:rsidR="00774262" w:rsidRDefault="00774262" w:rsidP="00A319B4">
      <w:pPr>
        <w:spacing w:line="240" w:lineRule="auto"/>
        <w:ind w:left="2608" w:firstLine="1304"/>
        <w:rPr>
          <w:color w:val="000000" w:themeColor="text1"/>
        </w:rPr>
      </w:pPr>
      <w:r w:rsidRPr="00A96912">
        <w:t>Ivan Glindarv</w:t>
      </w:r>
      <w:r w:rsidRPr="00D33492">
        <w:rPr>
          <w:color w:val="000000" w:themeColor="text1"/>
        </w:rPr>
        <w:t xml:space="preserve"> </w:t>
      </w:r>
      <w:r w:rsidR="00C509E5">
        <w:rPr>
          <w:color w:val="000000" w:themeColor="text1"/>
        </w:rPr>
        <w:t>(</w:t>
      </w:r>
      <w:proofErr w:type="spellStart"/>
      <w:r w:rsidR="00C509E5">
        <w:rPr>
          <w:color w:val="000000" w:themeColor="text1"/>
        </w:rPr>
        <w:t>bitr</w:t>
      </w:r>
      <w:proofErr w:type="spellEnd"/>
      <w:r w:rsidR="00C509E5">
        <w:rPr>
          <w:color w:val="000000" w:themeColor="text1"/>
        </w:rPr>
        <w:t xml:space="preserve">, </w:t>
      </w:r>
      <w:proofErr w:type="spellStart"/>
      <w:r w:rsidR="00C509E5">
        <w:rPr>
          <w:color w:val="000000" w:themeColor="text1"/>
        </w:rPr>
        <w:t>sekr</w:t>
      </w:r>
      <w:proofErr w:type="spellEnd"/>
      <w:r w:rsidR="00C509E5">
        <w:rPr>
          <w:color w:val="000000" w:themeColor="text1"/>
        </w:rPr>
        <w:t>,)</w:t>
      </w:r>
    </w:p>
    <w:p w14:paraId="77A34C9A" w14:textId="7A3FDD99" w:rsidR="005718C3" w:rsidRPr="00D33492" w:rsidRDefault="00774262" w:rsidP="00290157">
      <w:pPr>
        <w:spacing w:line="240" w:lineRule="auto"/>
        <w:ind w:right="-284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F2A78" w:rsidRPr="00D33492">
        <w:rPr>
          <w:color w:val="000000" w:themeColor="text1"/>
        </w:rPr>
        <w:t>Henrik Gradin</w:t>
      </w:r>
      <w:r w:rsidR="00290157">
        <w:t xml:space="preserve"> (vice ordförande)</w:t>
      </w:r>
      <w:r w:rsidR="005718C3" w:rsidRPr="00D33492">
        <w:rPr>
          <w:color w:val="000000" w:themeColor="text1"/>
        </w:rPr>
        <w:t xml:space="preserve"> </w:t>
      </w:r>
    </w:p>
    <w:p w14:paraId="4EBEB8FD" w14:textId="499EA228" w:rsidR="005718C3" w:rsidRPr="00D33492" w:rsidRDefault="005718C3" w:rsidP="005718C3">
      <w:pPr>
        <w:spacing w:line="240" w:lineRule="auto"/>
        <w:ind w:left="2608" w:right="-284" w:firstLine="1304"/>
        <w:rPr>
          <w:color w:val="000000" w:themeColor="text1"/>
        </w:rPr>
      </w:pPr>
      <w:r w:rsidRPr="00D33492">
        <w:rPr>
          <w:color w:val="000000" w:themeColor="text1"/>
        </w:rPr>
        <w:t xml:space="preserve">Bo Hallgren </w:t>
      </w:r>
      <w:r w:rsidR="00BA72F7">
        <w:rPr>
          <w:color w:val="000000" w:themeColor="text1"/>
        </w:rPr>
        <w:t>(sekreterare)</w:t>
      </w:r>
    </w:p>
    <w:p w14:paraId="706A97AD" w14:textId="49817FBE" w:rsidR="004B5D9C" w:rsidRPr="00D33492" w:rsidRDefault="00D2220C" w:rsidP="00287839">
      <w:pPr>
        <w:spacing w:line="240" w:lineRule="auto"/>
        <w:rPr>
          <w:color w:val="000000" w:themeColor="text1"/>
        </w:rPr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="00287839" w:rsidRPr="00D33492">
        <w:rPr>
          <w:color w:val="000000" w:themeColor="text1"/>
        </w:rPr>
        <w:tab/>
      </w:r>
      <w:r w:rsidR="004B5D9C" w:rsidRPr="00D33492">
        <w:rPr>
          <w:color w:val="000000" w:themeColor="text1"/>
        </w:rPr>
        <w:t>Stefan Johansson</w:t>
      </w:r>
    </w:p>
    <w:p w14:paraId="4449BE29" w14:textId="77777777" w:rsidR="00D2220C" w:rsidRPr="00D33492" w:rsidRDefault="004B5D9C" w:rsidP="00D2220C">
      <w:pPr>
        <w:tabs>
          <w:tab w:val="left" w:pos="3190"/>
        </w:tabs>
        <w:spacing w:line="240" w:lineRule="auto"/>
        <w:rPr>
          <w:color w:val="000000" w:themeColor="text1"/>
        </w:rPr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="00D2220C" w:rsidRPr="00D33492">
        <w:rPr>
          <w:color w:val="000000" w:themeColor="text1"/>
        </w:rPr>
        <w:t>Klas Leksell</w:t>
      </w:r>
    </w:p>
    <w:p w14:paraId="5C10FD8A" w14:textId="77777777" w:rsidR="00D2220C" w:rsidRPr="00D33492" w:rsidRDefault="00D2220C" w:rsidP="00D2220C">
      <w:pPr>
        <w:tabs>
          <w:tab w:val="left" w:pos="3190"/>
        </w:tabs>
        <w:spacing w:line="240" w:lineRule="auto"/>
        <w:ind w:left="3912"/>
        <w:rPr>
          <w:color w:val="000000" w:themeColor="text1"/>
        </w:rPr>
      </w:pPr>
      <w:r w:rsidRPr="00D33492">
        <w:rPr>
          <w:color w:val="000000" w:themeColor="text1"/>
        </w:rPr>
        <w:t xml:space="preserve">Gunnar Lindgren </w:t>
      </w:r>
    </w:p>
    <w:p w14:paraId="12DB7E63" w14:textId="77777777" w:rsidR="00D2220C" w:rsidRPr="00D33492" w:rsidRDefault="00D2220C" w:rsidP="00D2220C">
      <w:pPr>
        <w:tabs>
          <w:tab w:val="left" w:pos="3190"/>
        </w:tabs>
        <w:spacing w:line="240" w:lineRule="auto"/>
        <w:ind w:left="3912"/>
        <w:rPr>
          <w:color w:val="000000" w:themeColor="text1"/>
        </w:rPr>
      </w:pPr>
      <w:r w:rsidRPr="00D33492">
        <w:rPr>
          <w:color w:val="000000" w:themeColor="text1"/>
        </w:rPr>
        <w:t xml:space="preserve">Faisal Lugh </w:t>
      </w:r>
    </w:p>
    <w:p w14:paraId="098C5AFC" w14:textId="61C87737" w:rsidR="00227D8E" w:rsidRPr="00D33492" w:rsidRDefault="00A319B4" w:rsidP="00A319B4">
      <w:pPr>
        <w:spacing w:line="240" w:lineRule="auto"/>
        <w:ind w:left="2608" w:firstLine="1304"/>
        <w:rPr>
          <w:color w:val="000000" w:themeColor="text1"/>
        </w:rPr>
      </w:pPr>
      <w:r w:rsidRPr="0008479D">
        <w:rPr>
          <w:color w:val="000000" w:themeColor="text1"/>
        </w:rPr>
        <w:t>Gunnar Wallklint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72639" w:rsidRPr="00D33492">
        <w:rPr>
          <w:color w:val="000000" w:themeColor="text1"/>
        </w:rPr>
        <w:t xml:space="preserve">Dorota Westén </w:t>
      </w:r>
    </w:p>
    <w:p w14:paraId="3C500CC2" w14:textId="35195319" w:rsidR="005718C3" w:rsidRPr="00774262" w:rsidRDefault="005718C3" w:rsidP="005718C3">
      <w:pPr>
        <w:spacing w:line="240" w:lineRule="auto"/>
        <w:ind w:right="-284"/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</w:p>
    <w:p w14:paraId="1BDCFFAF" w14:textId="44C0BD73" w:rsidR="0043430F" w:rsidRPr="00490491" w:rsidRDefault="005718C3" w:rsidP="0043430F">
      <w:pPr>
        <w:spacing w:line="240" w:lineRule="auto"/>
      </w:pPr>
      <w:r w:rsidRPr="00490491">
        <w:t>Bosparstyrelsen håller regelbundna styrelsemöten,</w:t>
      </w:r>
      <w:r w:rsidR="00B1520B" w:rsidRPr="00490491">
        <w:t xml:space="preserve"> under verksamhetsåret 20</w:t>
      </w:r>
      <w:r w:rsidR="00287839" w:rsidRPr="00490491">
        <w:t>2</w:t>
      </w:r>
      <w:r w:rsidR="00A319B4" w:rsidRPr="00490491">
        <w:t>4</w:t>
      </w:r>
      <w:r w:rsidR="00B1520B" w:rsidRPr="00490491">
        <w:t>/</w:t>
      </w:r>
      <w:r w:rsidR="000E1F60" w:rsidRPr="00490491">
        <w:t>20</w:t>
      </w:r>
      <w:r w:rsidR="00EF2A78" w:rsidRPr="00490491">
        <w:t>2</w:t>
      </w:r>
      <w:r w:rsidR="00A319B4" w:rsidRPr="00490491">
        <w:t>5</w:t>
      </w:r>
      <w:r w:rsidRPr="00490491">
        <w:t xml:space="preserve"> har </w:t>
      </w:r>
      <w:r w:rsidR="00EF2A78" w:rsidRPr="00490491">
        <w:t>styrelsen</w:t>
      </w:r>
      <w:r w:rsidRPr="00490491">
        <w:t xml:space="preserve"> haft </w:t>
      </w:r>
      <w:r w:rsidR="00C509E5" w:rsidRPr="00490491">
        <w:t>8</w:t>
      </w:r>
      <w:r w:rsidR="00227D8E" w:rsidRPr="00490491">
        <w:t xml:space="preserve"> </w:t>
      </w:r>
      <w:r w:rsidRPr="00490491">
        <w:t>styrelsemöten.</w:t>
      </w:r>
      <w:r w:rsidR="008B6C5C" w:rsidRPr="00490491">
        <w:t xml:space="preserve"> </w:t>
      </w:r>
      <w:r w:rsidRPr="00490491">
        <w:t xml:space="preserve">Vid mötena stämmer </w:t>
      </w:r>
      <w:r w:rsidR="00DE2F9C">
        <w:t>B</w:t>
      </w:r>
      <w:r w:rsidRPr="00490491">
        <w:t xml:space="preserve">osparstyrelsen </w:t>
      </w:r>
      <w:r w:rsidR="000E1F60" w:rsidRPr="00490491">
        <w:t xml:space="preserve">bland annat </w:t>
      </w:r>
      <w:r w:rsidRPr="00490491">
        <w:t xml:space="preserve">av </w:t>
      </w:r>
      <w:r w:rsidR="000E1F60" w:rsidRPr="00490491">
        <w:t xml:space="preserve">vad som hanterats inom </w:t>
      </w:r>
      <w:r w:rsidRPr="00490491">
        <w:t>styrelsen för HSB Stockholm</w:t>
      </w:r>
      <w:r w:rsidR="00774262" w:rsidRPr="00490491">
        <w:t xml:space="preserve"> och </w:t>
      </w:r>
      <w:r w:rsidR="00A5038A" w:rsidRPr="00490491">
        <w:t>Engagemang</w:t>
      </w:r>
      <w:r w:rsidR="00603AFC" w:rsidRPr="00490491">
        <w:t>srådet</w:t>
      </w:r>
      <w:r w:rsidR="00A5038A" w:rsidRPr="00490491">
        <w:t xml:space="preserve"> samt utredningen om Ägarkapital/Bosparande i HSB Stockholm</w:t>
      </w:r>
      <w:r w:rsidR="000E1F60" w:rsidRPr="00490491">
        <w:t>.</w:t>
      </w:r>
      <w:r w:rsidRPr="00490491">
        <w:t xml:space="preserve"> </w:t>
      </w:r>
      <w:r w:rsidR="00A5038A" w:rsidRPr="00490491">
        <w:t xml:space="preserve">Upprinnelsen till utredningen är vår motion till stämman 2025. </w:t>
      </w:r>
      <w:r w:rsidR="00B05A6E" w:rsidRPr="00490491">
        <w:t xml:space="preserve">Vi har </w:t>
      </w:r>
      <w:r w:rsidR="008B656C" w:rsidRPr="00490491">
        <w:t>under</w:t>
      </w:r>
      <w:r w:rsidR="00682C21" w:rsidRPr="00490491">
        <w:t xml:space="preserve"> verksamhetsåret</w:t>
      </w:r>
      <w:r w:rsidR="00B05A6E" w:rsidRPr="00490491">
        <w:t xml:space="preserve"> bjudit in tjänstemän och chefer inom HSB Stockholm</w:t>
      </w:r>
      <w:r w:rsidR="008B656C" w:rsidRPr="00490491">
        <w:t xml:space="preserve"> </w:t>
      </w:r>
      <w:r w:rsidR="00B05A6E" w:rsidRPr="00490491">
        <w:t xml:space="preserve">för att redogöra för specifika intresseområden som </w:t>
      </w:r>
      <w:r w:rsidR="00DE2F9C">
        <w:t>B</w:t>
      </w:r>
      <w:r w:rsidR="00B05A6E" w:rsidRPr="00490491">
        <w:t>osparstyrelsen fokuserat på</w:t>
      </w:r>
      <w:r w:rsidRPr="00490491">
        <w:t xml:space="preserve">. </w:t>
      </w:r>
    </w:p>
    <w:p w14:paraId="6625CBDB" w14:textId="6CFD8020" w:rsidR="00682C21" w:rsidRDefault="00682C21" w:rsidP="005718C3">
      <w:pPr>
        <w:spacing w:line="240" w:lineRule="auto"/>
        <w:ind w:right="-284"/>
        <w:rPr>
          <w:color w:val="000000" w:themeColor="text1"/>
        </w:rPr>
      </w:pPr>
    </w:p>
    <w:p w14:paraId="6B9B2213" w14:textId="60BA4D9F" w:rsidR="008B656C" w:rsidRDefault="00682C21" w:rsidP="005718C3">
      <w:pPr>
        <w:spacing w:line="240" w:lineRule="auto"/>
        <w:ind w:right="-284"/>
        <w:rPr>
          <w:color w:val="000000" w:themeColor="text1"/>
        </w:rPr>
      </w:pPr>
      <w:r>
        <w:rPr>
          <w:color w:val="000000" w:themeColor="text1"/>
        </w:rPr>
        <w:t xml:space="preserve">Bosparstyrelsen för en dialog med </w:t>
      </w:r>
      <w:r w:rsidR="00A5038A">
        <w:rPr>
          <w:color w:val="000000" w:themeColor="text1"/>
        </w:rPr>
        <w:t>Finansstöd om Bosparandet och</w:t>
      </w:r>
      <w:r w:rsidR="009E2D0A">
        <w:rPr>
          <w:color w:val="000000" w:themeColor="text1"/>
        </w:rPr>
        <w:t xml:space="preserve"> även med</w:t>
      </w:r>
      <w:r w:rsidR="00A5038A">
        <w:rPr>
          <w:color w:val="000000" w:themeColor="text1"/>
        </w:rPr>
        <w:t xml:space="preserve"> </w:t>
      </w:r>
      <w:r>
        <w:rPr>
          <w:color w:val="000000" w:themeColor="text1"/>
        </w:rPr>
        <w:t>Danske Bank</w:t>
      </w:r>
      <w:r w:rsidR="00E40B57">
        <w:rPr>
          <w:color w:val="000000" w:themeColor="text1"/>
        </w:rPr>
        <w:t>. D</w:t>
      </w:r>
      <w:r>
        <w:rPr>
          <w:color w:val="000000" w:themeColor="text1"/>
        </w:rPr>
        <w:t xml:space="preserve">en lathund vi efterfrågat för att underlätta </w:t>
      </w:r>
      <w:r w:rsidR="00C80FFD">
        <w:rPr>
          <w:color w:val="000000" w:themeColor="text1"/>
        </w:rPr>
        <w:t xml:space="preserve">att börja </w:t>
      </w:r>
      <w:r>
        <w:rPr>
          <w:color w:val="000000" w:themeColor="text1"/>
        </w:rPr>
        <w:t>bospara</w:t>
      </w:r>
      <w:r w:rsidR="00A5038A">
        <w:rPr>
          <w:color w:val="000000" w:themeColor="text1"/>
        </w:rPr>
        <w:t xml:space="preserve"> publicerades under 2025 i Hemma hos HSB</w:t>
      </w:r>
      <w:r w:rsidR="00E40B57">
        <w:rPr>
          <w:color w:val="000000" w:themeColor="text1"/>
        </w:rPr>
        <w:t xml:space="preserve">. På HSB.se finns numera information hur man startar bosparande för barn. </w:t>
      </w:r>
    </w:p>
    <w:p w14:paraId="0D47187C" w14:textId="77777777" w:rsidR="00E40B57" w:rsidRDefault="00E40B57" w:rsidP="005718C3">
      <w:pPr>
        <w:spacing w:line="240" w:lineRule="auto"/>
        <w:ind w:right="-284"/>
        <w:rPr>
          <w:color w:val="000000" w:themeColor="text1"/>
        </w:rPr>
      </w:pPr>
    </w:p>
    <w:p w14:paraId="7BEABC35" w14:textId="787A777E" w:rsidR="00EF2A78" w:rsidRPr="00D33492" w:rsidRDefault="00672639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color w:val="000000" w:themeColor="text1"/>
        </w:rPr>
        <w:t>B</w:t>
      </w:r>
      <w:r w:rsidR="00EF2A78" w:rsidRPr="00D33492">
        <w:rPr>
          <w:color w:val="000000" w:themeColor="text1"/>
        </w:rPr>
        <w:t>osparstyrelsens möten</w:t>
      </w:r>
      <w:r w:rsidRPr="00D33492">
        <w:rPr>
          <w:color w:val="000000" w:themeColor="text1"/>
        </w:rPr>
        <w:t xml:space="preserve"> har </w:t>
      </w:r>
      <w:r w:rsidR="00774262">
        <w:rPr>
          <w:color w:val="000000" w:themeColor="text1"/>
        </w:rPr>
        <w:t xml:space="preserve">i huvudsak </w:t>
      </w:r>
      <w:r w:rsidRPr="00D33492">
        <w:rPr>
          <w:color w:val="000000" w:themeColor="text1"/>
        </w:rPr>
        <w:t xml:space="preserve">hållits fysiskt </w:t>
      </w:r>
      <w:r w:rsidR="00774262">
        <w:rPr>
          <w:color w:val="000000" w:themeColor="text1"/>
        </w:rPr>
        <w:t>men</w:t>
      </w:r>
      <w:r w:rsidR="00EF2A78" w:rsidRPr="00D33492">
        <w:rPr>
          <w:color w:val="000000" w:themeColor="text1"/>
        </w:rPr>
        <w:t xml:space="preserve"> </w:t>
      </w:r>
      <w:r w:rsidRPr="00D33492">
        <w:rPr>
          <w:color w:val="000000" w:themeColor="text1"/>
        </w:rPr>
        <w:t xml:space="preserve">med möjlighet till </w:t>
      </w:r>
      <w:r w:rsidR="00EF2A78" w:rsidRPr="00D33492">
        <w:rPr>
          <w:color w:val="000000" w:themeColor="text1"/>
        </w:rPr>
        <w:t>digitalt</w:t>
      </w:r>
      <w:r w:rsidRPr="00D33492">
        <w:rPr>
          <w:color w:val="000000" w:themeColor="text1"/>
        </w:rPr>
        <w:t xml:space="preserve"> deltagande</w:t>
      </w:r>
      <w:r w:rsidR="00774262">
        <w:rPr>
          <w:color w:val="000000" w:themeColor="text1"/>
        </w:rPr>
        <w:t>.</w:t>
      </w:r>
    </w:p>
    <w:p w14:paraId="77433210" w14:textId="77777777" w:rsidR="00EA09BC" w:rsidRPr="00D33492" w:rsidRDefault="00EA09BC" w:rsidP="00EA09BC">
      <w:pPr>
        <w:spacing w:line="240" w:lineRule="auto"/>
        <w:ind w:right="-284"/>
        <w:rPr>
          <w:color w:val="000000" w:themeColor="text1"/>
        </w:rPr>
      </w:pPr>
    </w:p>
    <w:p w14:paraId="67E496E8" w14:textId="36327084" w:rsidR="00EA09BC" w:rsidRDefault="00EA09BC" w:rsidP="00EA09BC">
      <w:pPr>
        <w:spacing w:line="240" w:lineRule="auto"/>
        <w:ind w:right="-284"/>
        <w:rPr>
          <w:color w:val="EE0000"/>
        </w:rPr>
      </w:pPr>
      <w:r w:rsidRPr="00D33492">
        <w:rPr>
          <w:color w:val="000000" w:themeColor="text1"/>
        </w:rPr>
        <w:t>Utöver våra vanliga styrelsemöten och distriktsaktiviteter har vi under året även deltagit/genomfört en rad olika aktivitete</w:t>
      </w:r>
      <w:r w:rsidR="008B656C">
        <w:rPr>
          <w:color w:val="000000" w:themeColor="text1"/>
        </w:rPr>
        <w:t xml:space="preserve">r </w:t>
      </w:r>
      <w:r w:rsidR="00E40B57">
        <w:rPr>
          <w:color w:val="000000" w:themeColor="text1"/>
        </w:rPr>
        <w:t>med inbjudna gäster och teman</w:t>
      </w:r>
      <w:r w:rsidR="001007F3" w:rsidRPr="00A319B4">
        <w:rPr>
          <w:color w:val="EE0000"/>
        </w:rPr>
        <w:t>.</w:t>
      </w:r>
      <w:r w:rsidR="005E342F" w:rsidRPr="00A319B4">
        <w:rPr>
          <w:color w:val="EE0000"/>
        </w:rPr>
        <w:t xml:space="preserve"> </w:t>
      </w:r>
    </w:p>
    <w:p w14:paraId="71029F8F" w14:textId="7E9825FF" w:rsidR="003213A8" w:rsidRPr="00490491" w:rsidRDefault="003213A8" w:rsidP="00EA09BC">
      <w:pPr>
        <w:spacing w:line="240" w:lineRule="auto"/>
        <w:ind w:right="-284"/>
      </w:pPr>
      <w:r w:rsidRPr="00490491">
        <w:lastRenderedPageBreak/>
        <w:t>Inom Bosparstyrelsen har vi haft en arbetsgrupp för att utvärdera den senaste NBI undersökningen och presenterat sitt resultat som lett till vidare utredning. Uppdraget är pågående.</w:t>
      </w:r>
    </w:p>
    <w:p w14:paraId="6C691FA4" w14:textId="77777777" w:rsidR="003213A8" w:rsidRPr="00490491" w:rsidRDefault="003213A8" w:rsidP="00EA09BC">
      <w:pPr>
        <w:spacing w:line="240" w:lineRule="auto"/>
        <w:ind w:right="-284"/>
      </w:pPr>
    </w:p>
    <w:p w14:paraId="647D4617" w14:textId="3483DA09" w:rsidR="003213A8" w:rsidRPr="00490491" w:rsidRDefault="003213A8" w:rsidP="00EA09BC">
      <w:pPr>
        <w:spacing w:line="240" w:lineRule="auto"/>
        <w:ind w:right="-284"/>
      </w:pPr>
      <w:r w:rsidRPr="00490491">
        <w:t>Juni 2025 deltog HSB-St</w:t>
      </w:r>
      <w:r w:rsidR="00490491">
        <w:t>ockholm</w:t>
      </w:r>
      <w:r w:rsidRPr="00490491">
        <w:t xml:space="preserve"> i Järvaveckan vilket varit en fråga som bosparstyrelsen pläderat för i många år.</w:t>
      </w:r>
    </w:p>
    <w:p w14:paraId="7065486F" w14:textId="06F3AB12" w:rsidR="00C1193E" w:rsidRDefault="00C1193E" w:rsidP="00490491">
      <w:pPr>
        <w:pStyle w:val="Brdtext"/>
        <w:spacing w:after="0"/>
        <w:rPr>
          <w:b/>
          <w:color w:val="000000"/>
        </w:rPr>
      </w:pPr>
    </w:p>
    <w:p w14:paraId="12DCAB99" w14:textId="77777777" w:rsidR="0043430F" w:rsidRDefault="0043430F" w:rsidP="0043430F">
      <w:pPr>
        <w:rPr>
          <w:b/>
          <w:bCs/>
        </w:rPr>
      </w:pPr>
      <w:r>
        <w:rPr>
          <w:b/>
          <w:bCs/>
        </w:rPr>
        <w:t xml:space="preserve">Genomförda och planerade aktiviteter och föreläsningar </w:t>
      </w:r>
    </w:p>
    <w:p w14:paraId="0F3CB310" w14:textId="7DDF1C7C" w:rsidR="0043430F" w:rsidRDefault="0043430F" w:rsidP="0043430F">
      <w:p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>202</w:t>
      </w:r>
      <w:r w:rsidR="00EE63C4">
        <w:rPr>
          <w:color w:val="000000" w:themeColor="text1"/>
        </w:rPr>
        <w:t>5</w:t>
      </w:r>
    </w:p>
    <w:p w14:paraId="374115DE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>15/1 – Styrelsemöte, uppstart</w:t>
      </w:r>
    </w:p>
    <w:p w14:paraId="56F0C34F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24/3 – Styrelsemöte, gäst – Jonas Erkenborn, HSB Bostad  </w:t>
      </w:r>
    </w:p>
    <w:p w14:paraId="6D81897C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27/3 – Webinarie med Danske Bank och </w:t>
      </w:r>
      <w:proofErr w:type="spellStart"/>
      <w:r w:rsidRPr="009D70CF">
        <w:t>Hemnet</w:t>
      </w:r>
      <w:proofErr w:type="spellEnd"/>
      <w:r w:rsidRPr="009D70CF">
        <w:t xml:space="preserve"> – Bli ett bostadsproffs</w:t>
      </w:r>
    </w:p>
    <w:p w14:paraId="1D844772" w14:textId="428908C3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4/3 – </w:t>
      </w:r>
      <w:r w:rsidR="00490491">
        <w:t xml:space="preserve">  </w:t>
      </w:r>
      <w:r w:rsidRPr="009D70CF">
        <w:t>Nyhetsbrev</w:t>
      </w:r>
    </w:p>
    <w:p w14:paraId="76B59B61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>31/3 – Fullmäktigeträff</w:t>
      </w:r>
    </w:p>
    <w:p w14:paraId="3016D692" w14:textId="15E8D5ED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7/4 – </w:t>
      </w:r>
      <w:r w:rsidR="00490491">
        <w:t xml:space="preserve">  </w:t>
      </w:r>
      <w:r w:rsidRPr="009D70CF">
        <w:t>HSB Stockholms stämma</w:t>
      </w:r>
    </w:p>
    <w:p w14:paraId="77325C1A" w14:textId="268DE056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7/5 – </w:t>
      </w:r>
      <w:r w:rsidR="00490491">
        <w:t xml:space="preserve">  </w:t>
      </w:r>
      <w:r w:rsidRPr="009D70CF">
        <w:t>Styrelsemöte, gäst Åsa Stenborg Hållbarhet</w:t>
      </w:r>
    </w:p>
    <w:p w14:paraId="62045312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13/5 – Nyhetsbrev </w:t>
      </w:r>
    </w:p>
    <w:p w14:paraId="5AF3BCAB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proofErr w:type="gramStart"/>
      <w:r w:rsidRPr="009D70CF">
        <w:t>13-14</w:t>
      </w:r>
      <w:proofErr w:type="gramEnd"/>
      <w:r w:rsidRPr="009D70CF">
        <w:t>/6 – Järvaveckan</w:t>
      </w:r>
    </w:p>
    <w:p w14:paraId="5399D1DF" w14:textId="7EA44DC9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18/6 – </w:t>
      </w:r>
      <w:proofErr w:type="spellStart"/>
      <w:r w:rsidR="00DE2F9C">
        <w:t>E</w:t>
      </w:r>
      <w:r w:rsidRPr="009D70CF">
        <w:t>trainsatt</w:t>
      </w:r>
      <w:proofErr w:type="spellEnd"/>
      <w:r w:rsidRPr="009D70CF">
        <w:t xml:space="preserve"> styrelsemöte – uppföljning efter HSB Riksförbunds stämma</w:t>
      </w:r>
    </w:p>
    <w:p w14:paraId="4F154B7A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>28/8 – Nyhetsbrev</w:t>
      </w:r>
    </w:p>
    <w:p w14:paraId="7EFD5DA2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>22/9 – Styrelsemöte, gäst - Joakim Wernersson, HSB Finansstöds styrelse</w:t>
      </w:r>
    </w:p>
    <w:p w14:paraId="58FE19A5" w14:textId="3D97C9F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30/9 – </w:t>
      </w:r>
      <w:proofErr w:type="spellStart"/>
      <w:r w:rsidRPr="009D70CF">
        <w:t>Webinar</w:t>
      </w:r>
      <w:proofErr w:type="spellEnd"/>
      <w:r w:rsidRPr="009D70CF">
        <w:t xml:space="preserve"> med Danske Bank och </w:t>
      </w:r>
      <w:proofErr w:type="spellStart"/>
      <w:r w:rsidRPr="009D70CF">
        <w:t>Hemnet</w:t>
      </w:r>
      <w:proofErr w:type="spellEnd"/>
      <w:r w:rsidRPr="009D70CF">
        <w:t xml:space="preserve"> </w:t>
      </w:r>
      <w:r w:rsidR="00120633">
        <w:t>”</w:t>
      </w:r>
      <w:r w:rsidRPr="00120633">
        <w:t>Så påverkas bostadsmarknaden i höst</w:t>
      </w:r>
      <w:r w:rsidR="00120633">
        <w:t>”</w:t>
      </w:r>
      <w:r w:rsidRPr="009D70CF">
        <w:br/>
        <w:t>- Nuläge och framtid på bostadsmarknaden</w:t>
      </w:r>
      <w:r w:rsidRPr="009D70CF">
        <w:br/>
        <w:t>- Hur globala faktorer påverkar bostadsmarknaden här hemma</w:t>
      </w:r>
      <w:r w:rsidRPr="009D70CF">
        <w:br/>
        <w:t>- Nya regler: Hur påverkas du?</w:t>
      </w:r>
      <w:r w:rsidRPr="009D70CF">
        <w:br/>
        <w:t>- Bolåneräntor: Är det dags att binda nu?</w:t>
      </w:r>
      <w:r w:rsidRPr="009D70CF">
        <w:br/>
        <w:t>- Trender och boendeformer</w:t>
      </w:r>
      <w:r w:rsidRPr="009D70CF">
        <w:br/>
        <w:t>- Jämställda lösningar vid bostadsköp med Jennie Sandén, Privatekonom på Danske Bank</w:t>
      </w:r>
    </w:p>
    <w:p w14:paraId="2AD34FBE" w14:textId="77777777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>11/10 – Distriktsstyrelsekonferens och styrelsemöte</w:t>
      </w:r>
    </w:p>
    <w:p w14:paraId="07A6FFB9" w14:textId="10190A1C" w:rsidR="00EE63C4" w:rsidRPr="009D70CF" w:rsidRDefault="00EE63C4" w:rsidP="00490491">
      <w:pPr>
        <w:numPr>
          <w:ilvl w:val="0"/>
          <w:numId w:val="32"/>
        </w:numPr>
        <w:tabs>
          <w:tab w:val="left" w:pos="1560"/>
        </w:tabs>
        <w:spacing w:line="259" w:lineRule="auto"/>
      </w:pPr>
      <w:r w:rsidRPr="009D70CF">
        <w:t xml:space="preserve">5/11 – </w:t>
      </w:r>
      <w:r w:rsidR="00490491">
        <w:t xml:space="preserve">  </w:t>
      </w:r>
      <w:r w:rsidR="00DE2F9C">
        <w:t>E</w:t>
      </w:r>
      <w:r w:rsidRPr="009D70CF">
        <w:t xml:space="preserve">xtrainsatt styrelsemöte, Sofie Kjellin och Joakim Wernerson gästar och </w:t>
      </w:r>
      <w:r w:rsidR="00490491">
        <w:t xml:space="preserve">        </w:t>
      </w:r>
      <w:r w:rsidR="00490491">
        <w:tab/>
      </w:r>
      <w:r w:rsidRPr="009D70CF">
        <w:t>berättar om planen för bosparandet framåt</w:t>
      </w:r>
    </w:p>
    <w:p w14:paraId="2CAD0B90" w14:textId="67B3E462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>15/</w:t>
      </w:r>
      <w:r w:rsidR="008C3BC8" w:rsidRPr="009D70CF">
        <w:t xml:space="preserve">11 </w:t>
      </w:r>
      <w:proofErr w:type="gramStart"/>
      <w:r w:rsidR="008C3BC8">
        <w:t>–</w:t>
      </w:r>
      <w:r w:rsidR="00490491">
        <w:t xml:space="preserve">  </w:t>
      </w:r>
      <w:r w:rsidRPr="009D70CF">
        <w:t>Bosparstämma</w:t>
      </w:r>
      <w:proofErr w:type="gramEnd"/>
    </w:p>
    <w:p w14:paraId="05A1655D" w14:textId="0FFB1D69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>November</w:t>
      </w:r>
      <w:r w:rsidR="00DE2F9C">
        <w:t xml:space="preserve"> </w:t>
      </w:r>
      <w:r w:rsidR="00DE2F9C" w:rsidRPr="009D70CF">
        <w:t>–</w:t>
      </w:r>
      <w:r w:rsidRPr="009D70CF">
        <w:t xml:space="preserve"> Nyhetsbrev</w:t>
      </w:r>
    </w:p>
    <w:p w14:paraId="1BBA504B" w14:textId="5B31EB02" w:rsidR="00EE63C4" w:rsidRPr="009D70CF" w:rsidRDefault="00EE63C4" w:rsidP="00EE63C4">
      <w:pPr>
        <w:numPr>
          <w:ilvl w:val="0"/>
          <w:numId w:val="32"/>
        </w:numPr>
        <w:spacing w:line="259" w:lineRule="auto"/>
      </w:pPr>
      <w:r w:rsidRPr="009D70CF">
        <w:t xml:space="preserve">3/12 – </w:t>
      </w:r>
      <w:r w:rsidR="00490491">
        <w:t xml:space="preserve">  </w:t>
      </w:r>
      <w:r w:rsidRPr="009D70CF">
        <w:t>Styrelsemöte, konstituerande</w:t>
      </w:r>
    </w:p>
    <w:p w14:paraId="172D1310" w14:textId="77777777" w:rsidR="00EE63C4" w:rsidRDefault="00EE63C4" w:rsidP="0043430F">
      <w:pPr>
        <w:spacing w:line="240" w:lineRule="auto"/>
        <w:rPr>
          <w:color w:val="000000" w:themeColor="text1"/>
        </w:rPr>
      </w:pPr>
    </w:p>
    <w:p w14:paraId="22DDF5E4" w14:textId="77777777" w:rsidR="00EE63C4" w:rsidRPr="0043430F" w:rsidRDefault="00EE63C4" w:rsidP="0043430F">
      <w:pPr>
        <w:spacing w:line="240" w:lineRule="auto"/>
        <w:rPr>
          <w:color w:val="000000" w:themeColor="text1"/>
        </w:rPr>
      </w:pPr>
    </w:p>
    <w:p w14:paraId="24B40BA8" w14:textId="77777777" w:rsidR="0043430F" w:rsidRDefault="0043430F" w:rsidP="001D66DF">
      <w:pPr>
        <w:pStyle w:val="Brdtext"/>
        <w:spacing w:after="0"/>
        <w:ind w:left="33"/>
        <w:rPr>
          <w:b/>
          <w:color w:val="000000"/>
          <w:sz w:val="24"/>
          <w:szCs w:val="24"/>
        </w:rPr>
      </w:pPr>
    </w:p>
    <w:p w14:paraId="54B00809" w14:textId="77777777" w:rsidR="00EA0885" w:rsidRPr="00EA0885" w:rsidRDefault="00EA0885" w:rsidP="00EA0885">
      <w:pPr>
        <w:spacing w:line="240" w:lineRule="auto"/>
        <w:ind w:right="-284"/>
        <w:rPr>
          <w:color w:val="FF0000"/>
        </w:rPr>
      </w:pPr>
    </w:p>
    <w:p w14:paraId="00313244" w14:textId="2DCB9126" w:rsidR="005718C3" w:rsidRPr="00D33492" w:rsidRDefault="002732FB" w:rsidP="005718C3">
      <w:pPr>
        <w:ind w:right="-284"/>
        <w:rPr>
          <w:i/>
          <w:color w:val="000000" w:themeColor="text1"/>
        </w:rPr>
      </w:pPr>
      <w:r>
        <w:rPr>
          <w:noProof/>
          <w:snapToGrid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2F266" wp14:editId="4C4ED2E1">
                <wp:simplePos x="0" y="0"/>
                <wp:positionH relativeFrom="column">
                  <wp:posOffset>-960755</wp:posOffset>
                </wp:positionH>
                <wp:positionV relativeFrom="paragraph">
                  <wp:posOffset>339725</wp:posOffset>
                </wp:positionV>
                <wp:extent cx="1104900" cy="224790"/>
                <wp:effectExtent l="1905" t="0" r="1905" b="190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0490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059A3" w14:textId="52597C65" w:rsidR="002732FB" w:rsidRPr="002732FB" w:rsidRDefault="002732FB">
                            <w:pPr>
                              <w:rPr>
                                <w:sz w:val="16"/>
                              </w:rPr>
                            </w:pPr>
                            <w:r w:rsidRPr="002732FB">
                              <w:rPr>
                                <w:sz w:val="16"/>
                              </w:rPr>
                              <w:t>202</w:t>
                            </w:r>
                            <w:r w:rsidR="00A319B4">
                              <w:rPr>
                                <w:sz w:val="16"/>
                              </w:rPr>
                              <w:t>5</w:t>
                            </w:r>
                            <w:r w:rsidR="00FB76DE">
                              <w:rPr>
                                <w:sz w:val="16"/>
                              </w:rPr>
                              <w:t>-10-1</w:t>
                            </w:r>
                            <w:r w:rsidR="00987BCE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82F26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5.65pt;margin-top:26.75pt;width:87pt;height:17.7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" fillcolor="white [3201]" stroked="f" strokeweight=".5pt">
                <v:textbox>
                  <w:txbxContent>
                    <w:p w14:paraId="3A0059A3" w14:textId="52597C65" w:rsidR="002732FB" w:rsidRPr="002732FB" w:rsidRDefault="002732FB">
                      <w:pPr>
                        <w:rPr>
                          <w:sz w:val="16"/>
                        </w:rPr>
                      </w:pPr>
                      <w:r w:rsidRPr="002732FB">
                        <w:rPr>
                          <w:sz w:val="16"/>
                        </w:rPr>
                        <w:t>202</w:t>
                      </w:r>
                      <w:r w:rsidR="00A319B4">
                        <w:rPr>
                          <w:sz w:val="16"/>
                        </w:rPr>
                        <w:t>5</w:t>
                      </w:r>
                      <w:r w:rsidR="00FB76DE">
                        <w:rPr>
                          <w:sz w:val="16"/>
                        </w:rPr>
                        <w:t>-10-1</w:t>
                      </w:r>
                      <w:r w:rsidR="00987BCE"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58A9" w:rsidRPr="00D33492">
        <w:rPr>
          <w:i/>
          <w:color w:val="000000" w:themeColor="text1"/>
        </w:rPr>
        <w:t xml:space="preserve">Stockholm </w:t>
      </w:r>
      <w:r w:rsidR="00BB6394">
        <w:rPr>
          <w:i/>
          <w:color w:val="000000" w:themeColor="text1"/>
        </w:rPr>
        <w:t>1</w:t>
      </w:r>
      <w:r w:rsidR="00A319B4">
        <w:rPr>
          <w:i/>
          <w:color w:val="000000" w:themeColor="text1"/>
        </w:rPr>
        <w:t>1</w:t>
      </w:r>
      <w:r w:rsidR="00111793" w:rsidRPr="00D33492">
        <w:rPr>
          <w:i/>
          <w:color w:val="000000" w:themeColor="text1"/>
        </w:rPr>
        <w:t xml:space="preserve"> </w:t>
      </w:r>
      <w:r w:rsidR="00D92A28" w:rsidRPr="00D33492">
        <w:rPr>
          <w:i/>
          <w:color w:val="000000" w:themeColor="text1"/>
        </w:rPr>
        <w:t>oktober</w:t>
      </w:r>
      <w:r w:rsidR="00555AB7" w:rsidRPr="00D33492">
        <w:rPr>
          <w:i/>
          <w:color w:val="000000" w:themeColor="text1"/>
        </w:rPr>
        <w:t xml:space="preserve"> 20</w:t>
      </w:r>
      <w:r w:rsidR="00EF2A78" w:rsidRPr="00D33492">
        <w:rPr>
          <w:i/>
          <w:color w:val="000000" w:themeColor="text1"/>
        </w:rPr>
        <w:t>2</w:t>
      </w:r>
      <w:r w:rsidR="00A319B4">
        <w:rPr>
          <w:i/>
          <w:color w:val="000000" w:themeColor="text1"/>
        </w:rPr>
        <w:t>5</w:t>
      </w:r>
    </w:p>
    <w:p w14:paraId="7A620AE1" w14:textId="6717BB57" w:rsidR="00D92A28" w:rsidRPr="005B594C" w:rsidRDefault="00D92A28" w:rsidP="00D92A28">
      <w:pPr>
        <w:ind w:right="-284"/>
        <w:rPr>
          <w:color w:val="000000" w:themeColor="text1"/>
          <w:sz w:val="20"/>
        </w:rPr>
      </w:pPr>
      <w:r w:rsidRPr="0073105F">
        <w:rPr>
          <w:color w:val="000000" w:themeColor="text1"/>
        </w:rPr>
        <w:t>Bosparstyrelsen</w:t>
      </w:r>
      <w:r w:rsidRPr="00EA09BC">
        <w:rPr>
          <w:color w:val="000000" w:themeColor="text1"/>
          <w:sz w:val="20"/>
        </w:rPr>
        <w:t xml:space="preserve"> </w:t>
      </w:r>
    </w:p>
    <w:p w14:paraId="57818030" w14:textId="77777777" w:rsidR="003B507C" w:rsidRPr="00EF2A78" w:rsidRDefault="002601A7" w:rsidP="005718C3">
      <w:pPr>
        <w:ind w:right="-284"/>
        <w:rPr>
          <w:color w:val="FF0000"/>
        </w:rPr>
      </w:pPr>
      <w:r w:rsidRPr="00EF2A78">
        <w:rPr>
          <w:noProof/>
          <w:snapToGrid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BFE9A" wp14:editId="41431DE8">
                <wp:simplePos x="0" y="0"/>
                <wp:positionH relativeFrom="column">
                  <wp:posOffset>-3155675</wp:posOffset>
                </wp:positionH>
                <wp:positionV relativeFrom="paragraph">
                  <wp:posOffset>129750</wp:posOffset>
                </wp:positionV>
                <wp:extent cx="1210328" cy="231820"/>
                <wp:effectExtent l="0" t="6033" r="2858" b="2857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10328" cy="23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F1D75" w14:textId="77777777" w:rsidR="002601A7" w:rsidRPr="002601A7" w:rsidRDefault="002601A7">
                            <w:pPr>
                              <w:rPr>
                                <w:sz w:val="14"/>
                              </w:rPr>
                            </w:pPr>
                            <w:r w:rsidRPr="002601A7">
                              <w:rPr>
                                <w:sz w:val="14"/>
                              </w:rPr>
                              <w:t>20</w:t>
                            </w:r>
                            <w:r w:rsidR="00EF2A78">
                              <w:rPr>
                                <w:sz w:val="14"/>
                              </w:rPr>
                              <w:t>2</w:t>
                            </w:r>
                            <w:r w:rsidR="00D92A28">
                              <w:rPr>
                                <w:sz w:val="14"/>
                              </w:rPr>
                              <w:t>1</w:t>
                            </w:r>
                            <w:r w:rsidR="00EF2A78">
                              <w:rPr>
                                <w:sz w:val="14"/>
                              </w:rPr>
                              <w:t>-</w:t>
                            </w:r>
                            <w:r w:rsidR="00D92A28">
                              <w:rPr>
                                <w:sz w:val="14"/>
                              </w:rPr>
                              <w:t>10</w:t>
                            </w:r>
                            <w:r w:rsidRPr="002601A7">
                              <w:rPr>
                                <w:sz w:val="14"/>
                              </w:rPr>
                              <w:t>-</w:t>
                            </w:r>
                            <w:r w:rsidR="00EF2A78">
                              <w:rPr>
                                <w:sz w:val="14"/>
                              </w:rPr>
                              <w:t>0</w:t>
                            </w:r>
                            <w:r w:rsidR="00D92A28">
                              <w:rPr>
                                <w:sz w:val="14"/>
                              </w:rPr>
                              <w:t>7</w:t>
                            </w:r>
                            <w:r w:rsidR="00EF2A78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="00EF2A78">
                              <w:rPr>
                                <w:sz w:val="14"/>
                              </w:rPr>
                              <w:t>BoH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FE9A" id="Textruta 3" o:spid="_x0000_s1027" type="#_x0000_t202" style="position:absolute;margin-left:-248.5pt;margin-top:10.2pt;width:95.3pt;height:18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" fillcolor="white [3201]" stroked="f" strokeweight=".5pt">
                <v:textbox>
                  <w:txbxContent>
                    <w:p w14:paraId="46DF1D75" w14:textId="77777777" w:rsidR="002601A7" w:rsidRPr="002601A7" w:rsidRDefault="002601A7">
                      <w:pPr>
                        <w:rPr>
                          <w:sz w:val="14"/>
                        </w:rPr>
                      </w:pPr>
                      <w:r w:rsidRPr="002601A7">
                        <w:rPr>
                          <w:sz w:val="14"/>
                        </w:rPr>
                        <w:t>20</w:t>
                      </w:r>
                      <w:r w:rsidR="00EF2A78">
                        <w:rPr>
                          <w:sz w:val="14"/>
                        </w:rPr>
                        <w:t>2</w:t>
                      </w:r>
                      <w:r w:rsidR="00D92A28">
                        <w:rPr>
                          <w:sz w:val="14"/>
                        </w:rPr>
                        <w:t>1</w:t>
                      </w:r>
                      <w:r w:rsidR="00EF2A78">
                        <w:rPr>
                          <w:sz w:val="14"/>
                        </w:rPr>
                        <w:t>-</w:t>
                      </w:r>
                      <w:r w:rsidR="00D92A28">
                        <w:rPr>
                          <w:sz w:val="14"/>
                        </w:rPr>
                        <w:t>10</w:t>
                      </w:r>
                      <w:r w:rsidRPr="002601A7">
                        <w:rPr>
                          <w:sz w:val="14"/>
                        </w:rPr>
                        <w:t>-</w:t>
                      </w:r>
                      <w:r w:rsidR="00EF2A78">
                        <w:rPr>
                          <w:sz w:val="14"/>
                        </w:rPr>
                        <w:t>0</w:t>
                      </w:r>
                      <w:r w:rsidR="00D92A28">
                        <w:rPr>
                          <w:sz w:val="14"/>
                        </w:rPr>
                        <w:t>7</w:t>
                      </w:r>
                      <w:r w:rsidR="00EF2A78"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 w:rsidR="00EF2A78">
                        <w:rPr>
                          <w:sz w:val="14"/>
                        </w:rPr>
                        <w:t>BoH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3B507C" w:rsidRPr="00EF2A78" w:rsidSect="006C1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0406" w14:textId="77777777" w:rsidR="00C46AA8" w:rsidRDefault="00C46AA8" w:rsidP="006C1CCF">
      <w:pPr>
        <w:spacing w:line="240" w:lineRule="auto"/>
      </w:pPr>
      <w:r>
        <w:separator/>
      </w:r>
    </w:p>
  </w:endnote>
  <w:endnote w:type="continuationSeparator" w:id="0">
    <w:p w14:paraId="1FF68917" w14:textId="77777777" w:rsidR="00C46AA8" w:rsidRDefault="00C46AA8" w:rsidP="006C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CFA" w14:textId="77777777" w:rsidR="006C1CCF" w:rsidRDefault="006C1C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2601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4B05FB" w14:textId="1D9E0820" w:rsidR="006C1CCF" w:rsidRDefault="006C1CCF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80CA04" w14:textId="77777777" w:rsidR="006C1CCF" w:rsidRDefault="006C1CC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F5AA" w14:textId="77777777" w:rsidR="006C1CCF" w:rsidRDefault="006C1C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A404" w14:textId="77777777" w:rsidR="00C46AA8" w:rsidRDefault="00C46AA8" w:rsidP="006C1CCF">
      <w:pPr>
        <w:spacing w:line="240" w:lineRule="auto"/>
      </w:pPr>
      <w:r>
        <w:separator/>
      </w:r>
    </w:p>
  </w:footnote>
  <w:footnote w:type="continuationSeparator" w:id="0">
    <w:p w14:paraId="1BE98445" w14:textId="77777777" w:rsidR="00C46AA8" w:rsidRDefault="00C46AA8" w:rsidP="006C1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908A" w14:textId="77777777" w:rsidR="006C1CCF" w:rsidRDefault="006C1C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5639398"/>
      <w:docPartObj>
        <w:docPartGallery w:val="Watermarks"/>
        <w:docPartUnique/>
      </w:docPartObj>
    </w:sdtPr>
    <w:sdtContent>
      <w:p w14:paraId="16D8B966" w14:textId="5BAB6F7E" w:rsidR="006C1CCF" w:rsidRDefault="00000000">
        <w:pPr>
          <w:pStyle w:val="Sidhuvud"/>
        </w:pPr>
        <w:r>
          <w:pict w14:anchorId="6C3562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F820" w14:textId="77777777" w:rsidR="006C1CCF" w:rsidRDefault="006C1C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FB"/>
    <w:multiLevelType w:val="multilevel"/>
    <w:tmpl w:val="A258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C6225"/>
    <w:multiLevelType w:val="hybridMultilevel"/>
    <w:tmpl w:val="D610B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96C"/>
    <w:multiLevelType w:val="hybridMultilevel"/>
    <w:tmpl w:val="5F547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35464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548A"/>
    <w:multiLevelType w:val="hybridMultilevel"/>
    <w:tmpl w:val="F7AC416A"/>
    <w:lvl w:ilvl="0" w:tplc="F4EA4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E5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88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65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07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D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6C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2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F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3F6E1D"/>
    <w:multiLevelType w:val="multilevel"/>
    <w:tmpl w:val="1C28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8E44E9"/>
    <w:multiLevelType w:val="multilevel"/>
    <w:tmpl w:val="D0F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1F3EF7"/>
    <w:multiLevelType w:val="multilevel"/>
    <w:tmpl w:val="854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A65BF6"/>
    <w:multiLevelType w:val="multilevel"/>
    <w:tmpl w:val="90C8A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  <w:sz w:val="20"/>
      </w:rPr>
    </w:lvl>
  </w:abstractNum>
  <w:abstractNum w:abstractNumId="8" w15:restartNumberingAfterBreak="0">
    <w:nsid w:val="23273B1F"/>
    <w:multiLevelType w:val="hybridMultilevel"/>
    <w:tmpl w:val="9BC43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421DD"/>
    <w:multiLevelType w:val="hybridMultilevel"/>
    <w:tmpl w:val="975C4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51D9"/>
    <w:multiLevelType w:val="hybridMultilevel"/>
    <w:tmpl w:val="7A1AC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1FAF"/>
    <w:multiLevelType w:val="hybridMultilevel"/>
    <w:tmpl w:val="34E81E8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28654E"/>
    <w:multiLevelType w:val="hybridMultilevel"/>
    <w:tmpl w:val="81864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C1E93"/>
    <w:multiLevelType w:val="multilevel"/>
    <w:tmpl w:val="DF66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 Math" w:hAnsi="Cambria Math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  <w:sz w:val="20"/>
      </w:rPr>
    </w:lvl>
  </w:abstractNum>
  <w:abstractNum w:abstractNumId="14" w15:restartNumberingAfterBreak="0">
    <w:nsid w:val="49F20602"/>
    <w:multiLevelType w:val="hybridMultilevel"/>
    <w:tmpl w:val="3AC4E8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2A7970"/>
    <w:multiLevelType w:val="multilevel"/>
    <w:tmpl w:val="22C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DA72BB"/>
    <w:multiLevelType w:val="hybridMultilevel"/>
    <w:tmpl w:val="9F68D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37143"/>
    <w:multiLevelType w:val="hybridMultilevel"/>
    <w:tmpl w:val="E6EA1F86"/>
    <w:lvl w:ilvl="0" w:tplc="041D000F">
      <w:start w:val="1"/>
      <w:numFmt w:val="decimal"/>
      <w:lvlText w:val="%1."/>
      <w:lvlJc w:val="left"/>
      <w:pPr>
        <w:ind w:left="776" w:hanging="360"/>
      </w:pPr>
    </w:lvl>
    <w:lvl w:ilvl="1" w:tplc="041D0019" w:tentative="1">
      <w:start w:val="1"/>
      <w:numFmt w:val="lowerLetter"/>
      <w:lvlText w:val="%2."/>
      <w:lvlJc w:val="left"/>
      <w:pPr>
        <w:ind w:left="1496" w:hanging="360"/>
      </w:pPr>
    </w:lvl>
    <w:lvl w:ilvl="2" w:tplc="041D001B" w:tentative="1">
      <w:start w:val="1"/>
      <w:numFmt w:val="lowerRoman"/>
      <w:lvlText w:val="%3."/>
      <w:lvlJc w:val="right"/>
      <w:pPr>
        <w:ind w:left="2216" w:hanging="180"/>
      </w:pPr>
    </w:lvl>
    <w:lvl w:ilvl="3" w:tplc="041D000F" w:tentative="1">
      <w:start w:val="1"/>
      <w:numFmt w:val="decimal"/>
      <w:lvlText w:val="%4."/>
      <w:lvlJc w:val="left"/>
      <w:pPr>
        <w:ind w:left="2936" w:hanging="360"/>
      </w:pPr>
    </w:lvl>
    <w:lvl w:ilvl="4" w:tplc="041D0019" w:tentative="1">
      <w:start w:val="1"/>
      <w:numFmt w:val="lowerLetter"/>
      <w:lvlText w:val="%5."/>
      <w:lvlJc w:val="left"/>
      <w:pPr>
        <w:ind w:left="3656" w:hanging="360"/>
      </w:pPr>
    </w:lvl>
    <w:lvl w:ilvl="5" w:tplc="041D001B" w:tentative="1">
      <w:start w:val="1"/>
      <w:numFmt w:val="lowerRoman"/>
      <w:lvlText w:val="%6."/>
      <w:lvlJc w:val="right"/>
      <w:pPr>
        <w:ind w:left="4376" w:hanging="180"/>
      </w:pPr>
    </w:lvl>
    <w:lvl w:ilvl="6" w:tplc="041D000F" w:tentative="1">
      <w:start w:val="1"/>
      <w:numFmt w:val="decimal"/>
      <w:lvlText w:val="%7."/>
      <w:lvlJc w:val="left"/>
      <w:pPr>
        <w:ind w:left="5096" w:hanging="360"/>
      </w:pPr>
    </w:lvl>
    <w:lvl w:ilvl="7" w:tplc="041D0019" w:tentative="1">
      <w:start w:val="1"/>
      <w:numFmt w:val="lowerLetter"/>
      <w:lvlText w:val="%8."/>
      <w:lvlJc w:val="left"/>
      <w:pPr>
        <w:ind w:left="5816" w:hanging="360"/>
      </w:pPr>
    </w:lvl>
    <w:lvl w:ilvl="8" w:tplc="041D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 w15:restartNumberingAfterBreak="0">
    <w:nsid w:val="5DD04063"/>
    <w:multiLevelType w:val="hybridMultilevel"/>
    <w:tmpl w:val="A64E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D7F25"/>
    <w:multiLevelType w:val="hybridMultilevel"/>
    <w:tmpl w:val="23B64CE8"/>
    <w:lvl w:ilvl="0" w:tplc="EA824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2E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8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E1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61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A5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E8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D2B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E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890D79"/>
    <w:multiLevelType w:val="hybridMultilevel"/>
    <w:tmpl w:val="3990BBB8"/>
    <w:lvl w:ilvl="0" w:tplc="041D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625B0848"/>
    <w:multiLevelType w:val="multilevel"/>
    <w:tmpl w:val="DF66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 Math" w:hAnsi="Cambria Math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  <w:sz w:val="20"/>
      </w:rPr>
    </w:lvl>
  </w:abstractNum>
  <w:abstractNum w:abstractNumId="22" w15:restartNumberingAfterBreak="0">
    <w:nsid w:val="648F0FE5"/>
    <w:multiLevelType w:val="multilevel"/>
    <w:tmpl w:val="00A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207D95"/>
    <w:multiLevelType w:val="multilevel"/>
    <w:tmpl w:val="2AA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CE1A19"/>
    <w:multiLevelType w:val="hybridMultilevel"/>
    <w:tmpl w:val="5508901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43F02"/>
    <w:multiLevelType w:val="multilevel"/>
    <w:tmpl w:val="D7BC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C94D08"/>
    <w:multiLevelType w:val="hybridMultilevel"/>
    <w:tmpl w:val="64744584"/>
    <w:lvl w:ilvl="0" w:tplc="041D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27" w15:restartNumberingAfterBreak="0">
    <w:nsid w:val="762543CD"/>
    <w:multiLevelType w:val="multilevel"/>
    <w:tmpl w:val="A2DE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9B4007"/>
    <w:multiLevelType w:val="hybridMultilevel"/>
    <w:tmpl w:val="41B41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75382"/>
    <w:multiLevelType w:val="hybridMultilevel"/>
    <w:tmpl w:val="C47434EE"/>
    <w:lvl w:ilvl="0" w:tplc="0354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E2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89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8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4C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02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6E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A0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C5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CD01223"/>
    <w:multiLevelType w:val="multilevel"/>
    <w:tmpl w:val="3F726440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31" w15:restartNumberingAfterBreak="0">
    <w:nsid w:val="7EA66A55"/>
    <w:multiLevelType w:val="hybridMultilevel"/>
    <w:tmpl w:val="FAC4E9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25198">
    <w:abstractNumId w:val="16"/>
  </w:num>
  <w:num w:numId="2" w16cid:durableId="1083649388">
    <w:abstractNumId w:val="10"/>
  </w:num>
  <w:num w:numId="3" w16cid:durableId="1155417515">
    <w:abstractNumId w:val="26"/>
  </w:num>
  <w:num w:numId="4" w16cid:durableId="607584476">
    <w:abstractNumId w:val="24"/>
  </w:num>
  <w:num w:numId="5" w16cid:durableId="437215449">
    <w:abstractNumId w:val="3"/>
  </w:num>
  <w:num w:numId="6" w16cid:durableId="332613593">
    <w:abstractNumId w:val="29"/>
  </w:num>
  <w:num w:numId="7" w16cid:durableId="2087341397">
    <w:abstractNumId w:val="19"/>
  </w:num>
  <w:num w:numId="8" w16cid:durableId="365910014">
    <w:abstractNumId w:val="11"/>
  </w:num>
  <w:num w:numId="9" w16cid:durableId="496923049">
    <w:abstractNumId w:val="1"/>
  </w:num>
  <w:num w:numId="10" w16cid:durableId="1741782468">
    <w:abstractNumId w:val="9"/>
  </w:num>
  <w:num w:numId="11" w16cid:durableId="928777000">
    <w:abstractNumId w:val="12"/>
  </w:num>
  <w:num w:numId="12" w16cid:durableId="1304116727">
    <w:abstractNumId w:val="15"/>
  </w:num>
  <w:num w:numId="13" w16cid:durableId="685906308">
    <w:abstractNumId w:val="23"/>
  </w:num>
  <w:num w:numId="14" w16cid:durableId="1718583041">
    <w:abstractNumId w:val="5"/>
  </w:num>
  <w:num w:numId="15" w16cid:durableId="247348393">
    <w:abstractNumId w:val="30"/>
  </w:num>
  <w:num w:numId="16" w16cid:durableId="2137095980">
    <w:abstractNumId w:val="14"/>
  </w:num>
  <w:num w:numId="17" w16cid:durableId="2050060714">
    <w:abstractNumId w:val="18"/>
  </w:num>
  <w:num w:numId="18" w16cid:durableId="946734393">
    <w:abstractNumId w:val="13"/>
  </w:num>
  <w:num w:numId="19" w16cid:durableId="2122065959">
    <w:abstractNumId w:val="6"/>
  </w:num>
  <w:num w:numId="20" w16cid:durableId="2102024188">
    <w:abstractNumId w:val="27"/>
  </w:num>
  <w:num w:numId="21" w16cid:durableId="460926795">
    <w:abstractNumId w:val="22"/>
  </w:num>
  <w:num w:numId="22" w16cid:durableId="1389187580">
    <w:abstractNumId w:val="21"/>
  </w:num>
  <w:num w:numId="23" w16cid:durableId="1105080172">
    <w:abstractNumId w:val="7"/>
  </w:num>
  <w:num w:numId="24" w16cid:durableId="1356075012">
    <w:abstractNumId w:val="2"/>
  </w:num>
  <w:num w:numId="25" w16cid:durableId="1177233834">
    <w:abstractNumId w:val="0"/>
  </w:num>
  <w:num w:numId="26" w16cid:durableId="189999208">
    <w:abstractNumId w:val="25"/>
  </w:num>
  <w:num w:numId="27" w16cid:durableId="423040863">
    <w:abstractNumId w:val="4"/>
  </w:num>
  <w:num w:numId="28" w16cid:durableId="1236207406">
    <w:abstractNumId w:val="31"/>
  </w:num>
  <w:num w:numId="29" w16cid:durableId="1459911336">
    <w:abstractNumId w:val="8"/>
  </w:num>
  <w:num w:numId="30" w16cid:durableId="837573557">
    <w:abstractNumId w:val="17"/>
  </w:num>
  <w:num w:numId="31" w16cid:durableId="319651837">
    <w:abstractNumId w:val="20"/>
  </w:num>
  <w:num w:numId="32" w16cid:durableId="10870026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CB"/>
    <w:rsid w:val="00003C8D"/>
    <w:rsid w:val="00007145"/>
    <w:rsid w:val="00031CAA"/>
    <w:rsid w:val="00044523"/>
    <w:rsid w:val="00052CBE"/>
    <w:rsid w:val="000557CB"/>
    <w:rsid w:val="00056583"/>
    <w:rsid w:val="000626E1"/>
    <w:rsid w:val="0006666C"/>
    <w:rsid w:val="000840BD"/>
    <w:rsid w:val="00087A1A"/>
    <w:rsid w:val="000A27B6"/>
    <w:rsid w:val="000A68AE"/>
    <w:rsid w:val="000B6A39"/>
    <w:rsid w:val="000C6BB1"/>
    <w:rsid w:val="000E1F60"/>
    <w:rsid w:val="000E33EE"/>
    <w:rsid w:val="000F60D3"/>
    <w:rsid w:val="001007F3"/>
    <w:rsid w:val="00101566"/>
    <w:rsid w:val="001015B2"/>
    <w:rsid w:val="00111793"/>
    <w:rsid w:val="001158CC"/>
    <w:rsid w:val="00116897"/>
    <w:rsid w:val="00120633"/>
    <w:rsid w:val="00127133"/>
    <w:rsid w:val="00131F01"/>
    <w:rsid w:val="0014204A"/>
    <w:rsid w:val="00156BCC"/>
    <w:rsid w:val="00163AA0"/>
    <w:rsid w:val="00167C46"/>
    <w:rsid w:val="001720A9"/>
    <w:rsid w:val="00173F17"/>
    <w:rsid w:val="00184382"/>
    <w:rsid w:val="00197E9B"/>
    <w:rsid w:val="001A63F8"/>
    <w:rsid w:val="001A6DB9"/>
    <w:rsid w:val="001B1887"/>
    <w:rsid w:val="001D66DF"/>
    <w:rsid w:val="001E6B17"/>
    <w:rsid w:val="001F1E5A"/>
    <w:rsid w:val="001F20D6"/>
    <w:rsid w:val="001F3474"/>
    <w:rsid w:val="002000F4"/>
    <w:rsid w:val="0020337C"/>
    <w:rsid w:val="00211899"/>
    <w:rsid w:val="00227D8E"/>
    <w:rsid w:val="002332FC"/>
    <w:rsid w:val="002407E8"/>
    <w:rsid w:val="0024791D"/>
    <w:rsid w:val="00250410"/>
    <w:rsid w:val="002536B8"/>
    <w:rsid w:val="00256FF3"/>
    <w:rsid w:val="002601A7"/>
    <w:rsid w:val="00261EF1"/>
    <w:rsid w:val="00265E9C"/>
    <w:rsid w:val="002707D7"/>
    <w:rsid w:val="00272895"/>
    <w:rsid w:val="002732FB"/>
    <w:rsid w:val="00277C0E"/>
    <w:rsid w:val="00283135"/>
    <w:rsid w:val="00284A02"/>
    <w:rsid w:val="00285F23"/>
    <w:rsid w:val="00287839"/>
    <w:rsid w:val="00290157"/>
    <w:rsid w:val="00292762"/>
    <w:rsid w:val="00295B04"/>
    <w:rsid w:val="00297559"/>
    <w:rsid w:val="002B1763"/>
    <w:rsid w:val="002C1D68"/>
    <w:rsid w:val="002D0F58"/>
    <w:rsid w:val="002D1E97"/>
    <w:rsid w:val="002D233B"/>
    <w:rsid w:val="002E25BC"/>
    <w:rsid w:val="002F2FA3"/>
    <w:rsid w:val="002F2FC1"/>
    <w:rsid w:val="0030728A"/>
    <w:rsid w:val="00310E00"/>
    <w:rsid w:val="00314743"/>
    <w:rsid w:val="00316074"/>
    <w:rsid w:val="003213A8"/>
    <w:rsid w:val="00321B30"/>
    <w:rsid w:val="00334927"/>
    <w:rsid w:val="0034160F"/>
    <w:rsid w:val="00341A10"/>
    <w:rsid w:val="00350274"/>
    <w:rsid w:val="00351544"/>
    <w:rsid w:val="003537A4"/>
    <w:rsid w:val="00362C9F"/>
    <w:rsid w:val="00373389"/>
    <w:rsid w:val="00375163"/>
    <w:rsid w:val="003814DD"/>
    <w:rsid w:val="00384105"/>
    <w:rsid w:val="0038688C"/>
    <w:rsid w:val="003A2982"/>
    <w:rsid w:val="003A495F"/>
    <w:rsid w:val="003A6CD5"/>
    <w:rsid w:val="003B22A6"/>
    <w:rsid w:val="003B507C"/>
    <w:rsid w:val="003C1A3F"/>
    <w:rsid w:val="003C7F4A"/>
    <w:rsid w:val="003E2B92"/>
    <w:rsid w:val="003E2DE2"/>
    <w:rsid w:val="003E6B6F"/>
    <w:rsid w:val="003F1775"/>
    <w:rsid w:val="004040A4"/>
    <w:rsid w:val="0040453D"/>
    <w:rsid w:val="004156D5"/>
    <w:rsid w:val="00416512"/>
    <w:rsid w:val="00416D4C"/>
    <w:rsid w:val="0043166F"/>
    <w:rsid w:val="00433A44"/>
    <w:rsid w:val="0043430F"/>
    <w:rsid w:val="00445F17"/>
    <w:rsid w:val="004563E2"/>
    <w:rsid w:val="00457225"/>
    <w:rsid w:val="0047183E"/>
    <w:rsid w:val="00484AC7"/>
    <w:rsid w:val="00490491"/>
    <w:rsid w:val="00494CE4"/>
    <w:rsid w:val="004A3FD9"/>
    <w:rsid w:val="004B2383"/>
    <w:rsid w:val="004B5D9C"/>
    <w:rsid w:val="004C491B"/>
    <w:rsid w:val="004C5A8E"/>
    <w:rsid w:val="004E64D8"/>
    <w:rsid w:val="004F50C9"/>
    <w:rsid w:val="004F639D"/>
    <w:rsid w:val="004F6671"/>
    <w:rsid w:val="0050010B"/>
    <w:rsid w:val="005101EF"/>
    <w:rsid w:val="00515989"/>
    <w:rsid w:val="005160E6"/>
    <w:rsid w:val="00517D0F"/>
    <w:rsid w:val="00522504"/>
    <w:rsid w:val="005230D5"/>
    <w:rsid w:val="005248AE"/>
    <w:rsid w:val="00524C8D"/>
    <w:rsid w:val="005257C9"/>
    <w:rsid w:val="00527925"/>
    <w:rsid w:val="00546440"/>
    <w:rsid w:val="00552340"/>
    <w:rsid w:val="00555AB7"/>
    <w:rsid w:val="00555E4F"/>
    <w:rsid w:val="00557200"/>
    <w:rsid w:val="005576EA"/>
    <w:rsid w:val="00560A52"/>
    <w:rsid w:val="00562FA5"/>
    <w:rsid w:val="00570BFF"/>
    <w:rsid w:val="005718C3"/>
    <w:rsid w:val="0057540F"/>
    <w:rsid w:val="0059070C"/>
    <w:rsid w:val="005C2BE2"/>
    <w:rsid w:val="005C689D"/>
    <w:rsid w:val="005C7720"/>
    <w:rsid w:val="005D25AD"/>
    <w:rsid w:val="005D2903"/>
    <w:rsid w:val="005D72A3"/>
    <w:rsid w:val="005E0916"/>
    <w:rsid w:val="005E342F"/>
    <w:rsid w:val="005E3A89"/>
    <w:rsid w:val="005F4505"/>
    <w:rsid w:val="00603AFC"/>
    <w:rsid w:val="006043E5"/>
    <w:rsid w:val="00604CC1"/>
    <w:rsid w:val="00613C59"/>
    <w:rsid w:val="00624A25"/>
    <w:rsid w:val="00636ED1"/>
    <w:rsid w:val="00672639"/>
    <w:rsid w:val="00672A9A"/>
    <w:rsid w:val="00682C21"/>
    <w:rsid w:val="0068387D"/>
    <w:rsid w:val="00684093"/>
    <w:rsid w:val="0068576A"/>
    <w:rsid w:val="006913B3"/>
    <w:rsid w:val="00691D19"/>
    <w:rsid w:val="00694BBA"/>
    <w:rsid w:val="00696019"/>
    <w:rsid w:val="006975B0"/>
    <w:rsid w:val="006A372A"/>
    <w:rsid w:val="006A5A16"/>
    <w:rsid w:val="006B331A"/>
    <w:rsid w:val="006C1CCF"/>
    <w:rsid w:val="006C2C48"/>
    <w:rsid w:val="006C3882"/>
    <w:rsid w:val="006C6EEE"/>
    <w:rsid w:val="006D60AB"/>
    <w:rsid w:val="006F23D3"/>
    <w:rsid w:val="006F6C76"/>
    <w:rsid w:val="00704902"/>
    <w:rsid w:val="007117E1"/>
    <w:rsid w:val="007176A9"/>
    <w:rsid w:val="00727C4A"/>
    <w:rsid w:val="0073105F"/>
    <w:rsid w:val="00744DD2"/>
    <w:rsid w:val="00760023"/>
    <w:rsid w:val="00765FE8"/>
    <w:rsid w:val="00766D04"/>
    <w:rsid w:val="00774262"/>
    <w:rsid w:val="0077460D"/>
    <w:rsid w:val="007805CE"/>
    <w:rsid w:val="00792418"/>
    <w:rsid w:val="007963FC"/>
    <w:rsid w:val="007B68EB"/>
    <w:rsid w:val="007B7E73"/>
    <w:rsid w:val="007C4D8C"/>
    <w:rsid w:val="007D3942"/>
    <w:rsid w:val="007E25D7"/>
    <w:rsid w:val="007E4A96"/>
    <w:rsid w:val="007F720A"/>
    <w:rsid w:val="00801B6D"/>
    <w:rsid w:val="008022C3"/>
    <w:rsid w:val="0080680B"/>
    <w:rsid w:val="00810C29"/>
    <w:rsid w:val="00822F96"/>
    <w:rsid w:val="00824E4D"/>
    <w:rsid w:val="008511CF"/>
    <w:rsid w:val="00860DA3"/>
    <w:rsid w:val="00883F6D"/>
    <w:rsid w:val="0088730C"/>
    <w:rsid w:val="00892839"/>
    <w:rsid w:val="00893F65"/>
    <w:rsid w:val="008A47DC"/>
    <w:rsid w:val="008A5C28"/>
    <w:rsid w:val="008B656C"/>
    <w:rsid w:val="008B6C5C"/>
    <w:rsid w:val="008C2C5F"/>
    <w:rsid w:val="008C2EDD"/>
    <w:rsid w:val="008C3BC8"/>
    <w:rsid w:val="008D0795"/>
    <w:rsid w:val="008D0916"/>
    <w:rsid w:val="008D1F20"/>
    <w:rsid w:val="008D334F"/>
    <w:rsid w:val="008E38DB"/>
    <w:rsid w:val="008E512E"/>
    <w:rsid w:val="008E5CF7"/>
    <w:rsid w:val="008E7C84"/>
    <w:rsid w:val="009149C0"/>
    <w:rsid w:val="00916C7A"/>
    <w:rsid w:val="00920D3E"/>
    <w:rsid w:val="0093343F"/>
    <w:rsid w:val="00935747"/>
    <w:rsid w:val="00936CB1"/>
    <w:rsid w:val="009462EE"/>
    <w:rsid w:val="00957B4E"/>
    <w:rsid w:val="009829F6"/>
    <w:rsid w:val="00986FDF"/>
    <w:rsid w:val="009872B0"/>
    <w:rsid w:val="00987BCE"/>
    <w:rsid w:val="00990F73"/>
    <w:rsid w:val="009928FF"/>
    <w:rsid w:val="009A387C"/>
    <w:rsid w:val="009B2D80"/>
    <w:rsid w:val="009B3CC7"/>
    <w:rsid w:val="009B4ADC"/>
    <w:rsid w:val="009C2C51"/>
    <w:rsid w:val="009E1FE8"/>
    <w:rsid w:val="009E2D0A"/>
    <w:rsid w:val="009F37F8"/>
    <w:rsid w:val="009F441D"/>
    <w:rsid w:val="00A00C98"/>
    <w:rsid w:val="00A10987"/>
    <w:rsid w:val="00A1187D"/>
    <w:rsid w:val="00A158A9"/>
    <w:rsid w:val="00A20852"/>
    <w:rsid w:val="00A21A96"/>
    <w:rsid w:val="00A2756C"/>
    <w:rsid w:val="00A319B4"/>
    <w:rsid w:val="00A44AA4"/>
    <w:rsid w:val="00A5038A"/>
    <w:rsid w:val="00A809D3"/>
    <w:rsid w:val="00AC7569"/>
    <w:rsid w:val="00AD4A0C"/>
    <w:rsid w:val="00AE4246"/>
    <w:rsid w:val="00AF0528"/>
    <w:rsid w:val="00AF1EF1"/>
    <w:rsid w:val="00B05A6E"/>
    <w:rsid w:val="00B064BD"/>
    <w:rsid w:val="00B06A76"/>
    <w:rsid w:val="00B1520B"/>
    <w:rsid w:val="00B33F7F"/>
    <w:rsid w:val="00B40FBD"/>
    <w:rsid w:val="00B4773B"/>
    <w:rsid w:val="00B52937"/>
    <w:rsid w:val="00B55787"/>
    <w:rsid w:val="00B63D12"/>
    <w:rsid w:val="00B6535E"/>
    <w:rsid w:val="00B70566"/>
    <w:rsid w:val="00B709BF"/>
    <w:rsid w:val="00B81EA4"/>
    <w:rsid w:val="00B828C5"/>
    <w:rsid w:val="00B82954"/>
    <w:rsid w:val="00B83CC8"/>
    <w:rsid w:val="00BA72F7"/>
    <w:rsid w:val="00BB0254"/>
    <w:rsid w:val="00BB2C26"/>
    <w:rsid w:val="00BB447B"/>
    <w:rsid w:val="00BB6394"/>
    <w:rsid w:val="00BD176B"/>
    <w:rsid w:val="00BE10AB"/>
    <w:rsid w:val="00BE32C6"/>
    <w:rsid w:val="00BE3A81"/>
    <w:rsid w:val="00BE60D8"/>
    <w:rsid w:val="00BE62EB"/>
    <w:rsid w:val="00C0549D"/>
    <w:rsid w:val="00C1193E"/>
    <w:rsid w:val="00C22A97"/>
    <w:rsid w:val="00C23540"/>
    <w:rsid w:val="00C24DD4"/>
    <w:rsid w:val="00C31277"/>
    <w:rsid w:val="00C40832"/>
    <w:rsid w:val="00C40BBD"/>
    <w:rsid w:val="00C46AA8"/>
    <w:rsid w:val="00C509E5"/>
    <w:rsid w:val="00C53419"/>
    <w:rsid w:val="00C53E9C"/>
    <w:rsid w:val="00C80FFD"/>
    <w:rsid w:val="00C90A3C"/>
    <w:rsid w:val="00CA4F50"/>
    <w:rsid w:val="00CB01CC"/>
    <w:rsid w:val="00CC13B3"/>
    <w:rsid w:val="00CD1B0D"/>
    <w:rsid w:val="00CF22FB"/>
    <w:rsid w:val="00CF498E"/>
    <w:rsid w:val="00CF61FC"/>
    <w:rsid w:val="00CF7F1D"/>
    <w:rsid w:val="00D02707"/>
    <w:rsid w:val="00D02EFF"/>
    <w:rsid w:val="00D032F2"/>
    <w:rsid w:val="00D05295"/>
    <w:rsid w:val="00D06FBA"/>
    <w:rsid w:val="00D103BF"/>
    <w:rsid w:val="00D10A35"/>
    <w:rsid w:val="00D12E7C"/>
    <w:rsid w:val="00D14824"/>
    <w:rsid w:val="00D1668A"/>
    <w:rsid w:val="00D21B0A"/>
    <w:rsid w:val="00D2220C"/>
    <w:rsid w:val="00D24EAB"/>
    <w:rsid w:val="00D33492"/>
    <w:rsid w:val="00D65358"/>
    <w:rsid w:val="00D76273"/>
    <w:rsid w:val="00D92A28"/>
    <w:rsid w:val="00D93F88"/>
    <w:rsid w:val="00D9452D"/>
    <w:rsid w:val="00DA01F5"/>
    <w:rsid w:val="00DA12C6"/>
    <w:rsid w:val="00DA1A0B"/>
    <w:rsid w:val="00DB1B2D"/>
    <w:rsid w:val="00DC0B09"/>
    <w:rsid w:val="00DC4F36"/>
    <w:rsid w:val="00DD4098"/>
    <w:rsid w:val="00DD474B"/>
    <w:rsid w:val="00DE2F9C"/>
    <w:rsid w:val="00DE3604"/>
    <w:rsid w:val="00DE3B21"/>
    <w:rsid w:val="00DE5FAA"/>
    <w:rsid w:val="00DF4798"/>
    <w:rsid w:val="00E075F9"/>
    <w:rsid w:val="00E11D47"/>
    <w:rsid w:val="00E163CA"/>
    <w:rsid w:val="00E3103D"/>
    <w:rsid w:val="00E37678"/>
    <w:rsid w:val="00E40B57"/>
    <w:rsid w:val="00E45050"/>
    <w:rsid w:val="00E474BA"/>
    <w:rsid w:val="00E56CB3"/>
    <w:rsid w:val="00E65C53"/>
    <w:rsid w:val="00E7471F"/>
    <w:rsid w:val="00EA0885"/>
    <w:rsid w:val="00EA09BC"/>
    <w:rsid w:val="00EB1F93"/>
    <w:rsid w:val="00EB7447"/>
    <w:rsid w:val="00EC11BD"/>
    <w:rsid w:val="00EC1F65"/>
    <w:rsid w:val="00ED05F3"/>
    <w:rsid w:val="00EE3BE1"/>
    <w:rsid w:val="00EE63C4"/>
    <w:rsid w:val="00EF2A78"/>
    <w:rsid w:val="00F16FD4"/>
    <w:rsid w:val="00F27C2C"/>
    <w:rsid w:val="00F37AFA"/>
    <w:rsid w:val="00F45F52"/>
    <w:rsid w:val="00F46426"/>
    <w:rsid w:val="00F518B7"/>
    <w:rsid w:val="00F52DB5"/>
    <w:rsid w:val="00F5779C"/>
    <w:rsid w:val="00F63D94"/>
    <w:rsid w:val="00F757A9"/>
    <w:rsid w:val="00F75AAC"/>
    <w:rsid w:val="00F804A3"/>
    <w:rsid w:val="00F81036"/>
    <w:rsid w:val="00F8218F"/>
    <w:rsid w:val="00F83100"/>
    <w:rsid w:val="00F87B78"/>
    <w:rsid w:val="00F904BD"/>
    <w:rsid w:val="00FA6DAD"/>
    <w:rsid w:val="00FB0B51"/>
    <w:rsid w:val="00FB20B1"/>
    <w:rsid w:val="00FB40C8"/>
    <w:rsid w:val="00FB76DE"/>
    <w:rsid w:val="00FD6783"/>
    <w:rsid w:val="00FF3565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330060"/>
  <w15:docId w15:val="{5B75C085-2B52-4A6F-9D6E-34C781C0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AA4"/>
    <w:pPr>
      <w:spacing w:line="480" w:lineRule="auto"/>
    </w:pPr>
    <w:rPr>
      <w:snapToGrid w:val="0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="Arial" w:hAnsi="Arial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/>
      </w:pBdr>
      <w:spacing w:after="300"/>
      <w:contextualSpacing/>
    </w:pPr>
    <w:rPr>
      <w:rFonts w:ascii="Arial" w:hAnsi="Arial"/>
      <w:color w:val="000000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="Arial" w:eastAsia="Times New Roman" w:hAnsi="Arial" w:cs="Times New Roman"/>
      <w:color w:val="000000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="Arial" w:eastAsia="Times New Roman" w:hAnsi="Arial" w:cs="Times New Roman"/>
      <w:i/>
      <w:iCs/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2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2937"/>
    <w:rPr>
      <w:rFonts w:ascii="Tahoma" w:hAnsi="Tahoma" w:cs="Tahoma"/>
      <w:snapToGrid w:val="0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FB0B51"/>
    <w:pPr>
      <w:tabs>
        <w:tab w:val="center" w:pos="4536"/>
        <w:tab w:val="right" w:pos="9072"/>
      </w:tabs>
      <w:spacing w:line="240" w:lineRule="auto"/>
    </w:pPr>
    <w:rPr>
      <w:snapToGrid/>
    </w:rPr>
  </w:style>
  <w:style w:type="character" w:customStyle="1" w:styleId="SidhuvudChar">
    <w:name w:val="Sidhuvud Char"/>
    <w:basedOn w:val="Standardstycketeckensnitt"/>
    <w:link w:val="Sidhuvud"/>
    <w:uiPriority w:val="99"/>
    <w:rsid w:val="00FB0B51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F518B7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FD6783"/>
    <w:pPr>
      <w:autoSpaceDE w:val="0"/>
      <w:autoSpaceDN w:val="0"/>
      <w:adjustRightInd w:val="0"/>
      <w:spacing w:line="241" w:lineRule="atLeast"/>
    </w:pPr>
    <w:rPr>
      <w:rFonts w:ascii="News Gothic" w:hAnsi="News Gothic"/>
      <w:snapToGrid/>
    </w:rPr>
  </w:style>
  <w:style w:type="character" w:customStyle="1" w:styleId="A0">
    <w:name w:val="A0"/>
    <w:uiPriority w:val="99"/>
    <w:rsid w:val="00FD6783"/>
    <w:rPr>
      <w:rFonts w:cs="News Gothic"/>
      <w:b/>
      <w:bCs/>
      <w:color w:val="000000"/>
      <w:sz w:val="72"/>
      <w:szCs w:val="72"/>
    </w:rPr>
  </w:style>
  <w:style w:type="paragraph" w:styleId="Brdtext">
    <w:name w:val="Body Text"/>
    <w:link w:val="BrdtextChar"/>
    <w:uiPriority w:val="4"/>
    <w:qFormat/>
    <w:rsid w:val="00484AC7"/>
    <w:pPr>
      <w:spacing w:after="200" w:line="260" w:lineRule="atLeast"/>
    </w:pPr>
    <w:rPr>
      <w:rFonts w:eastAsia="Calibr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484AC7"/>
    <w:rPr>
      <w:rFonts w:eastAsia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EE63C4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6C1CC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1CCF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294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970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8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6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41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29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7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18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3790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80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65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47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0014-B273-4D0D-8C1B-C238E8F4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Hallgren</cp:lastModifiedBy>
  <cp:revision>5</cp:revision>
  <cp:lastPrinted>2022-09-28T12:59:00Z</cp:lastPrinted>
  <dcterms:created xsi:type="dcterms:W3CDTF">2025-10-12T18:50:00Z</dcterms:created>
  <dcterms:modified xsi:type="dcterms:W3CDTF">2025-10-13T15:28:00Z</dcterms:modified>
</cp:coreProperties>
</file>