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A54EEC" w:rsidP="003B76DC" w:rsidRDefault="003B76DC" w14:paraId="672A6659" w14:textId="77777777">
      <w:pPr>
        <w:jc w:val="center"/>
      </w:pPr>
      <w:r>
        <w:rPr>
          <w:noProof/>
          <w:lang w:eastAsia="sv-SE"/>
        </w:rPr>
        <w:drawing>
          <wp:inline distT="0" distB="0" distL="0" distR="0" wp14:anchorId="76342249" wp14:editId="07777777">
            <wp:extent cx="1724025" cy="1257300"/>
            <wp:effectExtent l="0" t="0" r="9525" b="0"/>
            <wp:docPr id="1" name="Bildobjekt 1" descr="Bildresultat för h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resultat för hs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4025" cy="1257300"/>
                    </a:xfrm>
                    <a:prstGeom prst="rect">
                      <a:avLst/>
                    </a:prstGeom>
                    <a:noFill/>
                    <a:ln>
                      <a:noFill/>
                    </a:ln>
                  </pic:spPr>
                </pic:pic>
              </a:graphicData>
            </a:graphic>
          </wp:inline>
        </w:drawing>
      </w:r>
    </w:p>
    <w:p w:rsidR="003B76DC" w:rsidP="5F1A0B05" w:rsidRDefault="003B76DC" w14:paraId="652EA859" w14:textId="3E9D016B">
      <w:pPr>
        <w:jc w:val="center"/>
        <w:rPr>
          <w:b w:val="1"/>
          <w:bCs w:val="1"/>
          <w:sz w:val="36"/>
          <w:szCs w:val="36"/>
        </w:rPr>
      </w:pPr>
      <w:r w:rsidRPr="5F1A0B05" w:rsidR="5F1A0B05">
        <w:rPr>
          <w:b w:val="1"/>
          <w:bCs w:val="1"/>
          <w:sz w:val="36"/>
          <w:szCs w:val="36"/>
        </w:rPr>
        <w:t>I</w:t>
      </w:r>
      <w:r w:rsidRPr="5F1A0B05" w:rsidR="5F1A0B05">
        <w:rPr>
          <w:b w:val="1"/>
          <w:bCs w:val="1"/>
          <w:sz w:val="36"/>
          <w:szCs w:val="36"/>
        </w:rPr>
        <w:t>nformationsbrev</w:t>
      </w:r>
    </w:p>
    <w:p w:rsidR="003B76DC" w:rsidP="003B76DC" w:rsidRDefault="003B76DC" w14:paraId="1264FE74" w14:textId="05A42F47">
      <w:pPr>
        <w:jc w:val="center"/>
      </w:pPr>
      <w:r w:rsidR="302C7723">
        <w:rPr/>
        <w:t xml:space="preserve">BRF </w:t>
      </w:r>
      <w:r w:rsidR="302C7723">
        <w:rPr/>
        <w:t>Munkebäcksgatan</w:t>
      </w:r>
      <w:r w:rsidR="302C7723">
        <w:rPr/>
        <w:t xml:space="preserve"> </w:t>
      </w:r>
    </w:p>
    <w:p w:rsidR="302C7723" w:rsidP="302C7723" w:rsidRDefault="302C7723" w14:paraId="30DA63A5" w14:textId="6B17A726">
      <w:pPr>
        <w:pStyle w:val="Normal"/>
        <w:bidi w:val="0"/>
        <w:spacing w:before="0" w:beforeAutospacing="off" w:after="0" w:afterAutospacing="off" w:line="259" w:lineRule="auto"/>
        <w:ind w:left="0" w:right="0"/>
        <w:jc w:val="center"/>
      </w:pPr>
      <w:r w:rsidRPr="302C7723" w:rsidR="302C7723">
        <w:rPr>
          <w:b w:val="1"/>
          <w:bCs w:val="1"/>
          <w:sz w:val="26"/>
          <w:szCs w:val="26"/>
          <w:u w:val="single"/>
        </w:rPr>
        <w:t>Hoppas ni alla haft en behaglig sommar!</w:t>
      </w:r>
    </w:p>
    <w:p w:rsidRPr="00FA5947" w:rsidR="00FE68E9" w:rsidP="418EE8C7" w:rsidRDefault="418EE8C7" w14:paraId="0A37501D" w14:textId="1A043518">
      <w:pPr>
        <w:spacing w:after="0"/>
        <w:jc w:val="center"/>
        <w:rPr>
          <w:b/>
          <w:bCs/>
          <w:sz w:val="26"/>
          <w:szCs w:val="26"/>
          <w:u w:val="single"/>
        </w:rPr>
      </w:pPr>
      <w:r w:rsidRPr="00FA5947">
        <w:t xml:space="preserve"> </w:t>
      </w:r>
    </w:p>
    <w:p w:rsidRPr="00FA5947" w:rsidR="418EE8C7" w:rsidP="302C7723" w:rsidRDefault="00891724" w14:paraId="0F90743B" w14:textId="15B2E102">
      <w:pPr>
        <w:pStyle w:val="NormalWeb"/>
        <w:spacing w:before="0" w:beforeAutospacing="off" w:after="0" w:afterAutospacing="off"/>
        <w:rPr>
          <w:rFonts w:ascii="Calibri" w:hAnsi="Calibri" w:eastAsia="" w:cs="" w:asciiTheme="minorAscii" w:hAnsiTheme="minorAscii" w:eastAsiaTheme="minorEastAsia" w:cstheme="minorBidi"/>
          <w:b w:val="1"/>
          <w:bCs w:val="1"/>
          <w:sz w:val="26"/>
          <w:szCs w:val="26"/>
          <w:u w:val="single"/>
        </w:rPr>
      </w:pPr>
      <w:r w:rsidRPr="302C7723" w:rsidR="302C7723">
        <w:rPr>
          <w:rFonts w:ascii="Calibri" w:hAnsi="Calibri" w:eastAsia="" w:cs="" w:asciiTheme="minorAscii" w:hAnsiTheme="minorAscii" w:eastAsiaTheme="minorEastAsia" w:cstheme="minorBidi"/>
          <w:b w:val="1"/>
          <w:bCs w:val="1"/>
          <w:sz w:val="26"/>
          <w:szCs w:val="26"/>
          <w:u w:val="single"/>
        </w:rPr>
        <w:t>Reparation av vattenledning(VIKTIGT)</w:t>
      </w:r>
    </w:p>
    <w:p w:rsidR="5F1A0B05" w:rsidP="302C7723" w:rsidRDefault="5F1A0B05" w14:paraId="6DF40149" w14:textId="1A99CFE9">
      <w:pPr>
        <w:spacing w:before="0" w:beforeAutospacing="off" w:after="0" w:afterAutospacing="off"/>
        <w:rPr>
          <w:rFonts w:ascii="Calibri" w:hAnsi="Calibri" w:eastAsia="Calibri" w:cs="Calibri" w:asciiTheme="minorAscii" w:hAnsiTheme="minorAscii" w:eastAsiaTheme="minorAscii" w:cstheme="minorAscii"/>
          <w:noProof w:val="0"/>
          <w:color w:val="000000" w:themeColor="text1" w:themeTint="FF" w:themeShade="FF"/>
          <w:sz w:val="18"/>
          <w:szCs w:val="18"/>
          <w:lang w:val="sv-SE"/>
        </w:rPr>
      </w:pPr>
      <w:r w:rsidRPr="302C7723" w:rsidR="302C7723">
        <w:rPr>
          <w:rFonts w:ascii="Calibri" w:hAnsi="Calibri" w:eastAsia="Calibri" w:cs="Calibri" w:asciiTheme="minorAscii" w:hAnsiTheme="minorAscii" w:eastAsiaTheme="minorAscii" w:cstheme="minorAscii"/>
          <w:noProof w:val="0"/>
          <w:color w:val="000000" w:themeColor="text1" w:themeTint="FF" w:themeShade="FF"/>
          <w:sz w:val="18"/>
          <w:szCs w:val="18"/>
          <w:lang w:val="sv-SE"/>
        </w:rPr>
        <w:t>Göteborgs stad ska reparera inkommande vattenledningen till föreningen. Detta innebär att man kommer att göra en provisorisk anslutning i norra tvättstugan. Där kommer att finnas en kran som kommer att rinna hela tiden för att förhindra frysning. Det är väldigt viktigt att ingen av misstag stänger den kranen, utan låt det rinna.</w:t>
      </w:r>
    </w:p>
    <w:p w:rsidR="2C079603" w:rsidP="2C079603" w:rsidRDefault="2C079603" w14:paraId="5C7C6051" w14:textId="61198550">
      <w:pPr>
        <w:pStyle w:val="NormalWeb"/>
        <w:shd w:val="clear" w:color="auto" w:fill="FFFFFF" w:themeFill="background1"/>
        <w:spacing w:before="0" w:beforeAutospacing="off" w:after="0" w:afterAutospacing="off"/>
        <w:rPr>
          <w:rFonts w:ascii="Calibri" w:hAnsi="Calibri" w:cs="Calibri" w:asciiTheme="minorAscii" w:hAnsiTheme="minorAscii" w:cstheme="minorAscii"/>
          <w:sz w:val="18"/>
          <w:szCs w:val="18"/>
        </w:rPr>
      </w:pPr>
    </w:p>
    <w:p w:rsidRPr="00FA5947" w:rsidR="00FA5947" w:rsidP="5F1A0B05" w:rsidRDefault="00FA5947" w14:paraId="077445CA" w14:textId="77C435E8">
      <w:pPr>
        <w:pStyle w:val="paragraph"/>
        <w:spacing w:before="0" w:beforeAutospacing="off" w:after="0" w:afterAutospacing="off"/>
        <w:textAlignment w:val="baseline"/>
        <w:rPr>
          <w:rStyle w:val="normaltextrun"/>
          <w:rFonts w:ascii="Calibri" w:hAnsi="Calibri" w:cs="Calibri"/>
          <w:b w:val="1"/>
          <w:bCs w:val="1"/>
          <w:sz w:val="26"/>
          <w:szCs w:val="26"/>
          <w:u w:val="single"/>
        </w:rPr>
      </w:pPr>
      <w:r w:rsidRPr="5F1A0B05" w:rsidR="5F1A0B05">
        <w:rPr>
          <w:rStyle w:val="normaltextrun"/>
          <w:rFonts w:ascii="Calibri" w:hAnsi="Calibri" w:cs="Calibri"/>
          <w:b w:val="1"/>
          <w:bCs w:val="1"/>
          <w:sz w:val="26"/>
          <w:szCs w:val="26"/>
          <w:u w:val="single"/>
        </w:rPr>
        <w:t>Rastning av hundar</w:t>
      </w:r>
    </w:p>
    <w:p w:rsidRPr="00FA5947" w:rsidR="00B24837" w:rsidP="5F1A0B05" w:rsidRDefault="418EE8C7" w14:paraId="5285F813" w14:textId="0685EA1D">
      <w:pPr>
        <w:pStyle w:val="paragraph"/>
        <w:spacing w:before="0" w:beforeAutospacing="off" w:after="0" w:afterAutospacing="off"/>
        <w:rPr>
          <w:rStyle w:val="normaltextrun"/>
          <w:rFonts w:ascii="Calibri" w:hAnsi="Calibri" w:cs="Calibri"/>
          <w:sz w:val="18"/>
          <w:szCs w:val="18"/>
        </w:rPr>
      </w:pPr>
      <w:r w:rsidRPr="5F1A0B05" w:rsidR="5F1A0B05">
        <w:rPr>
          <w:rStyle w:val="normaltextrun"/>
          <w:rFonts w:ascii="Calibri" w:hAnsi="Calibri" w:cs="Calibri"/>
          <w:sz w:val="18"/>
          <w:szCs w:val="18"/>
        </w:rPr>
        <w:t xml:space="preserve">Det har kommit in klagomål om att det rastas hundar på våra gemensamma grönytor. Detta är inte nödvändigtvis våra medlemmar utan kan även vara utomstående, därför kommer vi att ytterligare sätta upp skyltar för att förstärka förbudet mot rastning av hundar på våra grönområden. </w:t>
      </w:r>
    </w:p>
    <w:p w:rsidRPr="00FA5947" w:rsidR="00B24837" w:rsidP="5F1A0B05" w:rsidRDefault="418EE8C7" w14:paraId="50719DBB" w14:textId="11E1B136">
      <w:pPr>
        <w:pStyle w:val="paragraph"/>
        <w:spacing w:before="0" w:beforeAutospacing="off" w:after="0" w:afterAutospacing="off"/>
        <w:rPr>
          <w:rStyle w:val="normaltextrun"/>
          <w:rFonts w:ascii="Calibri" w:hAnsi="Calibri" w:cs="Calibri"/>
          <w:sz w:val="18"/>
          <w:szCs w:val="18"/>
        </w:rPr>
      </w:pPr>
    </w:p>
    <w:p w:rsidR="5F1A0B05" w:rsidP="5F1A0B05" w:rsidRDefault="5F1A0B05" w14:paraId="179E97D6" w14:textId="2730744B">
      <w:pPr>
        <w:pStyle w:val="paragraph"/>
        <w:spacing w:before="0" w:beforeAutospacing="off" w:after="0" w:afterAutospacing="off"/>
        <w:rPr>
          <w:rStyle w:val="normaltextrun"/>
          <w:rFonts w:ascii="Calibri" w:hAnsi="Calibri" w:cs="Calibri"/>
          <w:b w:val="1"/>
          <w:bCs w:val="1"/>
          <w:sz w:val="26"/>
          <w:szCs w:val="26"/>
          <w:u w:val="single"/>
        </w:rPr>
      </w:pPr>
      <w:r w:rsidRPr="5F1A0B05" w:rsidR="5F1A0B05">
        <w:rPr>
          <w:rStyle w:val="normaltextrun"/>
          <w:rFonts w:ascii="Calibri" w:hAnsi="Calibri" w:cs="Calibri"/>
          <w:b w:val="1"/>
          <w:bCs w:val="1"/>
          <w:sz w:val="26"/>
          <w:szCs w:val="26"/>
          <w:u w:val="single"/>
        </w:rPr>
        <w:t>Källsortering</w:t>
      </w:r>
    </w:p>
    <w:p w:rsidR="5F1A0B05" w:rsidP="302C7723" w:rsidRDefault="5F1A0B05" w14:paraId="1A9CC7DB" w14:textId="1E556C13">
      <w:pPr>
        <w:pStyle w:val="paragraph"/>
        <w:spacing w:before="0" w:beforeAutospacing="off" w:after="0" w:afterAutospacing="off"/>
        <w:rPr>
          <w:rStyle w:val="normaltextrun"/>
          <w:rFonts w:ascii="Calibri" w:hAnsi="Calibri" w:cs="Calibri"/>
          <w:sz w:val="18"/>
          <w:szCs w:val="18"/>
        </w:rPr>
      </w:pPr>
      <w:r w:rsidRPr="302C7723" w:rsidR="302C7723">
        <w:rPr>
          <w:rStyle w:val="normaltextrun"/>
          <w:rFonts w:ascii="Calibri" w:hAnsi="Calibri" w:cs="Calibri"/>
          <w:sz w:val="18"/>
          <w:szCs w:val="18"/>
        </w:rPr>
        <w:t xml:space="preserve">Vi uppmanar alla medlemmar att källsortera så mycket som möjligt. Återvinningsstationer finns i anslutning till änderna av vår förening. Matavfall och restavfall har vi längs vår förening och påsar för matavfall hittar man i norra sophuset. Skulle sopkärl vara fulla, gå då gärna vidare till nästa kärl. Lägg absolut inget på marken då det sprider doft och drar till sig ohyra. Tack för er hjälp med detta!  </w:t>
      </w:r>
    </w:p>
    <w:p w:rsidR="302C7723" w:rsidP="302C7723" w:rsidRDefault="302C7723" w14:paraId="3D04C3A3" w14:textId="41A8BA0A">
      <w:pPr>
        <w:pStyle w:val="paragraph"/>
        <w:spacing w:before="0" w:beforeAutospacing="off" w:after="0" w:afterAutospacing="off"/>
        <w:rPr>
          <w:rStyle w:val="normaltextrun"/>
          <w:rFonts w:ascii="Calibri" w:hAnsi="Calibri" w:cs="Calibri"/>
          <w:sz w:val="18"/>
          <w:szCs w:val="18"/>
        </w:rPr>
      </w:pPr>
    </w:p>
    <w:p w:rsidR="302C7723" w:rsidP="302C7723" w:rsidRDefault="302C7723" w14:paraId="68BD81B4" w14:textId="36EDD871">
      <w:pPr>
        <w:pStyle w:val="paragraph"/>
        <w:spacing w:before="0" w:beforeAutospacing="off" w:after="0" w:afterAutospacing="off"/>
        <w:rPr>
          <w:rStyle w:val="normaltextrun"/>
          <w:rFonts w:ascii="Calibri" w:hAnsi="Calibri" w:cs="Calibri"/>
          <w:b w:val="1"/>
          <w:bCs w:val="1"/>
          <w:sz w:val="26"/>
          <w:szCs w:val="26"/>
          <w:u w:val="single"/>
        </w:rPr>
      </w:pPr>
      <w:r w:rsidRPr="302C7723" w:rsidR="302C7723">
        <w:rPr>
          <w:rStyle w:val="normaltextrun"/>
          <w:rFonts w:ascii="Calibri" w:hAnsi="Calibri" w:cs="Calibri"/>
          <w:b w:val="1"/>
          <w:bCs w:val="1"/>
          <w:sz w:val="26"/>
          <w:szCs w:val="26"/>
          <w:u w:val="single"/>
        </w:rPr>
        <w:t>Trafik på våra gångar</w:t>
      </w:r>
    </w:p>
    <w:p w:rsidR="302C7723" w:rsidP="302C7723" w:rsidRDefault="302C7723" w14:paraId="05468CCC" w14:textId="66572809">
      <w:pPr>
        <w:pStyle w:val="paragraph"/>
        <w:spacing w:before="0" w:beforeAutospacing="off" w:after="0" w:afterAutospacing="off"/>
        <w:rPr>
          <w:rStyle w:val="normaltextrun"/>
          <w:rFonts w:ascii="Calibri" w:hAnsi="Calibri" w:cs="Calibri"/>
          <w:sz w:val="18"/>
          <w:szCs w:val="18"/>
        </w:rPr>
      </w:pPr>
      <w:r w:rsidRPr="302C7723" w:rsidR="302C7723">
        <w:rPr>
          <w:rStyle w:val="normaltextrun"/>
          <w:rFonts w:ascii="Calibri" w:hAnsi="Calibri" w:cs="Calibri"/>
          <w:sz w:val="18"/>
          <w:szCs w:val="18"/>
        </w:rPr>
        <w:t xml:space="preserve">Det har kommit in flera klagomål kring bilar som kör fort på våra gångar samt står parkerade under längre perioder. Vi i styrelsen vill påminna samtliga medlemmar att hålla nere hastigheten när man kör på vår grusgångar samt att det enbart är tillåtet att parkera för av och pålastning. </w:t>
      </w:r>
    </w:p>
    <w:p w:rsidR="302C7723" w:rsidP="302C7723" w:rsidRDefault="302C7723" w14:paraId="0B57A6D5" w14:textId="6733D90A">
      <w:pPr>
        <w:pStyle w:val="paragraph"/>
        <w:spacing w:before="0" w:beforeAutospacing="off" w:after="0" w:afterAutospacing="off"/>
        <w:rPr>
          <w:rStyle w:val="normaltextrun"/>
          <w:rFonts w:ascii="Calibri" w:hAnsi="Calibri" w:cs="Calibri"/>
          <w:sz w:val="18"/>
          <w:szCs w:val="18"/>
        </w:rPr>
      </w:pPr>
      <w:r w:rsidRPr="302C7723" w:rsidR="302C7723">
        <w:rPr>
          <w:rStyle w:val="normaltextrun"/>
          <w:rFonts w:ascii="Calibri" w:hAnsi="Calibri" w:cs="Calibri"/>
          <w:sz w:val="18"/>
          <w:szCs w:val="18"/>
        </w:rPr>
        <w:t xml:space="preserve">Det är viktigt att detta respekteras då det är brandvägar. Tack för visad hänsyn. </w:t>
      </w:r>
    </w:p>
    <w:p w:rsidR="302C7723" w:rsidP="302C7723" w:rsidRDefault="302C7723" w14:paraId="2152D224" w14:textId="2285D98E">
      <w:pPr>
        <w:pStyle w:val="paragraph"/>
        <w:spacing w:before="0" w:beforeAutospacing="off" w:after="0" w:afterAutospacing="off"/>
        <w:rPr>
          <w:rStyle w:val="normaltextrun"/>
          <w:rFonts w:ascii="Calibri" w:hAnsi="Calibri" w:cs="Calibri"/>
          <w:sz w:val="18"/>
          <w:szCs w:val="18"/>
        </w:rPr>
      </w:pPr>
    </w:p>
    <w:p w:rsidR="5F1A0B05" w:rsidP="5F1A0B05" w:rsidRDefault="5F1A0B05" w14:paraId="618E1850" w14:textId="7B0715F4">
      <w:pPr>
        <w:pStyle w:val="paragraph"/>
        <w:spacing w:before="0" w:beforeAutospacing="off" w:after="0" w:afterAutospacing="off"/>
        <w:rPr>
          <w:rStyle w:val="normaltextrun"/>
          <w:rFonts w:ascii="Calibri" w:hAnsi="Calibri" w:cs="Calibri"/>
          <w:sz w:val="18"/>
          <w:szCs w:val="18"/>
        </w:rPr>
      </w:pPr>
    </w:p>
    <w:p w:rsidR="418EE8C7" w:rsidP="418EE8C7" w:rsidRDefault="418EE8C7" w14:paraId="1B2F4D04" w14:textId="2252284F">
      <w:pPr>
        <w:pStyle w:val="NormalWeb"/>
        <w:spacing w:before="0" w:beforeAutospacing="0" w:after="0" w:afterAutospacing="0"/>
        <w:rPr>
          <w:rFonts w:asciiTheme="minorHAnsi" w:hAnsiTheme="minorHAnsi" w:eastAsiaTheme="minorEastAsia" w:cstheme="minorBidi"/>
          <w:color w:val="454545"/>
          <w:sz w:val="22"/>
          <w:szCs w:val="22"/>
        </w:rPr>
      </w:pPr>
    </w:p>
    <w:p w:rsidR="418EE8C7" w:rsidP="418EE8C7" w:rsidRDefault="418EE8C7" w14:paraId="7EE2525D" w14:textId="3F561530">
      <w:pPr>
        <w:pStyle w:val="NormalWeb"/>
        <w:spacing w:before="0" w:beforeAutospacing="0" w:after="0" w:afterAutospacing="0"/>
        <w:rPr>
          <w:rFonts w:asciiTheme="minorHAnsi" w:hAnsiTheme="minorHAnsi" w:eastAsiaTheme="minorEastAsia" w:cstheme="minorBidi"/>
          <w:color w:val="454545"/>
          <w:sz w:val="18"/>
          <w:szCs w:val="18"/>
        </w:rPr>
      </w:pPr>
    </w:p>
    <w:p w:rsidR="00827D54" w:rsidP="418EE8C7" w:rsidRDefault="418EE8C7" w14:paraId="024A4E15" w14:textId="1B2B5B88">
      <w:pPr>
        <w:rPr>
          <w:sz w:val="18"/>
          <w:szCs w:val="18"/>
        </w:rPr>
      </w:pPr>
      <w:r w:rsidRPr="418EE8C7">
        <w:rPr>
          <w:sz w:val="18"/>
          <w:szCs w:val="18"/>
        </w:rPr>
        <w:t>/ Styrelsen</w:t>
      </w:r>
    </w:p>
    <w:p w:rsidR="00FA5947" w:rsidP="418EE8C7" w:rsidRDefault="00FA5947" w14:paraId="69631F16" w14:textId="1AAC6F0E">
      <w:pPr>
        <w:rPr>
          <w:sz w:val="18"/>
          <w:szCs w:val="18"/>
        </w:rPr>
      </w:pPr>
    </w:p>
    <w:p w:rsidRPr="00FE68E9" w:rsidR="00FA5947" w:rsidP="5F1A0B05" w:rsidRDefault="00FA5947" w14:paraId="642D1A51" w14:textId="0E8BC7FC">
      <w:pPr>
        <w:rPr>
          <w:sz w:val="18"/>
          <w:szCs w:val="18"/>
        </w:rPr>
      </w:pPr>
      <w:r>
        <w:rPr>
          <w:rStyle w:val="normaltextrun"/>
          <w:rFonts w:ascii="Calibri" w:hAnsi="Calibri" w:cs="Calibri"/>
          <w:color w:val="000000"/>
          <w:sz w:val="18"/>
          <w:szCs w:val="18"/>
          <w:shd w:val="clear" w:color="auto" w:fill="FFFFFF"/>
        </w:rPr>
        <w:t>PS. Informationsbr</w:t>
      </w:r>
      <w:r w:rsidRPr="5F1A0B05">
        <w:rPr>
          <w:rStyle w:val="normaltextrun"/>
          <w:rFonts w:ascii="Calibri" w:hAnsi="Calibri" w:cs="Calibri"/>
          <w:color w:val="auto"/>
          <w:sz w:val="18"/>
          <w:szCs w:val="18"/>
          <w:shd w:val="clear" w:color="auto" w:fill="FFFFFF"/>
        </w:rPr>
        <w:t>evet </w:t>
      </w:r>
      <w:r w:rsidRPr="5F1A0B05">
        <w:rPr>
          <w:rStyle w:val="normaltextrun"/>
          <w:rFonts w:ascii="Calibri" w:hAnsi="Calibri" w:cs="Calibri"/>
          <w:color w:val="auto"/>
          <w:sz w:val="18"/>
          <w:szCs w:val="18"/>
          <w:shd w:val="clear" w:color="auto" w:fill="FFFFFF"/>
        </w:rPr>
        <w:t>och föreskrifter för tex skärmväggar samt uteplatser </w:t>
      </w:r>
      <w:r w:rsidRPr="5F1A0B05">
        <w:rPr>
          <w:rStyle w:val="normaltextrun"/>
          <w:rFonts w:ascii="Calibri" w:hAnsi="Calibri" w:cs="Calibri"/>
          <w:color w:val="auto"/>
          <w:sz w:val="18"/>
          <w:szCs w:val="18"/>
          <w:shd w:val="clear" w:color="auto" w:fill="FFFFFF"/>
        </w:rPr>
        <w:t>fin</w:t>
      </w:r>
      <w:r>
        <w:rPr>
          <w:rStyle w:val="normaltextrun"/>
          <w:rFonts w:ascii="Calibri" w:hAnsi="Calibri" w:cs="Calibri"/>
          <w:color w:val="000000"/>
          <w:sz w:val="18"/>
          <w:szCs w:val="18"/>
          <w:shd w:val="clear" w:color="auto" w:fill="FFFFFF"/>
        </w:rPr>
        <w:t>ns även att läsa på </w:t>
      </w:r>
      <w:hyperlink w:tgtFrame="_blank" w:history="1" r:id="R1e8022b5c411443d">
        <w:r>
          <w:rPr>
            <w:rStyle w:val="normaltextrun"/>
            <w:rFonts w:ascii="Calibri" w:hAnsi="Calibri" w:cs="Calibri"/>
            <w:color w:val="0563C1"/>
            <w:sz w:val="18"/>
            <w:szCs w:val="18"/>
            <w:u w:val="single"/>
            <w:shd w:val="clear" w:color="auto" w:fill="FFFFFF"/>
          </w:rPr>
          <w:t>https://www.hsb.se/goteborg/brf/munkebacksgatan/</w:t>
        </w:r>
      </w:hyperlink>
      <w:r>
        <w:rPr>
          <w:rStyle w:val="normaltextrun"/>
          <w:rFonts w:ascii="Calibri" w:hAnsi="Calibri" w:cs="Calibri"/>
          <w:color w:val="000000"/>
          <w:sz w:val="18"/>
          <w:szCs w:val="18"/>
          <w:shd w:val="clear" w:color="auto" w:fill="FFFFFF"/>
        </w:rPr>
        <w:t>.</w:t>
      </w:r>
      <w:r>
        <w:rPr>
          <w:rStyle w:val="eop"/>
          <w:rFonts w:ascii="Calibri" w:hAnsi="Calibri" w:cs="Calibri"/>
          <w:color w:val="000000"/>
          <w:sz w:val="18"/>
          <w:szCs w:val="18"/>
          <w:shd w:val="clear" w:color="auto" w:fill="FFFFFF"/>
        </w:rPr>
        <w:t> </w:t>
      </w:r>
    </w:p>
    <w:p w:rsidRPr="002B1669" w:rsidR="00827D54" w:rsidP="00827D54" w:rsidRDefault="00827D54" w14:paraId="60061E4C" w14:textId="77777777">
      <w:pPr>
        <w:rPr>
          <w:sz w:val="18"/>
          <w:szCs w:val="18"/>
        </w:rPr>
      </w:pPr>
    </w:p>
    <w:sectPr w:rsidRPr="002B1669" w:rsidR="00827D54" w:rsidSect="00C8367B">
      <w:pgSz w:w="11906" w:h="16838" w:orient="portrait"/>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6373B"/>
    <w:multiLevelType w:val="hybridMultilevel"/>
    <w:tmpl w:val="097069E0"/>
    <w:lvl w:ilvl="0" w:tplc="9DC29EA8">
      <w:numFmt w:val="bullet"/>
      <w:lvlText w:val="-"/>
      <w:lvlJc w:val="left"/>
      <w:pPr>
        <w:ind w:left="720" w:hanging="360"/>
      </w:pPr>
      <w:rPr>
        <w:rFonts w:hint="default" w:ascii="Calibri" w:hAnsi="Calibri" w:cs="Calibri" w:eastAsiaTheme="minorHAns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369E1D2D"/>
    <w:multiLevelType w:val="hybridMultilevel"/>
    <w:tmpl w:val="2E0012CE"/>
    <w:lvl w:ilvl="0" w:tplc="F490EB4A">
      <w:numFmt w:val="bullet"/>
      <w:lvlText w:val="-"/>
      <w:lvlJc w:val="left"/>
      <w:pPr>
        <w:ind w:left="720" w:hanging="360"/>
      </w:pPr>
      <w:rPr>
        <w:rFonts w:hint="default" w:ascii="Calibri" w:hAnsi="Calibri" w:cs="Calibri" w:eastAsiaTheme="minorHAns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78B34F3A"/>
    <w:multiLevelType w:val="hybridMultilevel"/>
    <w:tmpl w:val="A45AB79A"/>
    <w:lvl w:ilvl="0" w:tplc="63CA924A">
      <w:numFmt w:val="bullet"/>
      <w:lvlText w:val="-"/>
      <w:lvlJc w:val="left"/>
      <w:pPr>
        <w:ind w:left="720" w:hanging="360"/>
      </w:pPr>
      <w:rPr>
        <w:rFonts w:hint="default" w:ascii="Calibri" w:hAnsi="Calibri" w:eastAsiaTheme="minorHAnsi" w:cstheme="minorBid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6DC"/>
    <w:rsid w:val="00047C93"/>
    <w:rsid w:val="000514B1"/>
    <w:rsid w:val="00107DDE"/>
    <w:rsid w:val="00194A07"/>
    <w:rsid w:val="001F06DB"/>
    <w:rsid w:val="002349AA"/>
    <w:rsid w:val="00274B58"/>
    <w:rsid w:val="002B1669"/>
    <w:rsid w:val="002B52BB"/>
    <w:rsid w:val="002D3D5A"/>
    <w:rsid w:val="003B76DC"/>
    <w:rsid w:val="00442800"/>
    <w:rsid w:val="00476C52"/>
    <w:rsid w:val="004F4523"/>
    <w:rsid w:val="005911D3"/>
    <w:rsid w:val="005A37DB"/>
    <w:rsid w:val="0062165C"/>
    <w:rsid w:val="007216F5"/>
    <w:rsid w:val="0072239E"/>
    <w:rsid w:val="00732B6C"/>
    <w:rsid w:val="00743020"/>
    <w:rsid w:val="00827D54"/>
    <w:rsid w:val="00891724"/>
    <w:rsid w:val="00A06042"/>
    <w:rsid w:val="00A2081B"/>
    <w:rsid w:val="00A43485"/>
    <w:rsid w:val="00A54EEC"/>
    <w:rsid w:val="00B24837"/>
    <w:rsid w:val="00B8344C"/>
    <w:rsid w:val="00B8587F"/>
    <w:rsid w:val="00C8367B"/>
    <w:rsid w:val="00CB1982"/>
    <w:rsid w:val="00D179FA"/>
    <w:rsid w:val="00D21E68"/>
    <w:rsid w:val="00DA7136"/>
    <w:rsid w:val="00E63FE8"/>
    <w:rsid w:val="00E65F7A"/>
    <w:rsid w:val="00E903DC"/>
    <w:rsid w:val="00F0389E"/>
    <w:rsid w:val="00F70409"/>
    <w:rsid w:val="00FA4ECA"/>
    <w:rsid w:val="00FA5947"/>
    <w:rsid w:val="00FE68E9"/>
    <w:rsid w:val="0F70B306"/>
    <w:rsid w:val="2C079603"/>
    <w:rsid w:val="302C7723"/>
    <w:rsid w:val="418EE8C7"/>
    <w:rsid w:val="5F1A0B05"/>
    <w:rsid w:val="783A59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F1DC"/>
  <w15:chartTrackingRefBased/>
  <w15:docId w15:val="{50CB54DD-2B63-4D69-946D-56FE07ECC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2081B"/>
    <w:pPr>
      <w:ind w:left="720"/>
      <w:contextualSpacing/>
    </w:pPr>
  </w:style>
  <w:style w:type="paragraph" w:styleId="NormalWeb">
    <w:name w:val="Normal (Web)"/>
    <w:basedOn w:val="Normal"/>
    <w:uiPriority w:val="99"/>
    <w:unhideWhenUsed/>
    <w:rsid w:val="00B24837"/>
    <w:pPr>
      <w:spacing w:before="100" w:beforeAutospacing="1" w:after="100" w:afterAutospacing="1" w:line="240" w:lineRule="auto"/>
    </w:pPr>
    <w:rPr>
      <w:rFonts w:ascii="Times New Roman" w:hAnsi="Times New Roman" w:eastAsia="Times New Roman" w:cs="Times New Roman"/>
      <w:sz w:val="24"/>
      <w:szCs w:val="24"/>
      <w:lang w:eastAsia="sv-SE"/>
    </w:rPr>
  </w:style>
  <w:style w:type="character" w:styleId="m8651995551473462720apple-converted-space" w:customStyle="1">
    <w:name w:val="m_8651995551473462720apple-converted-space"/>
    <w:basedOn w:val="DefaultParagraphFont"/>
    <w:rsid w:val="00B24837"/>
  </w:style>
  <w:style w:type="character" w:styleId="Hyperlink">
    <w:name w:val="Hyperlink"/>
    <w:basedOn w:val="DefaultParagraphFont"/>
    <w:uiPriority w:val="99"/>
    <w:unhideWhenUsed/>
    <w:rsid w:val="00B24837"/>
    <w:rPr>
      <w:color w:val="0000FF"/>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 w:type="character" w:styleId="normaltextrun" w:customStyle="1">
    <w:name w:val="normaltextrun"/>
    <w:basedOn w:val="DefaultParagraphFont"/>
    <w:rsid w:val="00FA5947"/>
  </w:style>
  <w:style w:type="character" w:styleId="UnresolvedMention">
    <w:name w:val="Unresolved Mention"/>
    <w:basedOn w:val="DefaultParagraphFont"/>
    <w:uiPriority w:val="99"/>
    <w:semiHidden/>
    <w:unhideWhenUsed/>
    <w:rsid w:val="00FA5947"/>
    <w:rPr>
      <w:color w:val="808080"/>
      <w:shd w:val="clear" w:color="auto" w:fill="E6E6E6"/>
    </w:rPr>
  </w:style>
  <w:style w:type="character" w:styleId="eop" w:customStyle="1">
    <w:name w:val="eop"/>
    <w:basedOn w:val="DefaultParagraphFont"/>
    <w:rsid w:val="00FA5947"/>
  </w:style>
  <w:style w:type="paragraph" w:styleId="paragraph" w:customStyle="1">
    <w:name w:val="paragraph"/>
    <w:basedOn w:val="Normal"/>
    <w:rsid w:val="00FA5947"/>
    <w:pPr>
      <w:spacing w:before="100" w:beforeAutospacing="1" w:after="100" w:afterAutospacing="1" w:line="240" w:lineRule="auto"/>
    </w:pPr>
    <w:rPr>
      <w:rFonts w:ascii="Times New Roman" w:hAnsi="Times New Roman" w:eastAsia="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156537">
      <w:bodyDiv w:val="1"/>
      <w:marLeft w:val="0"/>
      <w:marRight w:val="0"/>
      <w:marTop w:val="0"/>
      <w:marBottom w:val="0"/>
      <w:divBdr>
        <w:top w:val="none" w:sz="0" w:space="0" w:color="auto"/>
        <w:left w:val="none" w:sz="0" w:space="0" w:color="auto"/>
        <w:bottom w:val="none" w:sz="0" w:space="0" w:color="auto"/>
        <w:right w:val="none" w:sz="0" w:space="0" w:color="auto"/>
      </w:divBdr>
    </w:div>
    <w:div w:id="607272072">
      <w:bodyDiv w:val="1"/>
      <w:marLeft w:val="0"/>
      <w:marRight w:val="0"/>
      <w:marTop w:val="0"/>
      <w:marBottom w:val="0"/>
      <w:divBdr>
        <w:top w:val="none" w:sz="0" w:space="0" w:color="auto"/>
        <w:left w:val="none" w:sz="0" w:space="0" w:color="auto"/>
        <w:bottom w:val="none" w:sz="0" w:space="0" w:color="auto"/>
        <w:right w:val="none" w:sz="0" w:space="0" w:color="auto"/>
      </w:divBdr>
    </w:div>
    <w:div w:id="1017082098">
      <w:bodyDiv w:val="1"/>
      <w:marLeft w:val="0"/>
      <w:marRight w:val="0"/>
      <w:marTop w:val="0"/>
      <w:marBottom w:val="0"/>
      <w:divBdr>
        <w:top w:val="none" w:sz="0" w:space="0" w:color="auto"/>
        <w:left w:val="none" w:sz="0" w:space="0" w:color="auto"/>
        <w:bottom w:val="none" w:sz="0" w:space="0" w:color="auto"/>
        <w:right w:val="none" w:sz="0" w:space="0" w:color="auto"/>
      </w:divBdr>
      <w:divsChild>
        <w:div w:id="438261715">
          <w:marLeft w:val="0"/>
          <w:marRight w:val="0"/>
          <w:marTop w:val="0"/>
          <w:marBottom w:val="0"/>
          <w:divBdr>
            <w:top w:val="none" w:sz="0" w:space="0" w:color="auto"/>
            <w:left w:val="none" w:sz="0" w:space="0" w:color="auto"/>
            <w:bottom w:val="none" w:sz="0" w:space="0" w:color="auto"/>
            <w:right w:val="none" w:sz="0" w:space="0" w:color="auto"/>
          </w:divBdr>
        </w:div>
        <w:div w:id="1342199018">
          <w:marLeft w:val="0"/>
          <w:marRight w:val="0"/>
          <w:marTop w:val="0"/>
          <w:marBottom w:val="0"/>
          <w:divBdr>
            <w:top w:val="none" w:sz="0" w:space="0" w:color="auto"/>
            <w:left w:val="none" w:sz="0" w:space="0" w:color="auto"/>
            <w:bottom w:val="none" w:sz="0" w:space="0" w:color="auto"/>
            <w:right w:val="none" w:sz="0" w:space="0" w:color="auto"/>
          </w:divBdr>
        </w:div>
        <w:div w:id="1097601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11" /><Relationship Type="http://schemas.openxmlformats.org/officeDocument/2006/relationships/image" Target="media/image1.png"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s://www.hsb.se/goteborg/brf/munkebacksgatan/" TargetMode="External" Id="R1e8022b5c411443d"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Florin</dc:creator>
  <keywords/>
  <dc:description/>
  <lastModifiedBy>David Florin</lastModifiedBy>
  <revision>7</revision>
  <dcterms:created xsi:type="dcterms:W3CDTF">2019-02-19T17:20:00.0000000Z</dcterms:created>
  <dcterms:modified xsi:type="dcterms:W3CDTF">2019-10-02T12:37:35.3573118Z</dcterms:modified>
</coreProperties>
</file>