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F002" w14:textId="28DEEAED" w:rsidR="003C55F9" w:rsidRDefault="00401E5E">
      <w:r>
        <w:rPr>
          <w:noProof/>
          <w:lang w:eastAsia="sv-SE"/>
        </w:rPr>
        <w:drawing>
          <wp:inline distT="0" distB="0" distL="0" distR="0" wp14:anchorId="0AE75A2C" wp14:editId="687AF5D1">
            <wp:extent cx="889000" cy="1064529"/>
            <wp:effectExtent l="0" t="0" r="6350" b="2540"/>
            <wp:docPr id="2" name="Bildobjekt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20" cy="1072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878D2" w14:textId="37CFD60C" w:rsidR="003C55F9" w:rsidRDefault="003C55F9"/>
    <w:p w14:paraId="3B536852" w14:textId="2BEDA92D" w:rsidR="003C55F9" w:rsidRPr="003C55F9" w:rsidRDefault="003C55F9" w:rsidP="00801E97">
      <w:pPr>
        <w:ind w:left="1440" w:firstLine="720"/>
        <w:rPr>
          <w:b/>
          <w:bCs/>
          <w:u w:val="single"/>
          <w:lang w:val="sv-SE"/>
        </w:rPr>
      </w:pPr>
      <w:r w:rsidRPr="003C55F9">
        <w:rPr>
          <w:b/>
          <w:bCs/>
          <w:u w:val="single"/>
          <w:lang w:val="sv-SE"/>
        </w:rPr>
        <w:t>Regler vid användning av föreningslokalen</w:t>
      </w:r>
    </w:p>
    <w:p w14:paraId="577FFDA3" w14:textId="3275A790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Lokalen får hyras av lägenhetsinnehavare i föreningen.</w:t>
      </w:r>
    </w:p>
    <w:p w14:paraId="66AA1926" w14:textId="2C734784" w:rsidR="00E62459" w:rsidRDefault="00E6245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Bokningen görs </w:t>
      </w:r>
      <w:r w:rsidR="005C4773">
        <w:rPr>
          <w:lang w:val="sv-SE"/>
        </w:rPr>
        <w:t xml:space="preserve">till: </w:t>
      </w:r>
      <w:r>
        <w:rPr>
          <w:lang w:val="sv-SE"/>
        </w:rPr>
        <w:t xml:space="preserve"> </w:t>
      </w:r>
      <w:hyperlink r:id="rId8" w:history="1">
        <w:r w:rsidRPr="00C37A70">
          <w:rPr>
            <w:rStyle w:val="Hyperlink"/>
            <w:lang w:val="sv-SE"/>
          </w:rPr>
          <w:t>styrelsen@fjallnaset.se</w:t>
        </w:r>
      </w:hyperlink>
    </w:p>
    <w:p w14:paraId="68227692" w14:textId="2AEA38F5" w:rsidR="00423302" w:rsidRDefault="00423302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Kostnad att </w:t>
      </w:r>
      <w:r w:rsidR="00D04872">
        <w:rPr>
          <w:lang w:val="sv-SE"/>
        </w:rPr>
        <w:t>hyra är 200,- som kommer debiteras på hyresavin.</w:t>
      </w:r>
    </w:p>
    <w:p w14:paraId="2340B4B4" w14:textId="77AD92A5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Om lokalen används av barn under 18 måste någon vuxen ha uppsikt och ta ansvar för lokalen.</w:t>
      </w:r>
    </w:p>
    <w:p w14:paraId="58DFAC04" w14:textId="35BB19B5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Lokalen kan disponeras söndag-torsdag till kl. 22.00 och fredag &amp; lördag till kl. 24.00</w:t>
      </w:r>
    </w:p>
    <w:p w14:paraId="65D5FD82" w14:textId="3DC770FA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I samband me</w:t>
      </w:r>
      <w:r w:rsidR="006B5679">
        <w:rPr>
          <w:lang w:val="sv-SE"/>
        </w:rPr>
        <w:t xml:space="preserve">d </w:t>
      </w:r>
      <w:r>
        <w:rPr>
          <w:lang w:val="sv-SE"/>
        </w:rPr>
        <w:t>bokningen bör du uppge om du tänker städa lokalen genast efter sammankomsten eller dagen efter.</w:t>
      </w:r>
    </w:p>
    <w:p w14:paraId="2745FB44" w14:textId="6D525A1B" w:rsidR="006B5679" w:rsidRDefault="006B567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Nyckeln överlämnas enligt överenskommelse</w:t>
      </w:r>
      <w:r w:rsidR="00423302">
        <w:rPr>
          <w:lang w:val="sv-SE"/>
        </w:rPr>
        <w:t xml:space="preserve"> </w:t>
      </w:r>
      <w:r w:rsidR="005C4773">
        <w:rPr>
          <w:lang w:val="sv-SE"/>
        </w:rPr>
        <w:t xml:space="preserve">dock </w:t>
      </w:r>
      <w:r w:rsidR="00423302">
        <w:rPr>
          <w:lang w:val="sv-SE"/>
        </w:rPr>
        <w:t>senast kl. 12.00 dagen efter.</w:t>
      </w:r>
    </w:p>
    <w:p w14:paraId="21F6FF88" w14:textId="3B2D4E8F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Lokalen ska städas efter använ</w:t>
      </w:r>
      <w:r w:rsidR="00801E97">
        <w:rPr>
          <w:lang w:val="sv-SE"/>
        </w:rPr>
        <w:t>d</w:t>
      </w:r>
      <w:r>
        <w:rPr>
          <w:lang w:val="sv-SE"/>
        </w:rPr>
        <w:t>ning.</w:t>
      </w:r>
      <w:r w:rsidR="00EC7BEC">
        <w:rPr>
          <w:lang w:val="sv-SE"/>
        </w:rPr>
        <w:t xml:space="preserve"> Städutrustning finns i städskåpet.</w:t>
      </w:r>
      <w:r>
        <w:rPr>
          <w:lang w:val="sv-SE"/>
        </w:rPr>
        <w:t xml:space="preserve"> Alla sopo</w:t>
      </w:r>
      <w:r w:rsidR="00EC7BEC">
        <w:rPr>
          <w:lang w:val="sv-SE"/>
        </w:rPr>
        <w:t>r</w:t>
      </w:r>
      <w:r>
        <w:rPr>
          <w:lang w:val="sv-SE"/>
        </w:rPr>
        <w:t xml:space="preserve"> ska tas bort, köksutrustningen skall diskas, diskmaskinen tömmas, köksbänkar torkas av, bord och stolar ska plockas undan </w:t>
      </w:r>
      <w:r w:rsidR="00A27C6F">
        <w:rPr>
          <w:lang w:val="sv-SE"/>
        </w:rPr>
        <w:t>och</w:t>
      </w:r>
      <w:r>
        <w:rPr>
          <w:lang w:val="sv-SE"/>
        </w:rPr>
        <w:t xml:space="preserve"> golven rengöras. Glöm inte städa toaletten! Om ugnen använts ska den rengöras, </w:t>
      </w:r>
      <w:r w:rsidR="00A27C6F">
        <w:rPr>
          <w:lang w:val="sv-SE"/>
        </w:rPr>
        <w:t>k</w:t>
      </w:r>
      <w:r>
        <w:rPr>
          <w:lang w:val="sv-SE"/>
        </w:rPr>
        <w:t xml:space="preserve">yl &amp; frys ska lämnas rena och avstängda med öppna dörrar. </w:t>
      </w:r>
      <w:r w:rsidR="005A2C4B">
        <w:rPr>
          <w:lang w:val="sv-SE"/>
        </w:rPr>
        <w:t>Kontakter</w:t>
      </w:r>
      <w:r>
        <w:rPr>
          <w:lang w:val="sv-SE"/>
        </w:rPr>
        <w:t xml:space="preserve"> till bryggare och mikrovågsugn ska var utdragna.</w:t>
      </w:r>
    </w:p>
    <w:p w14:paraId="03FCE1D3" w14:textId="7CC185B7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Ljudvolymen på eventuell musik ska hållas på en acceptabel nivå med hänsyn till dom boende i huset.</w:t>
      </w:r>
    </w:p>
    <w:p w14:paraId="2733AF00" w14:textId="442D92EE" w:rsidR="00660AC9" w:rsidRDefault="00660AC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Ljusslingan </w:t>
      </w:r>
      <w:r w:rsidR="00EA4CDD">
        <w:rPr>
          <w:lang w:val="sv-SE"/>
        </w:rPr>
        <w:t xml:space="preserve">ska släckas innan </w:t>
      </w:r>
      <w:r w:rsidR="003730E3">
        <w:rPr>
          <w:lang w:val="sv-SE"/>
        </w:rPr>
        <w:t>lokalen lämnas</w:t>
      </w:r>
      <w:r w:rsidR="00EA4CDD">
        <w:rPr>
          <w:lang w:val="sv-SE"/>
        </w:rPr>
        <w:t xml:space="preserve">, kontakten finns under trappan bakom </w:t>
      </w:r>
      <w:r w:rsidR="003730E3">
        <w:rPr>
          <w:lang w:val="sv-SE"/>
        </w:rPr>
        <w:t>draperiet.</w:t>
      </w:r>
    </w:p>
    <w:p w14:paraId="278E991E" w14:textId="3E6E2257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D</w:t>
      </w:r>
      <w:r w:rsidR="00A27C6F">
        <w:rPr>
          <w:lang w:val="sv-SE"/>
        </w:rPr>
        <w:t>ö</w:t>
      </w:r>
      <w:r>
        <w:rPr>
          <w:lang w:val="sv-SE"/>
        </w:rPr>
        <w:t>rren till lokalen ska hållas stängd och rökning är inte tillåten.</w:t>
      </w:r>
    </w:p>
    <w:p w14:paraId="7C8FB725" w14:textId="1F145D37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Glöm inte att låsa dörren ovanför spiraltrappan.</w:t>
      </w:r>
    </w:p>
    <w:p w14:paraId="6B48D919" w14:textId="5BB12BF2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Om något av köksinventarierna har kommit bort eller gått sönder s</w:t>
      </w:r>
      <w:r w:rsidR="006B5679">
        <w:rPr>
          <w:lang w:val="sv-SE"/>
        </w:rPr>
        <w:t>ka</w:t>
      </w:r>
      <w:r>
        <w:rPr>
          <w:lang w:val="sv-SE"/>
        </w:rPr>
        <w:t xml:space="preserve"> detta ersättas. Meddela styrelsen.</w:t>
      </w:r>
    </w:p>
    <w:p w14:paraId="364705ED" w14:textId="4E626D7C" w:rsidR="003C55F9" w:rsidRDefault="003C55F9" w:rsidP="003C55F9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Om marschaller ställs utanför porten får de inte ställas direkt på stenbeläggningen. Ett väl tilltaget underlägg fordras.</w:t>
      </w:r>
    </w:p>
    <w:p w14:paraId="310F117A" w14:textId="2A1E5096" w:rsidR="00CD3C90" w:rsidRDefault="00CD3C90" w:rsidP="00CD3C90">
      <w:pPr>
        <w:pStyle w:val="ListParagraph"/>
        <w:rPr>
          <w:lang w:val="sv-SE"/>
        </w:rPr>
      </w:pPr>
    </w:p>
    <w:p w14:paraId="6806471B" w14:textId="24892684" w:rsidR="00CD3C90" w:rsidRPr="00274172" w:rsidRDefault="00CD3C90" w:rsidP="00CD3C90">
      <w:pPr>
        <w:pStyle w:val="ListParagraph"/>
        <w:rPr>
          <w:b/>
          <w:bCs/>
          <w:u w:val="single"/>
          <w:lang w:val="sv-SE"/>
        </w:rPr>
      </w:pPr>
      <w:r w:rsidRPr="00274172">
        <w:rPr>
          <w:b/>
          <w:bCs/>
          <w:u w:val="single"/>
          <w:lang w:val="sv-SE"/>
        </w:rPr>
        <w:t>Att ta med till lokalen</w:t>
      </w:r>
    </w:p>
    <w:p w14:paraId="3C974A8E" w14:textId="6D245340" w:rsidR="00CD3C90" w:rsidRDefault="00CD3C90" w:rsidP="00CD3C9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Soppåsar</w:t>
      </w:r>
    </w:p>
    <w:p w14:paraId="259AAC9F" w14:textId="5D43A1C9" w:rsidR="00CD3C90" w:rsidRDefault="00CD3C90" w:rsidP="00CD3C9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Disktrasa</w:t>
      </w:r>
    </w:p>
    <w:p w14:paraId="06A279E9" w14:textId="0E2F7268" w:rsidR="00CD3C90" w:rsidRDefault="00CD3C90" w:rsidP="00CD3C9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Kökshandduk</w:t>
      </w:r>
    </w:p>
    <w:p w14:paraId="4D44C5FD" w14:textId="08235369" w:rsidR="00CD3C90" w:rsidRDefault="00CD3C90" w:rsidP="00CD3C9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Maskindiskmedel</w:t>
      </w:r>
    </w:p>
    <w:p w14:paraId="4E43956C" w14:textId="1747B1FC" w:rsidR="00CD3C90" w:rsidRDefault="00C54A5A" w:rsidP="00CD3C9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Toalettpapper</w:t>
      </w:r>
    </w:p>
    <w:p w14:paraId="3483C5F9" w14:textId="3415E3A4" w:rsidR="0064231B" w:rsidRDefault="0064231B" w:rsidP="00CD3C90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Bordsdukar</w:t>
      </w:r>
    </w:p>
    <w:p w14:paraId="2CBC3808" w14:textId="31AE6E8B" w:rsidR="00CD3C90" w:rsidRDefault="00CD3C90" w:rsidP="00CD3C90">
      <w:pPr>
        <w:pStyle w:val="ListParagraph"/>
        <w:rPr>
          <w:lang w:val="sv-SE"/>
        </w:rPr>
      </w:pPr>
    </w:p>
    <w:p w14:paraId="0BD39F65" w14:textId="0AE7F3E7" w:rsidR="00401E5E" w:rsidRDefault="00401E5E" w:rsidP="00CD3C90">
      <w:pPr>
        <w:pStyle w:val="ListParagraph"/>
        <w:rPr>
          <w:lang w:val="sv-SE"/>
        </w:rPr>
      </w:pPr>
    </w:p>
    <w:p w14:paraId="7F848C8D" w14:textId="1DA3CB43" w:rsidR="00401E5E" w:rsidRDefault="00401E5E" w:rsidP="00CD3C90">
      <w:pPr>
        <w:pStyle w:val="ListParagraph"/>
        <w:rPr>
          <w:lang w:val="sv-SE"/>
        </w:rPr>
      </w:pPr>
    </w:p>
    <w:p w14:paraId="2FB9843C" w14:textId="77777777" w:rsidR="00DC3AFC" w:rsidRDefault="00DC3AFC" w:rsidP="00CD3C90">
      <w:pPr>
        <w:pStyle w:val="ListParagraph"/>
        <w:rPr>
          <w:lang w:val="sv-SE"/>
        </w:rPr>
      </w:pPr>
    </w:p>
    <w:p w14:paraId="34C07001" w14:textId="5595AB08" w:rsidR="00401E5E" w:rsidRDefault="00401E5E" w:rsidP="00CD3C90">
      <w:pPr>
        <w:pStyle w:val="ListParagraph"/>
        <w:rPr>
          <w:lang w:val="sv-SE"/>
        </w:rPr>
      </w:pPr>
    </w:p>
    <w:tbl>
      <w:tblPr>
        <w:tblW w:w="2560" w:type="dxa"/>
        <w:tblLook w:val="04A0" w:firstRow="1" w:lastRow="0" w:firstColumn="1" w:lastColumn="0" w:noHBand="0" w:noVBand="1"/>
      </w:tblPr>
      <w:tblGrid>
        <w:gridCol w:w="440"/>
        <w:gridCol w:w="2187"/>
      </w:tblGrid>
      <w:tr w:rsidR="001C730E" w:rsidRPr="001C730E" w14:paraId="5E5D3B0C" w14:textId="77777777" w:rsidTr="00795C6B">
        <w:trPr>
          <w:trHeight w:val="29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F035" w14:textId="559274AD" w:rsid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sv-SE" w:eastAsia="en-SE"/>
              </w:rPr>
            </w:pPr>
            <w:r w:rsidRPr="001C730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SE"/>
              </w:rPr>
              <w:lastRenderedPageBreak/>
              <w:t>Inventeringslista uppdaterad 2302</w:t>
            </w:r>
            <w:r w:rsidRPr="008A3C7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sv-SE" w:eastAsia="en-SE"/>
              </w:rPr>
              <w:t>24</w:t>
            </w:r>
          </w:p>
          <w:p w14:paraId="6E9305A9" w14:textId="77777777" w:rsidR="008A3C73" w:rsidRPr="008A3C73" w:rsidRDefault="008A3C73" w:rsidP="001C73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sv-SE" w:eastAsia="en-SE"/>
              </w:rPr>
            </w:pPr>
          </w:p>
          <w:p w14:paraId="3B704D96" w14:textId="3F473520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en-SE"/>
              </w:rPr>
            </w:pPr>
          </w:p>
        </w:tc>
      </w:tr>
      <w:tr w:rsidR="001C730E" w:rsidRPr="001C730E" w14:paraId="26BCB4CA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271B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184B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assietter</w:t>
            </w:r>
          </w:p>
        </w:tc>
      </w:tr>
      <w:tr w:rsidR="001C730E" w:rsidRPr="001C730E" w14:paraId="4B267FDC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5E0F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3386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brickor</w:t>
            </w:r>
          </w:p>
        </w:tc>
      </w:tr>
      <w:tr w:rsidR="001C730E" w:rsidRPr="001C730E" w14:paraId="397FAB2E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EF25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40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1835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champagneglas</w:t>
            </w:r>
          </w:p>
        </w:tc>
      </w:tr>
      <w:tr w:rsidR="001C730E" w:rsidRPr="001C730E" w14:paraId="01E5FB7C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DC59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3DF6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deciliter mått</w:t>
            </w:r>
          </w:p>
        </w:tc>
      </w:tr>
      <w:tr w:rsidR="001C730E" w:rsidRPr="001C730E" w14:paraId="6F052571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73D9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47B1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dricksglas</w:t>
            </w:r>
          </w:p>
        </w:tc>
      </w:tr>
      <w:tr w:rsidR="001C730E" w:rsidRPr="001C730E" w14:paraId="4F0523A2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5F94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9099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durkslag</w:t>
            </w:r>
          </w:p>
        </w:tc>
      </w:tr>
      <w:tr w:rsidR="001C730E" w:rsidRPr="001C730E" w14:paraId="2FBAF58B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E6FB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14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D896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gafflar</w:t>
            </w:r>
          </w:p>
        </w:tc>
      </w:tr>
      <w:tr w:rsidR="001C730E" w:rsidRPr="001C730E" w14:paraId="1EBF5AAD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A37F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1C59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kaffebryggare</w:t>
            </w:r>
          </w:p>
        </w:tc>
      </w:tr>
      <w:tr w:rsidR="001C730E" w:rsidRPr="001C730E" w14:paraId="363A2468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583F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219C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kaffemuggar</w:t>
            </w:r>
          </w:p>
        </w:tc>
      </w:tr>
      <w:tr w:rsidR="001C730E" w:rsidRPr="001C730E" w14:paraId="7CA3C59A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6F3D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5F9D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kannor</w:t>
            </w:r>
          </w:p>
        </w:tc>
      </w:tr>
      <w:tr w:rsidR="001C730E" w:rsidRPr="001C730E" w14:paraId="6C9EDCCC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8E4C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BC13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kapsylöppnare</w:t>
            </w:r>
          </w:p>
        </w:tc>
      </w:tr>
      <w:tr w:rsidR="001C730E" w:rsidRPr="001C730E" w14:paraId="34DF9954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6B48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75A9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knivar</w:t>
            </w:r>
          </w:p>
        </w:tc>
      </w:tr>
      <w:tr w:rsidR="001C730E" w:rsidRPr="001C730E" w14:paraId="71F31A33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098E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3E7C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konservöppnare</w:t>
            </w:r>
          </w:p>
        </w:tc>
      </w:tr>
      <w:tr w:rsidR="001C730E" w:rsidRPr="001C730E" w14:paraId="096F5DF0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0559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F3AF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korkskruvar</w:t>
            </w:r>
          </w:p>
        </w:tc>
      </w:tr>
      <w:tr w:rsidR="001C730E" w:rsidRPr="001C730E" w14:paraId="1C5D8934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801B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3CF6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liter mått</w:t>
            </w:r>
          </w:p>
        </w:tc>
      </w:tr>
      <w:tr w:rsidR="001C730E" w:rsidRPr="001C730E" w14:paraId="1B0A43DC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4F94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C9BE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matknivar</w:t>
            </w:r>
          </w:p>
        </w:tc>
      </w:tr>
      <w:tr w:rsidR="001C730E" w:rsidRPr="001C730E" w14:paraId="4894F4ED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0D7C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197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microvågsugn</w:t>
            </w:r>
          </w:p>
        </w:tc>
      </w:tr>
      <w:tr w:rsidR="001C730E" w:rsidRPr="001C730E" w14:paraId="20FE63FF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1559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16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A45E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mindre skedar</w:t>
            </w:r>
          </w:p>
        </w:tc>
      </w:tr>
      <w:tr w:rsidR="001C730E" w:rsidRPr="001C730E" w14:paraId="7780B0F5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E9CE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835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osthyvel</w:t>
            </w:r>
          </w:p>
        </w:tc>
      </w:tr>
      <w:tr w:rsidR="001C730E" w:rsidRPr="001C730E" w14:paraId="12BFFA01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A0B1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592E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pastaskedar</w:t>
            </w:r>
          </w:p>
        </w:tc>
      </w:tr>
      <w:tr w:rsidR="001C730E" w:rsidRPr="001C730E" w14:paraId="1B366883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A5FF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09DE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potatisskalare</w:t>
            </w:r>
          </w:p>
        </w:tc>
      </w:tr>
      <w:tr w:rsidR="001C730E" w:rsidRPr="001C730E" w14:paraId="14F6D2A1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1B6C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A9B1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pumptermosar</w:t>
            </w:r>
          </w:p>
        </w:tc>
      </w:tr>
      <w:tr w:rsidR="001C730E" w:rsidRPr="001C730E" w14:paraId="075799CE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3078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5E75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rosa skålar</w:t>
            </w:r>
          </w:p>
        </w:tc>
      </w:tr>
      <w:tr w:rsidR="001C730E" w:rsidRPr="001C730E" w14:paraId="5E64A490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2B82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F27F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salladsbestick</w:t>
            </w:r>
          </w:p>
        </w:tc>
      </w:tr>
      <w:tr w:rsidR="001C730E" w:rsidRPr="001C730E" w14:paraId="7DC1BCD3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0B84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B3AC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salladsskål</w:t>
            </w:r>
          </w:p>
        </w:tc>
      </w:tr>
      <w:tr w:rsidR="001C730E" w:rsidRPr="001C730E" w14:paraId="15A8224A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E7B6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EABD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sås skålar</w:t>
            </w:r>
          </w:p>
        </w:tc>
      </w:tr>
      <w:tr w:rsidR="001C730E" w:rsidRPr="001C730E" w14:paraId="60B31333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2B40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2331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skärbrädor</w:t>
            </w:r>
          </w:p>
        </w:tc>
      </w:tr>
      <w:tr w:rsidR="001C730E" w:rsidRPr="001C730E" w14:paraId="2E3043DE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63DE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1B68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smörknivar</w:t>
            </w:r>
          </w:p>
        </w:tc>
      </w:tr>
      <w:tr w:rsidR="001C730E" w:rsidRPr="001C730E" w14:paraId="65F59AE6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6262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0F10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soppslev</w:t>
            </w:r>
          </w:p>
        </w:tc>
      </w:tr>
      <w:tr w:rsidR="001C730E" w:rsidRPr="001C730E" w14:paraId="45B1E096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4B57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FDA8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stor kastrull</w:t>
            </w:r>
          </w:p>
        </w:tc>
      </w:tr>
      <w:tr w:rsidR="001C730E" w:rsidRPr="001C730E" w14:paraId="3E0A3997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AA11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2444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stora fat</w:t>
            </w:r>
          </w:p>
        </w:tc>
      </w:tr>
      <w:tr w:rsidR="001C730E" w:rsidRPr="001C730E" w14:paraId="4B6A8583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3D7C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98B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stora gafflar</w:t>
            </w:r>
          </w:p>
        </w:tc>
      </w:tr>
      <w:tr w:rsidR="001C730E" w:rsidRPr="001C730E" w14:paraId="261AEB95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DF63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18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A8E9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stora knivar</w:t>
            </w:r>
          </w:p>
        </w:tc>
      </w:tr>
      <w:tr w:rsidR="001C730E" w:rsidRPr="001C730E" w14:paraId="375E1E2C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6D0C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25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4EDC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stora skedar</w:t>
            </w:r>
          </w:p>
        </w:tc>
      </w:tr>
      <w:tr w:rsidR="001C730E" w:rsidRPr="001C730E" w14:paraId="3DA54075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4611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29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C9FA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tallrikar</w:t>
            </w:r>
          </w:p>
        </w:tc>
      </w:tr>
      <w:tr w:rsidR="001C730E" w:rsidRPr="001C730E" w14:paraId="16424685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8AAB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483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termos</w:t>
            </w:r>
          </w:p>
        </w:tc>
      </w:tr>
      <w:tr w:rsidR="001C730E" w:rsidRPr="001C730E" w14:paraId="236E4A0A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2740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67F0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vattenkokare</w:t>
            </w:r>
          </w:p>
        </w:tc>
      </w:tr>
      <w:tr w:rsidR="001C730E" w:rsidRPr="001C730E" w14:paraId="394A4970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322E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F2AB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vinglas</w:t>
            </w:r>
          </w:p>
        </w:tc>
      </w:tr>
      <w:tr w:rsidR="001C730E" w:rsidRPr="001C730E" w14:paraId="6EF477B3" w14:textId="77777777" w:rsidTr="00795C6B">
        <w:trPr>
          <w:trHeight w:val="2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13D1" w14:textId="77777777" w:rsidR="001C730E" w:rsidRPr="001C730E" w:rsidRDefault="001C730E" w:rsidP="001C73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39BB" w14:textId="77777777" w:rsidR="001C730E" w:rsidRPr="001C730E" w:rsidRDefault="001C730E" w:rsidP="001C73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  <w:r w:rsidRPr="001C730E">
              <w:rPr>
                <w:rFonts w:ascii="Calibri" w:eastAsia="Times New Roman" w:hAnsi="Calibri" w:cs="Calibri"/>
                <w:color w:val="000000"/>
                <w:lang w:eastAsia="en-SE"/>
              </w:rPr>
              <w:t>vispar</w:t>
            </w:r>
          </w:p>
        </w:tc>
      </w:tr>
    </w:tbl>
    <w:p w14:paraId="69CF357C" w14:textId="4D43BF3F" w:rsidR="00401E5E" w:rsidRDefault="00401E5E" w:rsidP="00CD3C90">
      <w:pPr>
        <w:pStyle w:val="ListParagraph"/>
        <w:rPr>
          <w:lang w:val="sv-SE"/>
        </w:rPr>
      </w:pPr>
    </w:p>
    <w:p w14:paraId="3B0CAEA0" w14:textId="709408B0" w:rsidR="00401E5E" w:rsidRDefault="00401E5E" w:rsidP="00CD3C90">
      <w:pPr>
        <w:pStyle w:val="ListParagraph"/>
        <w:rPr>
          <w:lang w:val="sv-SE"/>
        </w:rPr>
      </w:pPr>
    </w:p>
    <w:tbl>
      <w:tblPr>
        <w:tblW w:w="3887" w:type="dxa"/>
        <w:tblLook w:val="04A0" w:firstRow="1" w:lastRow="0" w:firstColumn="1" w:lastColumn="0" w:noHBand="0" w:noVBand="1"/>
      </w:tblPr>
      <w:tblGrid>
        <w:gridCol w:w="566"/>
        <w:gridCol w:w="3321"/>
      </w:tblGrid>
      <w:tr w:rsidR="00401E5E" w:rsidRPr="00401E5E" w14:paraId="73C32F95" w14:textId="77777777" w:rsidTr="00C71928">
        <w:trPr>
          <w:trHeight w:val="290"/>
        </w:trPr>
        <w:tc>
          <w:tcPr>
            <w:tcW w:w="3887" w:type="dxa"/>
            <w:gridSpan w:val="2"/>
            <w:shd w:val="clear" w:color="auto" w:fill="auto"/>
            <w:noWrap/>
            <w:vAlign w:val="bottom"/>
          </w:tcPr>
          <w:p w14:paraId="2C3120C7" w14:textId="3B0E5627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sv-SE" w:eastAsia="en-SE"/>
              </w:rPr>
            </w:pPr>
          </w:p>
        </w:tc>
      </w:tr>
      <w:tr w:rsidR="00355454" w:rsidRPr="00401E5E" w14:paraId="6832917C" w14:textId="77777777" w:rsidTr="00C71928">
        <w:trPr>
          <w:trHeight w:val="290"/>
        </w:trPr>
        <w:tc>
          <w:tcPr>
            <w:tcW w:w="3887" w:type="dxa"/>
            <w:gridSpan w:val="2"/>
            <w:shd w:val="clear" w:color="auto" w:fill="auto"/>
            <w:noWrap/>
            <w:vAlign w:val="bottom"/>
          </w:tcPr>
          <w:p w14:paraId="740E6B2D" w14:textId="1D7C0F13" w:rsidR="00A251C0" w:rsidRPr="00355454" w:rsidRDefault="00A251C0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en-SE"/>
              </w:rPr>
            </w:pPr>
          </w:p>
        </w:tc>
      </w:tr>
      <w:tr w:rsidR="00401E5E" w:rsidRPr="00401E5E" w14:paraId="1BEDCAE2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2205574C" w14:textId="2E8DCC32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41F2D54D" w14:textId="3B5B09A5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2629F417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0C8D06C3" w14:textId="6341EC46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19492555" w14:textId="10DF580F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07950D13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3285D166" w14:textId="17CD6BFE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52BF14FD" w14:textId="73121570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78EA0BF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7C23393D" w14:textId="321C79B3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6E57C0DC" w14:textId="3EB49DF4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17747F01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75B99DB8" w14:textId="570AE6BE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6CE48FFB" w14:textId="0F1295D6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72F82088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6B3915B7" w14:textId="41C32C7B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0802EAD8" w14:textId="061DD6B9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572B1122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3404E6DC" w14:textId="0B4DA14D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3B195DAA" w14:textId="49BA4DF6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7DDB6390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2A3D1F0B" w14:textId="0EBF128A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05DCACBC" w14:textId="67B7BC48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6E610B4B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64877F26" w14:textId="7FFBEEAE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3D25CE1D" w14:textId="5336FFB0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4607D41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1BFB3781" w14:textId="53C9AC10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0F8D2210" w14:textId="7F00910D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6AC4F729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74B1FE5A" w14:textId="3599F91D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6B77B76E" w14:textId="7ADAC3E4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6B06292E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214AD802" w14:textId="087CD42B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4F4D7ECC" w14:textId="6EF6ADF7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51BD457E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6666B814" w14:textId="4A22D20F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0DB0C68A" w14:textId="37E43DC7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05675E47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651FD6CD" w14:textId="479F090D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1180631F" w14:textId="34E17054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C1939A1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69987E3E" w14:textId="00027F55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1A2FF00F" w14:textId="3B2B1CF4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729DFFAA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2EC4A896" w14:textId="52BCB23C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498446D4" w14:textId="7ADB8650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255E2FEF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326615FE" w14:textId="43CF590B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11668738" w14:textId="2C0E8349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6878CD2F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2961AD55" w14:textId="4DA5003E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234350A0" w14:textId="0497C674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609869DB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7D6473B7" w14:textId="06916CDA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11B8260D" w14:textId="4E073BE4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6D51C9E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5221EC0C" w14:textId="50FAF916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7A695B01" w14:textId="1409A491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7EFC0FB0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28B79891" w14:textId="7A50FBB9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2664AAE0" w14:textId="4732937D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194EA5C9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26F2DB9C" w14:textId="1978F5F7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4DDFAF23" w14:textId="0FD5D5D5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5AD365C2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793AE236" w14:textId="79D08541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63053BC8" w14:textId="5080D74D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536D5D4B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7AF3B836" w14:textId="20FF40C9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72EEEFAB" w14:textId="4F94F81D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0F74A280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25A0EEEC" w14:textId="7299E03E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29FAA40F" w14:textId="7B652719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BE750D9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088AD42E" w14:textId="7343D7C9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50FAADB8" w14:textId="143C9599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EC9FE3B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341568FA" w14:textId="5C41F1F1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346917FC" w14:textId="0CBA259F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905DD5A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662AF58C" w14:textId="314DBEF4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191AED14" w14:textId="68EB98B1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571E45F6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31098B4E" w14:textId="2E69D881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5631FF5C" w14:textId="0EA36BC3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0B0B219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3F6ECA88" w14:textId="78D7C93A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185C86EB" w14:textId="2DA39D56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3F5A542C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05AD42ED" w14:textId="4EB4F3C5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62ED2968" w14:textId="094F9FDF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4450397D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075BEA37" w14:textId="74B2CE56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6C34E55E" w14:textId="0EF8AA88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6511CEA0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54BA5171" w14:textId="2026F6C9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0AD33E83" w14:textId="0AA2BC85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7A32C958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7730C250" w14:textId="646AC323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249B7060" w14:textId="11D646E7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1C41B336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09633733" w14:textId="4C0E12B5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3E494751" w14:textId="6ECD10E5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69333BF3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1F84EEB8" w14:textId="71092379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49C6C2FD" w14:textId="52F08AC9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  <w:tr w:rsidR="00401E5E" w:rsidRPr="00401E5E" w14:paraId="0283EB90" w14:textId="77777777" w:rsidTr="00C71928">
        <w:trPr>
          <w:trHeight w:val="290"/>
        </w:trPr>
        <w:tc>
          <w:tcPr>
            <w:tcW w:w="566" w:type="dxa"/>
            <w:shd w:val="clear" w:color="auto" w:fill="auto"/>
            <w:noWrap/>
            <w:vAlign w:val="bottom"/>
          </w:tcPr>
          <w:p w14:paraId="6D8FC386" w14:textId="2E94A11C" w:rsidR="00401E5E" w:rsidRPr="00401E5E" w:rsidRDefault="00401E5E" w:rsidP="00401E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  <w:tc>
          <w:tcPr>
            <w:tcW w:w="3321" w:type="dxa"/>
            <w:shd w:val="clear" w:color="auto" w:fill="auto"/>
            <w:noWrap/>
            <w:vAlign w:val="bottom"/>
          </w:tcPr>
          <w:p w14:paraId="3F4CDB40" w14:textId="06A2CCBA" w:rsidR="00401E5E" w:rsidRPr="00401E5E" w:rsidRDefault="00401E5E" w:rsidP="00401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E"/>
              </w:rPr>
            </w:pPr>
          </w:p>
        </w:tc>
      </w:tr>
    </w:tbl>
    <w:p w14:paraId="6D67BB3A" w14:textId="77777777" w:rsidR="00401E5E" w:rsidRPr="003C55F9" w:rsidRDefault="00401E5E" w:rsidP="00CD3C90">
      <w:pPr>
        <w:pStyle w:val="ListParagraph"/>
        <w:rPr>
          <w:lang w:val="sv-SE"/>
        </w:rPr>
      </w:pPr>
    </w:p>
    <w:sectPr w:rsidR="00401E5E" w:rsidRPr="003C5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F9D3" w14:textId="77777777" w:rsidR="007A3DFC" w:rsidRDefault="007A3DFC" w:rsidP="003C55F9">
      <w:pPr>
        <w:spacing w:after="0" w:line="240" w:lineRule="auto"/>
      </w:pPr>
      <w:r>
        <w:separator/>
      </w:r>
    </w:p>
  </w:endnote>
  <w:endnote w:type="continuationSeparator" w:id="0">
    <w:p w14:paraId="07A365BE" w14:textId="77777777" w:rsidR="007A3DFC" w:rsidRDefault="007A3DFC" w:rsidP="003C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3536" w14:textId="77777777" w:rsidR="007A3DFC" w:rsidRDefault="007A3DFC" w:rsidP="003C55F9">
      <w:pPr>
        <w:spacing w:after="0" w:line="240" w:lineRule="auto"/>
      </w:pPr>
      <w:r>
        <w:separator/>
      </w:r>
    </w:p>
  </w:footnote>
  <w:footnote w:type="continuationSeparator" w:id="0">
    <w:p w14:paraId="0B7B5DD8" w14:textId="77777777" w:rsidR="007A3DFC" w:rsidRDefault="007A3DFC" w:rsidP="003C5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474"/>
    <w:multiLevelType w:val="hybridMultilevel"/>
    <w:tmpl w:val="4838E9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6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F9"/>
    <w:rsid w:val="00024AB7"/>
    <w:rsid w:val="001C172E"/>
    <w:rsid w:val="001C730E"/>
    <w:rsid w:val="00274172"/>
    <w:rsid w:val="00294DD2"/>
    <w:rsid w:val="002963F7"/>
    <w:rsid w:val="00355454"/>
    <w:rsid w:val="003730E3"/>
    <w:rsid w:val="003C55F9"/>
    <w:rsid w:val="00401E5E"/>
    <w:rsid w:val="00423302"/>
    <w:rsid w:val="0046529A"/>
    <w:rsid w:val="005A2C4B"/>
    <w:rsid w:val="005C4773"/>
    <w:rsid w:val="0064231B"/>
    <w:rsid w:val="00660AC9"/>
    <w:rsid w:val="006B5679"/>
    <w:rsid w:val="00795C6B"/>
    <w:rsid w:val="007A3DFC"/>
    <w:rsid w:val="00801E97"/>
    <w:rsid w:val="008A3C73"/>
    <w:rsid w:val="009D74DE"/>
    <w:rsid w:val="00A251C0"/>
    <w:rsid w:val="00A27C6F"/>
    <w:rsid w:val="00C54A5A"/>
    <w:rsid w:val="00C71928"/>
    <w:rsid w:val="00CD3C90"/>
    <w:rsid w:val="00D04872"/>
    <w:rsid w:val="00D968FB"/>
    <w:rsid w:val="00DB2F7C"/>
    <w:rsid w:val="00DC3AFC"/>
    <w:rsid w:val="00E44573"/>
    <w:rsid w:val="00E62459"/>
    <w:rsid w:val="00EA4CDD"/>
    <w:rsid w:val="00EC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8E12D3"/>
  <w15:chartTrackingRefBased/>
  <w15:docId w15:val="{50E8B287-7227-49EA-9811-1289CF71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F9"/>
  </w:style>
  <w:style w:type="paragraph" w:styleId="Footer">
    <w:name w:val="footer"/>
    <w:basedOn w:val="Normal"/>
    <w:link w:val="FooterChar"/>
    <w:uiPriority w:val="99"/>
    <w:unhideWhenUsed/>
    <w:rsid w:val="003C5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F9"/>
  </w:style>
  <w:style w:type="character" w:styleId="Hyperlink">
    <w:name w:val="Hyperlink"/>
    <w:basedOn w:val="DefaultParagraphFont"/>
    <w:uiPriority w:val="99"/>
    <w:unhideWhenUsed/>
    <w:rsid w:val="00E624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fjallnase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Tengvall</dc:creator>
  <cp:keywords/>
  <dc:description/>
  <cp:lastModifiedBy>Eva Tengvall</cp:lastModifiedBy>
  <cp:revision>34</cp:revision>
  <dcterms:created xsi:type="dcterms:W3CDTF">2023-02-15T09:17:00Z</dcterms:created>
  <dcterms:modified xsi:type="dcterms:W3CDTF">2023-02-24T14:00:00Z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Enabled">
    <vt:lpwstr>true</vt:lpwstr>
  </property>
  <property fmtid="{D5CDD505-2E9C-101B-9397-08002B2CF9AE}" pid="3" name="MSIP_Label_cb027a58-0b8b-4b38-933d-36c79ab5a9a6_SetDate">
    <vt:lpwstr>2023-02-15T09:41:12Z</vt:lpwstr>
  </property>
  <property fmtid="{D5CDD505-2E9C-101B-9397-08002B2CF9AE}" pid="4" name="MSIP_Label_cb027a58-0b8b-4b38-933d-36c79ab5a9a6_Method">
    <vt:lpwstr>Privileged</vt:lpwstr>
  </property>
  <property fmtid="{D5CDD505-2E9C-101B-9397-08002B2CF9AE}" pid="5" name="MSIP_Label_cb027a58-0b8b-4b38-933d-36c79ab5a9a6_Name">
    <vt:lpwstr>cb027a58-0b8b-4b38-933d-36c79ab5a9a6</vt:lpwstr>
  </property>
  <property fmtid="{D5CDD505-2E9C-101B-9397-08002B2CF9AE}" pid="6" name="MSIP_Label_cb027a58-0b8b-4b38-933d-36c79ab5a9a6_SiteId">
    <vt:lpwstr>75b2f54b-feff-400d-8e0b-67102edb9a23</vt:lpwstr>
  </property>
  <property fmtid="{D5CDD505-2E9C-101B-9397-08002B2CF9AE}" pid="7" name="MSIP_Label_cb027a58-0b8b-4b38-933d-36c79ab5a9a6_ActionId">
    <vt:lpwstr>df0ec7eb-befc-4cf9-94c6-897a49eae902</vt:lpwstr>
  </property>
  <property fmtid="{D5CDD505-2E9C-101B-9397-08002B2CF9AE}" pid="8" name="MSIP_Label_cb027a58-0b8b-4b38-933d-36c79ab5a9a6_ContentBits">
    <vt:lpwstr>0</vt:lpwstr>
  </property>
</Properties>
</file>