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2387" w14:textId="77777777" w:rsidR="00D2061F" w:rsidRDefault="00000000">
      <w:pPr>
        <w:pStyle w:val="Rubrik2"/>
        <w:rPr>
          <w:i/>
        </w:rPr>
      </w:pPr>
      <w:r>
        <w:rPr>
          <w:b w:val="0"/>
          <w:smallCaps w:val="0"/>
          <w:color w:val="0B5394"/>
        </w:rPr>
        <w:t>Parkeringsregler HSB Brf Öjersjö</w:t>
      </w:r>
    </w:p>
    <w:p w14:paraId="560FD28D" w14:textId="77777777" w:rsidR="00D2061F" w:rsidRDefault="00000000">
      <w:pPr>
        <w:spacing w:line="276" w:lineRule="auto"/>
        <w:rPr>
          <w:rFonts w:ascii="Arial" w:eastAsia="Arial" w:hAnsi="Arial" w:cs="Arial"/>
          <w:sz w:val="32"/>
          <w:szCs w:val="32"/>
        </w:rPr>
      </w:pPr>
      <w:r>
        <w:rPr>
          <w:rFonts w:ascii="Arial" w:eastAsia="Arial" w:hAnsi="Arial" w:cs="Arial"/>
          <w:color w:val="0B5394"/>
          <w:sz w:val="28"/>
          <w:szCs w:val="28"/>
        </w:rPr>
        <w:t xml:space="preserve">Beslutade av styrelsen i HSB Brf Öjersjö 2025-10-07. </w:t>
      </w:r>
    </w:p>
    <w:p w14:paraId="380D4344" w14:textId="77777777" w:rsidR="00D2061F" w:rsidRDefault="00D2061F">
      <w:pPr>
        <w:spacing w:line="276" w:lineRule="auto"/>
        <w:rPr>
          <w:rFonts w:ascii="Arial" w:eastAsia="Arial" w:hAnsi="Arial" w:cs="Arial"/>
          <w:sz w:val="32"/>
          <w:szCs w:val="32"/>
        </w:rPr>
      </w:pPr>
    </w:p>
    <w:p w14:paraId="6FDA4B96" w14:textId="77777777" w:rsidR="00D2061F" w:rsidRDefault="00000000">
      <w:pPr>
        <w:numPr>
          <w:ilvl w:val="0"/>
          <w:numId w:val="1"/>
        </w:numPr>
        <w:spacing w:line="276" w:lineRule="auto"/>
        <w:rPr>
          <w:sz w:val="24"/>
          <w:szCs w:val="24"/>
        </w:rPr>
      </w:pPr>
      <w:r>
        <w:rPr>
          <w:sz w:val="24"/>
          <w:szCs w:val="24"/>
        </w:rPr>
        <w:t xml:space="preserve">Definitioner </w:t>
      </w:r>
    </w:p>
    <w:p w14:paraId="2492A910" w14:textId="77777777" w:rsidR="00D2061F" w:rsidRDefault="00D2061F">
      <w:pPr>
        <w:spacing w:line="276" w:lineRule="auto"/>
        <w:rPr>
          <w:sz w:val="24"/>
          <w:szCs w:val="24"/>
        </w:rPr>
      </w:pPr>
    </w:p>
    <w:p w14:paraId="296C901F" w14:textId="77777777" w:rsidR="00D2061F" w:rsidRDefault="00000000">
      <w:pPr>
        <w:spacing w:line="276" w:lineRule="auto"/>
        <w:rPr>
          <w:sz w:val="24"/>
          <w:szCs w:val="24"/>
        </w:rPr>
      </w:pPr>
      <w:r>
        <w:rPr>
          <w:sz w:val="24"/>
          <w:szCs w:val="24"/>
        </w:rPr>
        <w:t xml:space="preserve">Med parkeringsplats avses i detta dokument samtliga parkeringstyper, dvs p-plats, carport, laddplatser och garage. Avses en specifik parkeringstyp anges i stället den specifika parkeringstypen. </w:t>
      </w:r>
    </w:p>
    <w:p w14:paraId="44E1CFC6" w14:textId="77777777" w:rsidR="00D2061F" w:rsidRDefault="00D2061F">
      <w:pPr>
        <w:spacing w:line="276" w:lineRule="auto"/>
        <w:rPr>
          <w:sz w:val="24"/>
          <w:szCs w:val="24"/>
        </w:rPr>
      </w:pPr>
    </w:p>
    <w:p w14:paraId="25ECC8F5" w14:textId="77777777" w:rsidR="00D2061F" w:rsidRDefault="00000000">
      <w:pPr>
        <w:spacing w:line="276" w:lineRule="auto"/>
        <w:rPr>
          <w:sz w:val="24"/>
          <w:szCs w:val="24"/>
        </w:rPr>
      </w:pPr>
      <w:r>
        <w:rPr>
          <w:sz w:val="24"/>
          <w:szCs w:val="24"/>
        </w:rPr>
        <w:t xml:space="preserve">Med den boende avses bostadsrättsinnehavaren och med föreningen avses HSB Brf Öjersjö. </w:t>
      </w:r>
    </w:p>
    <w:p w14:paraId="07E6134F" w14:textId="77777777" w:rsidR="00D2061F" w:rsidRDefault="00D2061F">
      <w:pPr>
        <w:spacing w:line="276" w:lineRule="auto"/>
        <w:rPr>
          <w:sz w:val="24"/>
          <w:szCs w:val="24"/>
        </w:rPr>
      </w:pPr>
    </w:p>
    <w:p w14:paraId="207F68EF" w14:textId="77777777" w:rsidR="00D2061F" w:rsidRDefault="00000000">
      <w:pPr>
        <w:numPr>
          <w:ilvl w:val="0"/>
          <w:numId w:val="1"/>
        </w:numPr>
        <w:spacing w:line="276" w:lineRule="auto"/>
        <w:rPr>
          <w:sz w:val="24"/>
          <w:szCs w:val="24"/>
        </w:rPr>
      </w:pPr>
      <w:r>
        <w:rPr>
          <w:sz w:val="24"/>
          <w:szCs w:val="24"/>
        </w:rPr>
        <w:t>Allmänt</w:t>
      </w:r>
    </w:p>
    <w:p w14:paraId="52E96B3F" w14:textId="77777777" w:rsidR="00D2061F" w:rsidRDefault="00D2061F">
      <w:pPr>
        <w:spacing w:line="276" w:lineRule="auto"/>
        <w:rPr>
          <w:sz w:val="24"/>
          <w:szCs w:val="24"/>
        </w:rPr>
      </w:pPr>
    </w:p>
    <w:p w14:paraId="5FC4223B" w14:textId="77777777" w:rsidR="00D2061F" w:rsidRDefault="00000000">
      <w:pPr>
        <w:spacing w:line="276" w:lineRule="auto"/>
        <w:rPr>
          <w:sz w:val="24"/>
          <w:szCs w:val="24"/>
        </w:rPr>
      </w:pPr>
      <w:r>
        <w:rPr>
          <w:sz w:val="24"/>
          <w:szCs w:val="24"/>
        </w:rPr>
        <w:t>Syftet med dessa parkeringsregler är att säkerställa ordning, säkerhet och rättvis tillgång till föreningens parkeringsplatser. Reglerna gäller för alla som nyttjar föreningens parkeringsplatser – såväl för boende som gäster.</w:t>
      </w:r>
    </w:p>
    <w:p w14:paraId="0262232E" w14:textId="77777777" w:rsidR="00D2061F" w:rsidRDefault="00D2061F">
      <w:pPr>
        <w:spacing w:line="276" w:lineRule="auto"/>
        <w:rPr>
          <w:sz w:val="24"/>
          <w:szCs w:val="24"/>
        </w:rPr>
      </w:pPr>
    </w:p>
    <w:p w14:paraId="09EC44DA" w14:textId="77777777" w:rsidR="00D2061F" w:rsidRDefault="00000000">
      <w:pPr>
        <w:spacing w:line="276" w:lineRule="auto"/>
        <w:rPr>
          <w:sz w:val="24"/>
          <w:szCs w:val="24"/>
        </w:rPr>
      </w:pPr>
      <w:r>
        <w:rPr>
          <w:sz w:val="24"/>
          <w:szCs w:val="24"/>
        </w:rPr>
        <w:t xml:space="preserve">Styrelsen, genom parkeringsansvarig ledamot, ansvarar för uthyrning av parkeringsplatser. </w:t>
      </w:r>
    </w:p>
    <w:p w14:paraId="481A07F5" w14:textId="77777777" w:rsidR="00D2061F" w:rsidRDefault="00D2061F">
      <w:pPr>
        <w:spacing w:line="276" w:lineRule="auto"/>
        <w:rPr>
          <w:sz w:val="24"/>
          <w:szCs w:val="24"/>
        </w:rPr>
      </w:pPr>
    </w:p>
    <w:p w14:paraId="29B02BA5" w14:textId="77777777" w:rsidR="00D2061F" w:rsidRDefault="00000000">
      <w:pPr>
        <w:numPr>
          <w:ilvl w:val="0"/>
          <w:numId w:val="1"/>
        </w:numPr>
        <w:spacing w:line="276" w:lineRule="auto"/>
        <w:rPr>
          <w:sz w:val="24"/>
          <w:szCs w:val="24"/>
        </w:rPr>
      </w:pPr>
      <w:r>
        <w:rPr>
          <w:sz w:val="24"/>
          <w:szCs w:val="24"/>
        </w:rPr>
        <w:t>Anmälan om behov av parkeringsplats</w:t>
      </w:r>
    </w:p>
    <w:p w14:paraId="668727D7" w14:textId="77777777" w:rsidR="00D2061F" w:rsidRDefault="00D2061F">
      <w:pPr>
        <w:spacing w:line="276" w:lineRule="auto"/>
        <w:rPr>
          <w:sz w:val="24"/>
          <w:szCs w:val="24"/>
        </w:rPr>
      </w:pPr>
    </w:p>
    <w:p w14:paraId="6A104735" w14:textId="77777777" w:rsidR="00D2061F" w:rsidRDefault="00000000">
      <w:pPr>
        <w:spacing w:line="276" w:lineRule="auto"/>
        <w:rPr>
          <w:sz w:val="24"/>
          <w:szCs w:val="24"/>
        </w:rPr>
      </w:pPr>
      <w:r>
        <w:rPr>
          <w:sz w:val="24"/>
          <w:szCs w:val="24"/>
        </w:rPr>
        <w:t xml:space="preserve">Den boende ska anmäla önskemål om parkeringsplats via formuläret på Brf Öjersjös webbplats. I anmälan ska också anges vilken parkeringstyp som önskas. Om anmälan i stället kommer till </w:t>
      </w:r>
      <w:proofErr w:type="gramStart"/>
      <w:r>
        <w:rPr>
          <w:sz w:val="24"/>
          <w:szCs w:val="24"/>
        </w:rPr>
        <w:t>styrelsemailen</w:t>
      </w:r>
      <w:proofErr w:type="gramEnd"/>
      <w:r>
        <w:rPr>
          <w:sz w:val="24"/>
          <w:szCs w:val="24"/>
        </w:rPr>
        <w:t xml:space="preserve"> ska den boende hänvisas till formuläret på webbplatsen. </w:t>
      </w:r>
    </w:p>
    <w:p w14:paraId="0D88AFDF" w14:textId="77777777" w:rsidR="00D2061F" w:rsidRDefault="00D2061F">
      <w:pPr>
        <w:spacing w:line="276" w:lineRule="auto"/>
        <w:rPr>
          <w:sz w:val="24"/>
          <w:szCs w:val="24"/>
        </w:rPr>
      </w:pPr>
    </w:p>
    <w:p w14:paraId="4FCFBBE7" w14:textId="77777777" w:rsidR="00D2061F" w:rsidRDefault="00000000">
      <w:pPr>
        <w:numPr>
          <w:ilvl w:val="0"/>
          <w:numId w:val="1"/>
        </w:numPr>
        <w:spacing w:line="276" w:lineRule="auto"/>
        <w:rPr>
          <w:sz w:val="24"/>
          <w:szCs w:val="24"/>
        </w:rPr>
      </w:pPr>
      <w:r>
        <w:rPr>
          <w:sz w:val="24"/>
          <w:szCs w:val="24"/>
        </w:rPr>
        <w:t>Kölista och tilldelning av parkeringsplatser</w:t>
      </w:r>
    </w:p>
    <w:p w14:paraId="6F68681A" w14:textId="77777777" w:rsidR="00D2061F" w:rsidRDefault="00D2061F">
      <w:pPr>
        <w:spacing w:line="276" w:lineRule="auto"/>
        <w:rPr>
          <w:sz w:val="24"/>
          <w:szCs w:val="24"/>
        </w:rPr>
      </w:pPr>
    </w:p>
    <w:p w14:paraId="136EAFD3" w14:textId="77777777" w:rsidR="00D2061F" w:rsidRDefault="00000000">
      <w:pPr>
        <w:spacing w:line="276" w:lineRule="auto"/>
        <w:rPr>
          <w:sz w:val="24"/>
          <w:szCs w:val="24"/>
        </w:rPr>
      </w:pPr>
      <w:r>
        <w:rPr>
          <w:sz w:val="24"/>
          <w:szCs w:val="24"/>
        </w:rPr>
        <w:t xml:space="preserve">Kösystem tillämpas vid fördelning av parkeringsplatser. Boende har dock rätt till en parkeringsplats per lägenhet eller radhus. Ytterligare en parkeringsplats kan tilldelas i mån av tillgång enligt kölistan. </w:t>
      </w:r>
    </w:p>
    <w:p w14:paraId="185BE73B" w14:textId="77777777" w:rsidR="00D2061F" w:rsidRDefault="00D2061F">
      <w:pPr>
        <w:spacing w:line="276" w:lineRule="auto"/>
        <w:rPr>
          <w:sz w:val="24"/>
          <w:szCs w:val="24"/>
        </w:rPr>
      </w:pPr>
    </w:p>
    <w:p w14:paraId="18C2710B" w14:textId="77777777" w:rsidR="00D2061F" w:rsidRDefault="00000000">
      <w:pPr>
        <w:spacing w:line="276" w:lineRule="auto"/>
        <w:rPr>
          <w:sz w:val="24"/>
          <w:szCs w:val="24"/>
        </w:rPr>
      </w:pPr>
      <w:r>
        <w:rPr>
          <w:sz w:val="24"/>
          <w:szCs w:val="24"/>
        </w:rPr>
        <w:t xml:space="preserve">Om särskilda skäl föreligger kan undantag från kölistan ske. Styrelsen bedömer om det föreligger särskilda skäl för undantag. </w:t>
      </w:r>
    </w:p>
    <w:p w14:paraId="767765B8" w14:textId="77777777" w:rsidR="00D2061F" w:rsidRDefault="00000000">
      <w:pPr>
        <w:numPr>
          <w:ilvl w:val="0"/>
          <w:numId w:val="1"/>
        </w:numPr>
        <w:spacing w:line="276" w:lineRule="auto"/>
        <w:rPr>
          <w:sz w:val="24"/>
          <w:szCs w:val="24"/>
        </w:rPr>
      </w:pPr>
      <w:r>
        <w:rPr>
          <w:sz w:val="24"/>
          <w:szCs w:val="24"/>
        </w:rPr>
        <w:t>Tillåtna fordonstyper</w:t>
      </w:r>
    </w:p>
    <w:p w14:paraId="5D8642EC" w14:textId="77777777" w:rsidR="00D2061F" w:rsidRDefault="00D2061F">
      <w:pPr>
        <w:spacing w:line="276" w:lineRule="auto"/>
        <w:rPr>
          <w:sz w:val="24"/>
          <w:szCs w:val="24"/>
        </w:rPr>
      </w:pPr>
    </w:p>
    <w:p w14:paraId="02C233FA" w14:textId="77777777" w:rsidR="00D2061F" w:rsidRDefault="00000000">
      <w:pPr>
        <w:spacing w:line="276" w:lineRule="auto"/>
        <w:rPr>
          <w:sz w:val="24"/>
          <w:szCs w:val="24"/>
        </w:rPr>
      </w:pPr>
      <w:r>
        <w:rPr>
          <w:sz w:val="24"/>
          <w:szCs w:val="24"/>
        </w:rPr>
        <w:t>Parkeringsplatser upplåtes mot avgift till följande fordonstyper:</w:t>
      </w:r>
    </w:p>
    <w:p w14:paraId="6F50A1EF" w14:textId="77777777" w:rsidR="00D2061F" w:rsidRDefault="00000000">
      <w:pPr>
        <w:spacing w:line="276" w:lineRule="auto"/>
        <w:rPr>
          <w:sz w:val="24"/>
          <w:szCs w:val="24"/>
        </w:rPr>
      </w:pPr>
      <w:r>
        <w:rPr>
          <w:sz w:val="24"/>
          <w:szCs w:val="24"/>
        </w:rPr>
        <w:t>-Personbil,</w:t>
      </w:r>
    </w:p>
    <w:p w14:paraId="03613CCD" w14:textId="77777777" w:rsidR="00D2061F" w:rsidRDefault="00000000">
      <w:pPr>
        <w:spacing w:line="276" w:lineRule="auto"/>
        <w:rPr>
          <w:sz w:val="24"/>
          <w:szCs w:val="24"/>
        </w:rPr>
      </w:pPr>
      <w:r>
        <w:rPr>
          <w:sz w:val="24"/>
          <w:szCs w:val="24"/>
        </w:rPr>
        <w:t>-Motorcykel,</w:t>
      </w:r>
    </w:p>
    <w:p w14:paraId="446628F6" w14:textId="77777777" w:rsidR="00D2061F" w:rsidRDefault="00000000">
      <w:pPr>
        <w:spacing w:line="276" w:lineRule="auto"/>
        <w:rPr>
          <w:sz w:val="24"/>
          <w:szCs w:val="24"/>
        </w:rPr>
      </w:pPr>
      <w:r>
        <w:rPr>
          <w:sz w:val="24"/>
          <w:szCs w:val="24"/>
        </w:rPr>
        <w:t xml:space="preserve">-Mopedbil och </w:t>
      </w:r>
    </w:p>
    <w:p w14:paraId="1E3E50D1" w14:textId="77777777" w:rsidR="00D2061F" w:rsidRDefault="00000000">
      <w:pPr>
        <w:spacing w:line="276" w:lineRule="auto"/>
        <w:rPr>
          <w:sz w:val="24"/>
          <w:szCs w:val="24"/>
        </w:rPr>
      </w:pPr>
      <w:r>
        <w:rPr>
          <w:sz w:val="24"/>
          <w:szCs w:val="24"/>
        </w:rPr>
        <w:t>-</w:t>
      </w:r>
      <w:proofErr w:type="spellStart"/>
      <w:r>
        <w:rPr>
          <w:sz w:val="24"/>
          <w:szCs w:val="24"/>
        </w:rPr>
        <w:t>Epa</w:t>
      </w:r>
      <w:proofErr w:type="spellEnd"/>
      <w:r>
        <w:rPr>
          <w:sz w:val="24"/>
          <w:szCs w:val="24"/>
        </w:rPr>
        <w:t xml:space="preserve">-traktor. </w:t>
      </w:r>
    </w:p>
    <w:p w14:paraId="57AF2788" w14:textId="77777777" w:rsidR="00D2061F" w:rsidRDefault="00D2061F">
      <w:pPr>
        <w:spacing w:line="276" w:lineRule="auto"/>
        <w:rPr>
          <w:sz w:val="24"/>
          <w:szCs w:val="24"/>
        </w:rPr>
      </w:pPr>
    </w:p>
    <w:p w14:paraId="758C82CA" w14:textId="77777777" w:rsidR="00D2061F" w:rsidRDefault="00000000">
      <w:pPr>
        <w:spacing w:line="276" w:lineRule="auto"/>
        <w:rPr>
          <w:sz w:val="24"/>
          <w:szCs w:val="24"/>
        </w:rPr>
      </w:pPr>
      <w:r>
        <w:rPr>
          <w:sz w:val="24"/>
          <w:szCs w:val="24"/>
        </w:rPr>
        <w:t xml:space="preserve">Styrelsen kan göra undantag från tillåtna fordonstyper om det föreligger särskilda skäl. </w:t>
      </w:r>
    </w:p>
    <w:p w14:paraId="2A827F49" w14:textId="77777777" w:rsidR="00D2061F" w:rsidRDefault="00D2061F">
      <w:pPr>
        <w:spacing w:line="276" w:lineRule="auto"/>
        <w:rPr>
          <w:sz w:val="24"/>
          <w:szCs w:val="24"/>
        </w:rPr>
      </w:pPr>
    </w:p>
    <w:p w14:paraId="6B59EFC1" w14:textId="77777777" w:rsidR="00D2061F" w:rsidRDefault="00000000">
      <w:pPr>
        <w:numPr>
          <w:ilvl w:val="0"/>
          <w:numId w:val="1"/>
        </w:numPr>
        <w:spacing w:line="276" w:lineRule="auto"/>
        <w:rPr>
          <w:sz w:val="24"/>
          <w:szCs w:val="24"/>
        </w:rPr>
      </w:pPr>
      <w:r>
        <w:rPr>
          <w:sz w:val="24"/>
          <w:szCs w:val="24"/>
        </w:rPr>
        <w:t>Särskilt om mopeder och EU-mopeder</w:t>
      </w:r>
    </w:p>
    <w:p w14:paraId="744FAFF4" w14:textId="77777777" w:rsidR="00D2061F" w:rsidRDefault="00D2061F">
      <w:pPr>
        <w:spacing w:line="276" w:lineRule="auto"/>
        <w:rPr>
          <w:sz w:val="24"/>
          <w:szCs w:val="24"/>
        </w:rPr>
      </w:pPr>
    </w:p>
    <w:p w14:paraId="301E12C3" w14:textId="77777777" w:rsidR="00D2061F" w:rsidRDefault="00000000">
      <w:pPr>
        <w:spacing w:line="276" w:lineRule="auto"/>
        <w:rPr>
          <w:sz w:val="24"/>
          <w:szCs w:val="24"/>
        </w:rPr>
      </w:pPr>
      <w:r>
        <w:rPr>
          <w:sz w:val="24"/>
          <w:szCs w:val="24"/>
        </w:rPr>
        <w:t xml:space="preserve">Mopeder och EU-mopeder parkeras avgiftsfritt vid anvisad plats i anslutning till garagen vid hus E. </w:t>
      </w:r>
    </w:p>
    <w:p w14:paraId="0CC284B5" w14:textId="77777777" w:rsidR="00D2061F" w:rsidRDefault="00D2061F">
      <w:pPr>
        <w:spacing w:line="276" w:lineRule="auto"/>
        <w:rPr>
          <w:sz w:val="24"/>
          <w:szCs w:val="24"/>
        </w:rPr>
      </w:pPr>
    </w:p>
    <w:p w14:paraId="1D69BA45" w14:textId="77777777" w:rsidR="00D2061F" w:rsidRDefault="00000000">
      <w:pPr>
        <w:numPr>
          <w:ilvl w:val="0"/>
          <w:numId w:val="1"/>
        </w:numPr>
        <w:spacing w:line="276" w:lineRule="auto"/>
        <w:rPr>
          <w:sz w:val="24"/>
          <w:szCs w:val="24"/>
        </w:rPr>
      </w:pPr>
      <w:r>
        <w:rPr>
          <w:sz w:val="24"/>
          <w:szCs w:val="24"/>
        </w:rPr>
        <w:t>Särskilt om användning av garage</w:t>
      </w:r>
    </w:p>
    <w:p w14:paraId="7C1BAA7A" w14:textId="77777777" w:rsidR="00D2061F" w:rsidRDefault="00D2061F">
      <w:pPr>
        <w:spacing w:line="276" w:lineRule="auto"/>
        <w:rPr>
          <w:sz w:val="24"/>
          <w:szCs w:val="24"/>
        </w:rPr>
      </w:pPr>
    </w:p>
    <w:p w14:paraId="4C67FA1D" w14:textId="77777777" w:rsidR="00D2061F" w:rsidRDefault="00000000">
      <w:pPr>
        <w:spacing w:line="276" w:lineRule="auto"/>
        <w:rPr>
          <w:sz w:val="24"/>
          <w:szCs w:val="24"/>
        </w:rPr>
      </w:pPr>
      <w:r>
        <w:rPr>
          <w:sz w:val="24"/>
          <w:szCs w:val="24"/>
        </w:rPr>
        <w:t xml:space="preserve">Det är inte tillåtet att använda garage som förråd eller som förvaring av andra fordonstyper än de som framgår av punkt 5 utom </w:t>
      </w:r>
      <w:proofErr w:type="gramStart"/>
      <w:r>
        <w:rPr>
          <w:sz w:val="24"/>
          <w:szCs w:val="24"/>
        </w:rPr>
        <w:t>i fall</w:t>
      </w:r>
      <w:proofErr w:type="gramEnd"/>
      <w:r>
        <w:rPr>
          <w:sz w:val="24"/>
          <w:szCs w:val="24"/>
        </w:rPr>
        <w:t xml:space="preserve"> då det föreligger särskilda skäl. Styrelsen beslutar vad som utgör särskilda skäl. Det är inte tillåtet att förvara brandfarliga vätskor eller farligt gods i garaget. </w:t>
      </w:r>
    </w:p>
    <w:p w14:paraId="4BF304AC" w14:textId="77777777" w:rsidR="00D2061F" w:rsidRDefault="00D2061F">
      <w:pPr>
        <w:spacing w:line="276" w:lineRule="auto"/>
        <w:rPr>
          <w:color w:val="FF0000"/>
          <w:sz w:val="24"/>
          <w:szCs w:val="24"/>
        </w:rPr>
      </w:pPr>
    </w:p>
    <w:p w14:paraId="45072808" w14:textId="77777777" w:rsidR="00D2061F" w:rsidRDefault="00000000">
      <w:pPr>
        <w:numPr>
          <w:ilvl w:val="0"/>
          <w:numId w:val="1"/>
        </w:numPr>
        <w:spacing w:line="276" w:lineRule="auto"/>
        <w:rPr>
          <w:sz w:val="24"/>
          <w:szCs w:val="24"/>
        </w:rPr>
      </w:pPr>
      <w:r>
        <w:rPr>
          <w:sz w:val="24"/>
          <w:szCs w:val="24"/>
        </w:rPr>
        <w:t>Särskilt om personbilar med laddkabel och laddplatser</w:t>
      </w:r>
    </w:p>
    <w:p w14:paraId="3E9783D0" w14:textId="77777777" w:rsidR="00D2061F" w:rsidRDefault="00D2061F">
      <w:pPr>
        <w:spacing w:line="276" w:lineRule="auto"/>
        <w:rPr>
          <w:sz w:val="24"/>
          <w:szCs w:val="24"/>
        </w:rPr>
      </w:pPr>
    </w:p>
    <w:p w14:paraId="55A89249" w14:textId="77777777" w:rsidR="00D2061F" w:rsidRDefault="00000000">
      <w:pPr>
        <w:spacing w:line="276" w:lineRule="auto"/>
        <w:rPr>
          <w:sz w:val="24"/>
          <w:szCs w:val="24"/>
        </w:rPr>
      </w:pPr>
      <w:r>
        <w:rPr>
          <w:sz w:val="24"/>
          <w:szCs w:val="24"/>
        </w:rPr>
        <w:t xml:space="preserve">Personbilar med laddkabel har förtur till laddplatser. Om en personbil med laddkabel har behov av laddplats och laddplatsen nyttjas av ett fordon utan </w:t>
      </w:r>
      <w:proofErr w:type="spellStart"/>
      <w:r>
        <w:rPr>
          <w:sz w:val="24"/>
          <w:szCs w:val="24"/>
        </w:rPr>
        <w:t>utan</w:t>
      </w:r>
      <w:proofErr w:type="spellEnd"/>
      <w:r>
        <w:rPr>
          <w:sz w:val="24"/>
          <w:szCs w:val="24"/>
        </w:rPr>
        <w:t xml:space="preserve"> laddkabel har styrelsen rätt att omfördela platserna så att elbilen får tillgång till laddplatsen. </w:t>
      </w:r>
    </w:p>
    <w:p w14:paraId="3F00DE8D" w14:textId="77777777" w:rsidR="00D2061F" w:rsidRDefault="00D2061F">
      <w:pPr>
        <w:spacing w:line="276" w:lineRule="auto"/>
        <w:rPr>
          <w:sz w:val="24"/>
          <w:szCs w:val="24"/>
        </w:rPr>
      </w:pPr>
    </w:p>
    <w:p w14:paraId="1F668D82" w14:textId="77777777" w:rsidR="00D2061F" w:rsidRDefault="00000000">
      <w:pPr>
        <w:spacing w:line="276" w:lineRule="auto"/>
        <w:rPr>
          <w:sz w:val="24"/>
          <w:szCs w:val="24"/>
        </w:rPr>
      </w:pPr>
      <w:r>
        <w:rPr>
          <w:sz w:val="24"/>
          <w:szCs w:val="24"/>
        </w:rPr>
        <w:t>Det är inte tillåtet att ladda elbilar på vanliga parkeringsplatser med förlängningssladd från lägenheten.</w:t>
      </w:r>
    </w:p>
    <w:p w14:paraId="3C4F763D" w14:textId="77777777" w:rsidR="00D2061F" w:rsidRDefault="00000000">
      <w:pPr>
        <w:spacing w:before="240" w:after="240" w:line="276" w:lineRule="auto"/>
        <w:rPr>
          <w:sz w:val="24"/>
          <w:szCs w:val="24"/>
        </w:rPr>
      </w:pPr>
      <w:r>
        <w:rPr>
          <w:sz w:val="24"/>
          <w:szCs w:val="24"/>
        </w:rPr>
        <w:t>Avgift för elbilsladdning och laddplats tillkommer enligt separat taxa.</w:t>
      </w:r>
    </w:p>
    <w:p w14:paraId="4F77DCF9" w14:textId="77777777" w:rsidR="00D2061F" w:rsidRDefault="00000000">
      <w:pPr>
        <w:numPr>
          <w:ilvl w:val="0"/>
          <w:numId w:val="1"/>
        </w:numPr>
        <w:spacing w:line="276" w:lineRule="auto"/>
        <w:rPr>
          <w:sz w:val="24"/>
          <w:szCs w:val="24"/>
        </w:rPr>
      </w:pPr>
      <w:r>
        <w:rPr>
          <w:sz w:val="24"/>
          <w:szCs w:val="24"/>
        </w:rPr>
        <w:t>Platsbrist</w:t>
      </w:r>
    </w:p>
    <w:p w14:paraId="44651BFE" w14:textId="77777777" w:rsidR="00D2061F" w:rsidRDefault="00D2061F">
      <w:pPr>
        <w:spacing w:line="276" w:lineRule="auto"/>
        <w:rPr>
          <w:sz w:val="24"/>
          <w:szCs w:val="24"/>
        </w:rPr>
      </w:pPr>
    </w:p>
    <w:p w14:paraId="75EFA973" w14:textId="77777777" w:rsidR="00D2061F" w:rsidRDefault="00000000">
      <w:pPr>
        <w:spacing w:line="276" w:lineRule="auto"/>
        <w:rPr>
          <w:sz w:val="24"/>
          <w:szCs w:val="24"/>
        </w:rPr>
      </w:pPr>
      <w:r>
        <w:rPr>
          <w:sz w:val="24"/>
          <w:szCs w:val="24"/>
        </w:rPr>
        <w:t xml:space="preserve">Vid platsbrist prioriteras personbilar vid nya uthyrningar. </w:t>
      </w:r>
    </w:p>
    <w:p w14:paraId="06449A3D" w14:textId="77777777" w:rsidR="00D2061F" w:rsidRDefault="00D2061F">
      <w:pPr>
        <w:spacing w:line="276" w:lineRule="auto"/>
        <w:rPr>
          <w:sz w:val="24"/>
          <w:szCs w:val="24"/>
        </w:rPr>
      </w:pPr>
    </w:p>
    <w:p w14:paraId="10DDDA93" w14:textId="77777777" w:rsidR="00D2061F" w:rsidRDefault="00000000">
      <w:pPr>
        <w:spacing w:line="276" w:lineRule="auto"/>
        <w:rPr>
          <w:sz w:val="24"/>
          <w:szCs w:val="24"/>
        </w:rPr>
      </w:pPr>
      <w:r>
        <w:rPr>
          <w:sz w:val="24"/>
          <w:szCs w:val="24"/>
        </w:rPr>
        <w:t>Vid platsbrist har styrelsen vid behov rätt att tillfälligt hyra ut besöksparkeringar till de boende. Parkeringsplatsen ska återgå till att vara besöksparkering när behovet inte längre kvarstår.</w:t>
      </w:r>
    </w:p>
    <w:p w14:paraId="2A16E6A9" w14:textId="77777777" w:rsidR="00D2061F" w:rsidRDefault="00D2061F">
      <w:pPr>
        <w:spacing w:line="276" w:lineRule="auto"/>
        <w:rPr>
          <w:sz w:val="24"/>
          <w:szCs w:val="24"/>
        </w:rPr>
      </w:pPr>
    </w:p>
    <w:p w14:paraId="4B9BB025" w14:textId="77777777" w:rsidR="00D2061F" w:rsidRDefault="00000000">
      <w:pPr>
        <w:numPr>
          <w:ilvl w:val="0"/>
          <w:numId w:val="1"/>
        </w:numPr>
        <w:spacing w:line="276" w:lineRule="auto"/>
        <w:rPr>
          <w:sz w:val="24"/>
          <w:szCs w:val="24"/>
        </w:rPr>
      </w:pPr>
      <w:r>
        <w:rPr>
          <w:sz w:val="24"/>
          <w:szCs w:val="24"/>
        </w:rPr>
        <w:t>Uthyrning i andra hand</w:t>
      </w:r>
    </w:p>
    <w:p w14:paraId="2EC1519C" w14:textId="77777777" w:rsidR="00D2061F" w:rsidRDefault="00D2061F">
      <w:pPr>
        <w:spacing w:line="276" w:lineRule="auto"/>
        <w:rPr>
          <w:sz w:val="24"/>
          <w:szCs w:val="24"/>
        </w:rPr>
      </w:pPr>
    </w:p>
    <w:p w14:paraId="4964A32A" w14:textId="77777777" w:rsidR="00D2061F" w:rsidRDefault="00000000">
      <w:pPr>
        <w:spacing w:line="276" w:lineRule="auto"/>
        <w:rPr>
          <w:sz w:val="24"/>
          <w:szCs w:val="24"/>
        </w:rPr>
      </w:pPr>
      <w:r>
        <w:rPr>
          <w:sz w:val="24"/>
          <w:szCs w:val="24"/>
        </w:rPr>
        <w:t>Uthyrning av parkeringsplats i andra hand är inte tillåtet.</w:t>
      </w:r>
    </w:p>
    <w:p w14:paraId="34D465C3" w14:textId="77777777" w:rsidR="00D2061F" w:rsidRDefault="00D2061F">
      <w:pPr>
        <w:spacing w:line="276" w:lineRule="auto"/>
        <w:rPr>
          <w:sz w:val="24"/>
          <w:szCs w:val="24"/>
        </w:rPr>
      </w:pPr>
    </w:p>
    <w:p w14:paraId="5350CC12" w14:textId="77777777" w:rsidR="00D2061F" w:rsidRDefault="00000000">
      <w:pPr>
        <w:numPr>
          <w:ilvl w:val="0"/>
          <w:numId w:val="1"/>
        </w:numPr>
        <w:spacing w:line="276" w:lineRule="auto"/>
        <w:rPr>
          <w:sz w:val="24"/>
          <w:szCs w:val="24"/>
        </w:rPr>
      </w:pPr>
      <w:r>
        <w:rPr>
          <w:sz w:val="24"/>
          <w:szCs w:val="24"/>
        </w:rPr>
        <w:t>Besöksparkering</w:t>
      </w:r>
    </w:p>
    <w:p w14:paraId="5DB1AD66" w14:textId="77777777" w:rsidR="00D2061F" w:rsidRDefault="00D2061F">
      <w:pPr>
        <w:spacing w:line="276" w:lineRule="auto"/>
        <w:rPr>
          <w:sz w:val="24"/>
          <w:szCs w:val="24"/>
        </w:rPr>
      </w:pPr>
    </w:p>
    <w:p w14:paraId="0455FA40" w14:textId="77777777" w:rsidR="00D2061F" w:rsidRDefault="00000000">
      <w:pPr>
        <w:spacing w:line="276" w:lineRule="auto"/>
        <w:rPr>
          <w:sz w:val="24"/>
          <w:szCs w:val="24"/>
        </w:rPr>
      </w:pPr>
      <w:r>
        <w:rPr>
          <w:sz w:val="24"/>
          <w:szCs w:val="24"/>
        </w:rPr>
        <w:t xml:space="preserve">Besöksparkeringar är i första hand till för besökande gäster. </w:t>
      </w:r>
    </w:p>
    <w:p w14:paraId="716E14B5" w14:textId="77777777" w:rsidR="00D2061F" w:rsidRDefault="00D2061F">
      <w:pPr>
        <w:spacing w:line="276" w:lineRule="auto"/>
        <w:rPr>
          <w:sz w:val="24"/>
          <w:szCs w:val="24"/>
        </w:rPr>
      </w:pPr>
    </w:p>
    <w:p w14:paraId="271D4B15" w14:textId="77777777" w:rsidR="00D2061F" w:rsidRDefault="00000000">
      <w:pPr>
        <w:spacing w:line="276" w:lineRule="auto"/>
        <w:rPr>
          <w:sz w:val="24"/>
          <w:szCs w:val="24"/>
        </w:rPr>
      </w:pPr>
      <w:r>
        <w:rPr>
          <w:sz w:val="24"/>
          <w:szCs w:val="24"/>
        </w:rPr>
        <w:t xml:space="preserve">Undantag kan göras av styrelsen om det råder platsbrist (se punkt 8) eller om det föreligger särskilda skäl. </w:t>
      </w:r>
    </w:p>
    <w:p w14:paraId="29D62AB0" w14:textId="77777777" w:rsidR="00D2061F" w:rsidRDefault="00D2061F">
      <w:pPr>
        <w:spacing w:line="276" w:lineRule="auto"/>
        <w:rPr>
          <w:sz w:val="24"/>
          <w:szCs w:val="24"/>
        </w:rPr>
      </w:pPr>
    </w:p>
    <w:p w14:paraId="18307569" w14:textId="77777777" w:rsidR="00D2061F" w:rsidRDefault="00000000">
      <w:pPr>
        <w:spacing w:line="276" w:lineRule="auto"/>
        <w:rPr>
          <w:sz w:val="24"/>
          <w:szCs w:val="24"/>
        </w:rPr>
      </w:pPr>
      <w:r>
        <w:rPr>
          <w:sz w:val="24"/>
          <w:szCs w:val="24"/>
        </w:rPr>
        <w:t>Om en boende har behov av att tillfälligt nyttja en besöksparkering för privat</w:t>
      </w:r>
      <w:r>
        <w:rPr>
          <w:color w:val="FF0000"/>
          <w:sz w:val="24"/>
          <w:szCs w:val="24"/>
        </w:rPr>
        <w:t xml:space="preserve"> </w:t>
      </w:r>
      <w:r>
        <w:rPr>
          <w:sz w:val="24"/>
          <w:szCs w:val="24"/>
        </w:rPr>
        <w:t xml:space="preserve">bruk ska detta anmälas till styrelsen som sedan beslutar om särskilda skäl föreligger. Om styrelsen beslutar att det inte föreligger särskilda skäl ska den boende omedelbart upphöra med att nyttja besöksparkeringen för </w:t>
      </w:r>
      <w:proofErr w:type="gramStart"/>
      <w:r>
        <w:rPr>
          <w:sz w:val="24"/>
          <w:szCs w:val="24"/>
        </w:rPr>
        <w:t>privat  bruk</w:t>
      </w:r>
      <w:proofErr w:type="gramEnd"/>
      <w:r>
        <w:rPr>
          <w:sz w:val="24"/>
          <w:szCs w:val="24"/>
        </w:rPr>
        <w:t xml:space="preserve">. </w:t>
      </w:r>
    </w:p>
    <w:p w14:paraId="1614FDF6" w14:textId="77777777" w:rsidR="00D2061F" w:rsidRDefault="00D2061F">
      <w:pPr>
        <w:spacing w:line="276" w:lineRule="auto"/>
        <w:rPr>
          <w:sz w:val="24"/>
          <w:szCs w:val="24"/>
        </w:rPr>
      </w:pPr>
    </w:p>
    <w:p w14:paraId="3E5F7E6A" w14:textId="77777777" w:rsidR="00D2061F" w:rsidRDefault="00000000">
      <w:pPr>
        <w:numPr>
          <w:ilvl w:val="0"/>
          <w:numId w:val="1"/>
        </w:numPr>
        <w:spacing w:line="276" w:lineRule="auto"/>
        <w:rPr>
          <w:sz w:val="24"/>
          <w:szCs w:val="24"/>
        </w:rPr>
      </w:pPr>
      <w:r>
        <w:rPr>
          <w:sz w:val="24"/>
          <w:szCs w:val="24"/>
        </w:rPr>
        <w:t>Överträdelse av parkeringsreglerna</w:t>
      </w:r>
    </w:p>
    <w:p w14:paraId="70817D40" w14:textId="77777777" w:rsidR="00D2061F" w:rsidRDefault="00000000">
      <w:pPr>
        <w:spacing w:before="240" w:after="240" w:line="276" w:lineRule="auto"/>
        <w:rPr>
          <w:sz w:val="24"/>
          <w:szCs w:val="24"/>
        </w:rPr>
      </w:pPr>
      <w:r>
        <w:rPr>
          <w:sz w:val="24"/>
          <w:szCs w:val="24"/>
        </w:rPr>
        <w:t>Överträdelse av parkeringsreglerna kan leda till kontrollavgift, bortforsling av fordon och/eller förlust av parkeringsplats.</w:t>
      </w:r>
    </w:p>
    <w:p w14:paraId="32AEEACD" w14:textId="77777777" w:rsidR="00D2061F" w:rsidRDefault="00000000">
      <w:pPr>
        <w:numPr>
          <w:ilvl w:val="0"/>
          <w:numId w:val="1"/>
        </w:numPr>
        <w:spacing w:line="276" w:lineRule="auto"/>
        <w:rPr>
          <w:sz w:val="24"/>
          <w:szCs w:val="24"/>
        </w:rPr>
      </w:pPr>
      <w:r>
        <w:rPr>
          <w:sz w:val="24"/>
          <w:szCs w:val="24"/>
        </w:rPr>
        <w:t>Ansvar</w:t>
      </w:r>
    </w:p>
    <w:p w14:paraId="7B727956" w14:textId="77777777" w:rsidR="00D2061F" w:rsidRDefault="00000000">
      <w:pPr>
        <w:spacing w:before="240" w:after="240" w:line="276" w:lineRule="auto"/>
        <w:rPr>
          <w:sz w:val="24"/>
          <w:szCs w:val="24"/>
        </w:rPr>
      </w:pPr>
      <w:r>
        <w:rPr>
          <w:sz w:val="24"/>
          <w:szCs w:val="24"/>
        </w:rPr>
        <w:t>Föreningen ansvarar inte för skador eller stölder som sker på parkerade fordon.</w:t>
      </w:r>
    </w:p>
    <w:p w14:paraId="71A5C14A" w14:textId="77777777" w:rsidR="00D2061F" w:rsidRDefault="00000000">
      <w:pPr>
        <w:spacing w:before="240" w:after="240" w:line="276" w:lineRule="auto"/>
        <w:rPr>
          <w:sz w:val="24"/>
          <w:szCs w:val="24"/>
        </w:rPr>
      </w:pPr>
      <w:r>
        <w:rPr>
          <w:sz w:val="24"/>
          <w:szCs w:val="24"/>
        </w:rPr>
        <w:t>Fordonsägare ansvarar för eventuella skador som uppstår på föreningens egendom till följd av fordon eller oaktsamhet.</w:t>
      </w:r>
    </w:p>
    <w:p w14:paraId="7EF52732" w14:textId="77777777" w:rsidR="00D2061F" w:rsidRDefault="00000000">
      <w:pPr>
        <w:numPr>
          <w:ilvl w:val="0"/>
          <w:numId w:val="1"/>
        </w:numPr>
        <w:spacing w:before="240" w:after="240" w:line="276" w:lineRule="auto"/>
        <w:rPr>
          <w:sz w:val="24"/>
          <w:szCs w:val="24"/>
        </w:rPr>
      </w:pPr>
      <w:r>
        <w:rPr>
          <w:sz w:val="24"/>
          <w:szCs w:val="24"/>
        </w:rPr>
        <w:t>Övrigt</w:t>
      </w:r>
    </w:p>
    <w:p w14:paraId="1DED97FC" w14:textId="77777777" w:rsidR="00D2061F" w:rsidRDefault="00000000">
      <w:pPr>
        <w:spacing w:before="240" w:after="240" w:line="276" w:lineRule="auto"/>
        <w:rPr>
          <w:sz w:val="24"/>
          <w:szCs w:val="24"/>
        </w:rPr>
      </w:pPr>
      <w:r>
        <w:rPr>
          <w:sz w:val="24"/>
          <w:szCs w:val="24"/>
        </w:rPr>
        <w:t xml:space="preserve">Styrelsen förbehåller sig rätten att ändra dessa regler vid behov. Eventuella ändringar meddelas via nyhetsbrevet. </w:t>
      </w:r>
    </w:p>
    <w:p w14:paraId="3EEC6AE6" w14:textId="77777777" w:rsidR="00D2061F" w:rsidRDefault="00D2061F"/>
    <w:sectPr w:rsidR="00D2061F">
      <w:headerReference w:type="default" r:id="rId8"/>
      <w:footerReference w:type="default" r:id="rId9"/>
      <w:headerReference w:type="first" r:id="rId10"/>
      <w:footerReference w:type="first" r:id="rId11"/>
      <w:pgSz w:w="11906" w:h="16838"/>
      <w:pgMar w:top="2268" w:right="1701" w:bottom="1531"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A4C8" w14:textId="77777777" w:rsidR="002A6EB0" w:rsidRDefault="002A6EB0">
      <w:r>
        <w:separator/>
      </w:r>
    </w:p>
  </w:endnote>
  <w:endnote w:type="continuationSeparator" w:id="0">
    <w:p w14:paraId="7640B7FD" w14:textId="77777777" w:rsidR="002A6EB0" w:rsidRDefault="002A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2B33" w14:textId="77777777" w:rsidR="00D2061F" w:rsidRDefault="00D2061F">
    <w:pPr>
      <w:pBdr>
        <w:top w:val="nil"/>
        <w:left w:val="nil"/>
        <w:bottom w:val="nil"/>
        <w:right w:val="nil"/>
        <w:between w:val="nil"/>
      </w:pBdr>
      <w:tabs>
        <w:tab w:val="center" w:pos="4536"/>
        <w:tab w:val="right" w:pos="9072"/>
      </w:tabs>
      <w:spacing w:line="200" w:lineRule="auto"/>
      <w:rPr>
        <w:rFonts w:ascii="Arial" w:eastAsia="Arial" w:hAnsi="Arial" w:cs="Arial"/>
        <w:color w:val="000000"/>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D32" w14:textId="77777777" w:rsidR="00D2061F" w:rsidRDefault="00000000">
    <w:pPr>
      <w:pBdr>
        <w:top w:val="nil"/>
        <w:left w:val="nil"/>
        <w:bottom w:val="nil"/>
        <w:right w:val="nil"/>
        <w:between w:val="nil"/>
      </w:pBdr>
      <w:tabs>
        <w:tab w:val="center" w:pos="4536"/>
        <w:tab w:val="right" w:pos="9072"/>
      </w:tabs>
      <w:spacing w:line="200" w:lineRule="auto"/>
      <w:rPr>
        <w:rFonts w:ascii="Arial" w:eastAsia="Arial" w:hAnsi="Arial" w:cs="Arial"/>
        <w:color w:val="000000"/>
        <w:sz w:val="15"/>
        <w:szCs w:val="15"/>
      </w:rPr>
    </w:pPr>
    <w:r>
      <w:rPr>
        <w:rFonts w:ascii="Arial" w:eastAsia="Arial" w:hAnsi="Arial" w:cs="Arial"/>
        <w:color w:val="000000"/>
        <w:sz w:val="16"/>
        <w:szCs w:val="16"/>
      </w:rPr>
      <w:tab/>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color w:val="000000"/>
        <w:sz w:val="16"/>
        <w:szCs w:val="16"/>
      </w:rPr>
      <w:fldChar w:fldCharType="end"/>
    </w:r>
    <w:r>
      <w:rPr>
        <w:rFonts w:ascii="Arial" w:eastAsia="Arial" w:hAnsi="Arial" w:cs="Arial"/>
        <w:color w:val="000000"/>
        <w:sz w:val="16"/>
        <w:szCs w:val="16"/>
      </w:rPr>
      <w:t xml:space="preserve"> (</w:t>
    </w:r>
    <w:r>
      <w:rPr>
        <w:rFonts w:ascii="Arial" w:eastAsia="Arial" w:hAnsi="Arial" w:cs="Arial"/>
        <w:color w:val="000000"/>
        <w:sz w:val="15"/>
        <w:szCs w:val="15"/>
      </w:rPr>
      <w:fldChar w:fldCharType="begin"/>
    </w:r>
    <w:r>
      <w:rPr>
        <w:rFonts w:ascii="Arial" w:eastAsia="Arial" w:hAnsi="Arial" w:cs="Arial"/>
        <w:color w:val="000000"/>
        <w:sz w:val="15"/>
        <w:szCs w:val="15"/>
      </w:rPr>
      <w:instrText>NUMPAGES</w:instrText>
    </w:r>
    <w:r>
      <w:rPr>
        <w:rFonts w:ascii="Arial" w:eastAsia="Arial" w:hAnsi="Arial" w:cs="Arial"/>
        <w:color w:val="000000"/>
        <w:sz w:val="15"/>
        <w:szCs w:val="15"/>
      </w:rPr>
      <w:fldChar w:fldCharType="separate"/>
    </w:r>
    <w:r>
      <w:rPr>
        <w:rFonts w:ascii="Arial" w:eastAsia="Arial" w:hAnsi="Arial" w:cs="Arial"/>
        <w:color w:val="000000"/>
        <w:sz w:val="15"/>
        <w:szCs w:val="15"/>
      </w:rPr>
      <w:fldChar w:fldCharType="end"/>
    </w:r>
    <w:r>
      <w:rPr>
        <w:rFonts w:ascii="Arial" w:eastAsia="Arial" w:hAnsi="Arial" w:cs="Arial"/>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CD8A" w14:textId="77777777" w:rsidR="002A6EB0" w:rsidRDefault="002A6EB0">
      <w:r>
        <w:separator/>
      </w:r>
    </w:p>
  </w:footnote>
  <w:footnote w:type="continuationSeparator" w:id="0">
    <w:p w14:paraId="2DE538E4" w14:textId="77777777" w:rsidR="002A6EB0" w:rsidRDefault="002A6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FE5C" w14:textId="77777777" w:rsidR="00D2061F" w:rsidRDefault="00D2061F">
    <w:pPr>
      <w:widowControl w:val="0"/>
      <w:pBdr>
        <w:top w:val="nil"/>
        <w:left w:val="nil"/>
        <w:bottom w:val="nil"/>
        <w:right w:val="nil"/>
        <w:between w:val="nil"/>
      </w:pBdr>
      <w:spacing w:line="276" w:lineRule="auto"/>
    </w:pPr>
  </w:p>
  <w:tbl>
    <w:tblPr>
      <w:tblStyle w:val="a"/>
      <w:tblW w:w="20696" w:type="dxa"/>
      <w:tblInd w:w="-561" w:type="dxa"/>
      <w:tblBorders>
        <w:top w:val="nil"/>
        <w:left w:val="nil"/>
        <w:bottom w:val="nil"/>
        <w:right w:val="nil"/>
        <w:insideH w:val="nil"/>
        <w:insideV w:val="nil"/>
      </w:tblBorders>
      <w:tblLayout w:type="fixed"/>
      <w:tblLook w:val="0400" w:firstRow="0" w:lastRow="0" w:firstColumn="0" w:lastColumn="0" w:noHBand="0" w:noVBand="1"/>
    </w:tblPr>
    <w:tblGrid>
      <w:gridCol w:w="1843"/>
      <w:gridCol w:w="6089"/>
      <w:gridCol w:w="5535"/>
      <w:gridCol w:w="5812"/>
      <w:gridCol w:w="1417"/>
    </w:tblGrid>
    <w:tr w:rsidR="00D2061F" w14:paraId="504FC9D2" w14:textId="77777777">
      <w:tc>
        <w:tcPr>
          <w:tcW w:w="1843" w:type="dxa"/>
        </w:tcPr>
        <w:p w14:paraId="2E3DED03" w14:textId="77777777" w:rsidR="00D2061F" w:rsidRDefault="00000000">
          <w:pPr>
            <w:pBdr>
              <w:top w:val="nil"/>
              <w:left w:val="nil"/>
              <w:bottom w:val="nil"/>
              <w:right w:val="nil"/>
              <w:between w:val="nil"/>
            </w:pBdr>
            <w:spacing w:after="200"/>
            <w:jc w:val="center"/>
            <w:rPr>
              <w:rFonts w:ascii="Arial" w:eastAsia="Arial" w:hAnsi="Arial" w:cs="Arial"/>
              <w:color w:val="000000"/>
              <w:sz w:val="16"/>
              <w:szCs w:val="16"/>
            </w:rPr>
          </w:pPr>
          <w:r>
            <w:rPr>
              <w:rFonts w:ascii="Arial" w:eastAsia="Arial" w:hAnsi="Arial" w:cs="Arial"/>
              <w:noProof/>
              <w:color w:val="000000"/>
              <w:sz w:val="16"/>
              <w:szCs w:val="16"/>
            </w:rPr>
            <w:drawing>
              <wp:inline distT="0" distB="0" distL="0" distR="0" wp14:anchorId="1E439859" wp14:editId="22384A6D">
                <wp:extent cx="1079500" cy="95377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953770"/>
                        </a:xfrm>
                        <a:prstGeom prst="rect">
                          <a:avLst/>
                        </a:prstGeom>
                        <a:ln/>
                      </pic:spPr>
                    </pic:pic>
                  </a:graphicData>
                </a:graphic>
              </wp:inline>
            </w:drawing>
          </w:r>
        </w:p>
      </w:tc>
      <w:tc>
        <w:tcPr>
          <w:tcW w:w="6089" w:type="dxa"/>
        </w:tcPr>
        <w:p w14:paraId="18BA518D" w14:textId="77777777" w:rsidR="00D2061F" w:rsidRDefault="00000000">
          <w:pPr>
            <w:pBdr>
              <w:top w:val="nil"/>
              <w:left w:val="nil"/>
              <w:bottom w:val="nil"/>
              <w:right w:val="nil"/>
              <w:between w:val="nil"/>
            </w:pBdr>
            <w:spacing w:after="200"/>
            <w:jc w:val="right"/>
            <w:rPr>
              <w:rFonts w:ascii="Arial" w:eastAsia="Arial" w:hAnsi="Arial" w:cs="Arial"/>
              <w:color w:val="000000"/>
              <w:sz w:val="16"/>
              <w:szCs w:val="16"/>
            </w:rPr>
          </w:pPr>
          <w:r>
            <w:rPr>
              <w:rFonts w:ascii="Arial" w:eastAsia="Arial" w:hAnsi="Arial" w:cs="Arial"/>
              <w:sz w:val="16"/>
              <w:szCs w:val="16"/>
            </w:rPr>
            <w:t>2025-10-07</w:t>
          </w:r>
        </w:p>
        <w:p w14:paraId="3ED7504F" w14:textId="77777777" w:rsidR="00D2061F" w:rsidRDefault="00D2061F">
          <w:pPr>
            <w:pBdr>
              <w:top w:val="nil"/>
              <w:left w:val="nil"/>
              <w:bottom w:val="nil"/>
              <w:right w:val="nil"/>
              <w:between w:val="nil"/>
            </w:pBdr>
            <w:spacing w:after="200"/>
            <w:rPr>
              <w:rFonts w:ascii="Arial" w:eastAsia="Arial" w:hAnsi="Arial" w:cs="Arial"/>
              <w:color w:val="000000"/>
              <w:sz w:val="16"/>
              <w:szCs w:val="16"/>
            </w:rPr>
          </w:pPr>
        </w:p>
      </w:tc>
      <w:tc>
        <w:tcPr>
          <w:tcW w:w="5535" w:type="dxa"/>
        </w:tcPr>
        <w:p w14:paraId="6530C87B" w14:textId="77777777" w:rsidR="00D2061F" w:rsidRDefault="00000000">
          <w:pPr>
            <w:pBdr>
              <w:top w:val="nil"/>
              <w:left w:val="nil"/>
              <w:bottom w:val="nil"/>
              <w:right w:val="nil"/>
              <w:between w:val="nil"/>
            </w:pBdr>
            <w:tabs>
              <w:tab w:val="left" w:pos="1551"/>
              <w:tab w:val="left" w:pos="2105"/>
            </w:tabs>
            <w:spacing w:after="200"/>
            <w:jc w:val="both"/>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449C2">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4449C2">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w:t>
          </w:r>
        </w:p>
      </w:tc>
      <w:tc>
        <w:tcPr>
          <w:tcW w:w="5812" w:type="dxa"/>
        </w:tcPr>
        <w:p w14:paraId="1B87F219" w14:textId="77777777" w:rsidR="00D2061F" w:rsidRDefault="00D2061F">
          <w:pPr>
            <w:pBdr>
              <w:top w:val="nil"/>
              <w:left w:val="nil"/>
              <w:bottom w:val="nil"/>
              <w:right w:val="nil"/>
              <w:between w:val="nil"/>
            </w:pBdr>
            <w:spacing w:after="200"/>
            <w:rPr>
              <w:rFonts w:ascii="Arial" w:eastAsia="Arial" w:hAnsi="Arial" w:cs="Arial"/>
              <w:color w:val="000000"/>
              <w:sz w:val="16"/>
              <w:szCs w:val="16"/>
            </w:rPr>
          </w:pPr>
        </w:p>
        <w:p w14:paraId="495F73A3" w14:textId="77777777" w:rsidR="00D2061F" w:rsidRDefault="00000000">
          <w:pPr>
            <w:tabs>
              <w:tab w:val="left" w:pos="5062"/>
            </w:tabs>
          </w:pPr>
          <w:r>
            <w:tab/>
          </w:r>
        </w:p>
      </w:tc>
      <w:tc>
        <w:tcPr>
          <w:tcW w:w="1417" w:type="dxa"/>
        </w:tcPr>
        <w:p w14:paraId="6DE403C9" w14:textId="77777777" w:rsidR="00D2061F" w:rsidRDefault="00D2061F">
          <w:pPr>
            <w:widowControl w:val="0"/>
            <w:pBdr>
              <w:top w:val="nil"/>
              <w:left w:val="nil"/>
              <w:bottom w:val="nil"/>
              <w:right w:val="nil"/>
              <w:between w:val="nil"/>
            </w:pBdr>
            <w:spacing w:line="276" w:lineRule="auto"/>
          </w:pPr>
        </w:p>
        <w:tbl>
          <w:tblPr>
            <w:tblStyle w:val="a0"/>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294"/>
            <w:gridCol w:w="1778"/>
          </w:tblGrid>
          <w:tr w:rsidR="00D2061F" w14:paraId="141E9278" w14:textId="77777777">
            <w:tc>
              <w:tcPr>
                <w:tcW w:w="7294" w:type="dxa"/>
              </w:tcPr>
              <w:p w14:paraId="5F723279" w14:textId="77777777" w:rsidR="00D2061F" w:rsidRDefault="00000000">
                <w:pPr>
                  <w:pBdr>
                    <w:top w:val="nil"/>
                    <w:left w:val="nil"/>
                    <w:bottom w:val="nil"/>
                    <w:right w:val="nil"/>
                    <w:between w:val="nil"/>
                  </w:pBdr>
                  <w:spacing w:after="200"/>
                  <w:jc w:val="right"/>
                  <w:rPr>
                    <w:rFonts w:ascii="Arial" w:eastAsia="Arial" w:hAnsi="Arial" w:cs="Arial"/>
                    <w:color w:val="000000"/>
                    <w:sz w:val="16"/>
                    <w:szCs w:val="16"/>
                  </w:rPr>
                </w:pPr>
                <w:bookmarkStart w:id="0" w:name="bookmark=id.bflepoooo4gt" w:colFirst="0" w:colLast="0"/>
                <w:bookmarkEnd w:id="0"/>
                <w:r>
                  <w:rPr>
                    <w:rFonts w:ascii="Arial" w:eastAsia="Arial" w:hAnsi="Arial" w:cs="Arial"/>
                    <w:color w:val="000000"/>
                    <w:sz w:val="16"/>
                    <w:szCs w:val="16"/>
                  </w:rPr>
                  <w:t>ÅÅÅÅ-MM-DD</w:t>
                </w:r>
              </w:p>
              <w:p w14:paraId="3B0740EC" w14:textId="77777777" w:rsidR="00D2061F" w:rsidRDefault="00D2061F"/>
            </w:tc>
            <w:tc>
              <w:tcPr>
                <w:tcW w:w="1778" w:type="dxa"/>
              </w:tcPr>
              <w:p w14:paraId="205265F8" w14:textId="77777777" w:rsidR="00D2061F" w:rsidRDefault="00000000">
                <w:pPr>
                  <w:pBdr>
                    <w:top w:val="nil"/>
                    <w:left w:val="nil"/>
                    <w:bottom w:val="nil"/>
                    <w:right w:val="nil"/>
                    <w:between w:val="nil"/>
                  </w:pBdr>
                  <w:spacing w:after="200"/>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449C2">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4449C2">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w:t>
                </w:r>
                <w:bookmarkStart w:id="1" w:name="bookmark=id.fag4urq5itr5" w:colFirst="0" w:colLast="0"/>
                <w:bookmarkEnd w:id="1"/>
              </w:p>
            </w:tc>
          </w:tr>
        </w:tbl>
        <w:p w14:paraId="73E5C1FC" w14:textId="77777777" w:rsidR="00D2061F" w:rsidRDefault="00D2061F">
          <w:pPr>
            <w:pBdr>
              <w:top w:val="nil"/>
              <w:left w:val="nil"/>
              <w:bottom w:val="nil"/>
              <w:right w:val="nil"/>
              <w:between w:val="nil"/>
            </w:pBdr>
            <w:spacing w:after="200"/>
            <w:jc w:val="right"/>
            <w:rPr>
              <w:rFonts w:ascii="Arial" w:eastAsia="Arial" w:hAnsi="Arial" w:cs="Arial"/>
              <w:color w:val="000000"/>
              <w:sz w:val="16"/>
              <w:szCs w:val="16"/>
              <w:highlight w:val="yellow"/>
            </w:rPr>
          </w:pPr>
        </w:p>
      </w:tc>
    </w:tr>
  </w:tbl>
  <w:p w14:paraId="1FFE5F13" w14:textId="77777777" w:rsidR="00D2061F" w:rsidRDefault="00D2061F">
    <w:pPr>
      <w:pBdr>
        <w:top w:val="nil"/>
        <w:left w:val="nil"/>
        <w:bottom w:val="nil"/>
        <w:right w:val="nil"/>
        <w:between w:val="nil"/>
      </w:pBdr>
      <w:spacing w:after="200"/>
      <w:rPr>
        <w:rFonts w:ascii="Arial" w:eastAsia="Arial" w:hAnsi="Arial" w:cs="Arial"/>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C49F" w14:textId="77777777" w:rsidR="00D2061F" w:rsidRDefault="00D2061F">
    <w:pPr>
      <w:widowControl w:val="0"/>
      <w:pBdr>
        <w:top w:val="nil"/>
        <w:left w:val="nil"/>
        <w:bottom w:val="nil"/>
        <w:right w:val="nil"/>
        <w:between w:val="nil"/>
      </w:pBdr>
      <w:spacing w:line="276" w:lineRule="auto"/>
      <w:rPr>
        <w:rFonts w:ascii="Arial" w:eastAsia="Arial" w:hAnsi="Arial" w:cs="Arial"/>
        <w:color w:val="000000"/>
        <w:sz w:val="16"/>
        <w:szCs w:val="16"/>
      </w:rPr>
    </w:pPr>
  </w:p>
  <w:tbl>
    <w:tblPr>
      <w:tblStyle w:val="a1"/>
      <w:tblW w:w="31680" w:type="dxa"/>
      <w:tblInd w:w="-561" w:type="dxa"/>
      <w:tblBorders>
        <w:top w:val="nil"/>
        <w:left w:val="nil"/>
        <w:bottom w:val="nil"/>
        <w:right w:val="nil"/>
        <w:insideH w:val="nil"/>
        <w:insideV w:val="nil"/>
      </w:tblBorders>
      <w:tblLayout w:type="fixed"/>
      <w:tblLook w:val="0400" w:firstRow="0" w:lastRow="0" w:firstColumn="0" w:lastColumn="0" w:noHBand="0" w:noVBand="1"/>
    </w:tblPr>
    <w:tblGrid>
      <w:gridCol w:w="1812"/>
      <w:gridCol w:w="5706"/>
      <w:gridCol w:w="6482"/>
      <w:gridCol w:w="9885"/>
      <w:gridCol w:w="7795"/>
    </w:tblGrid>
    <w:tr w:rsidR="00D2061F" w14:paraId="2FDD2BB5" w14:textId="77777777">
      <w:tc>
        <w:tcPr>
          <w:tcW w:w="1812" w:type="dxa"/>
        </w:tcPr>
        <w:p w14:paraId="45DAF887" w14:textId="77777777" w:rsidR="00D2061F" w:rsidRDefault="00000000">
          <w:pPr>
            <w:pBdr>
              <w:top w:val="nil"/>
              <w:left w:val="nil"/>
              <w:bottom w:val="nil"/>
              <w:right w:val="nil"/>
              <w:between w:val="nil"/>
            </w:pBdr>
            <w:spacing w:after="200"/>
            <w:jc w:val="center"/>
            <w:rPr>
              <w:rFonts w:ascii="Arial" w:eastAsia="Arial" w:hAnsi="Arial" w:cs="Arial"/>
              <w:color w:val="000000"/>
              <w:sz w:val="16"/>
              <w:szCs w:val="16"/>
            </w:rPr>
          </w:pPr>
          <w:r>
            <w:rPr>
              <w:rFonts w:ascii="Arial" w:eastAsia="Arial" w:hAnsi="Arial" w:cs="Arial"/>
              <w:noProof/>
              <w:color w:val="000000"/>
              <w:sz w:val="16"/>
              <w:szCs w:val="16"/>
            </w:rPr>
            <w:drawing>
              <wp:inline distT="0" distB="0" distL="0" distR="0" wp14:anchorId="648C04FF" wp14:editId="6AA89CD3">
                <wp:extent cx="1079500" cy="95377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953770"/>
                        </a:xfrm>
                        <a:prstGeom prst="rect">
                          <a:avLst/>
                        </a:prstGeom>
                        <a:ln/>
                      </pic:spPr>
                    </pic:pic>
                  </a:graphicData>
                </a:graphic>
              </wp:inline>
            </w:drawing>
          </w:r>
        </w:p>
      </w:tc>
      <w:tc>
        <w:tcPr>
          <w:tcW w:w="5706" w:type="dxa"/>
        </w:tcPr>
        <w:p w14:paraId="7C7D3B0A" w14:textId="77777777" w:rsidR="00D2061F" w:rsidRDefault="00D2061F">
          <w:pPr>
            <w:pBdr>
              <w:top w:val="nil"/>
              <w:left w:val="nil"/>
              <w:bottom w:val="nil"/>
              <w:right w:val="nil"/>
              <w:between w:val="nil"/>
            </w:pBdr>
            <w:tabs>
              <w:tab w:val="center" w:pos="3960"/>
              <w:tab w:val="left" w:pos="7045"/>
            </w:tabs>
            <w:spacing w:after="200"/>
            <w:jc w:val="right"/>
            <w:rPr>
              <w:rFonts w:ascii="Arial" w:eastAsia="Arial" w:hAnsi="Arial" w:cs="Arial"/>
              <w:b/>
              <w:color w:val="000000"/>
              <w:sz w:val="20"/>
              <w:szCs w:val="20"/>
              <w:highlight w:val="yellow"/>
            </w:rPr>
          </w:pPr>
        </w:p>
      </w:tc>
      <w:tc>
        <w:tcPr>
          <w:tcW w:w="6482" w:type="dxa"/>
        </w:tcPr>
        <w:p w14:paraId="6B4EF354" w14:textId="77777777" w:rsidR="00D2061F" w:rsidRDefault="00000000">
          <w:pPr>
            <w:pBdr>
              <w:top w:val="nil"/>
              <w:left w:val="nil"/>
              <w:bottom w:val="nil"/>
              <w:right w:val="nil"/>
              <w:between w:val="nil"/>
            </w:pBdr>
            <w:tabs>
              <w:tab w:val="left" w:pos="587"/>
              <w:tab w:val="right" w:pos="6470"/>
            </w:tabs>
            <w:spacing w:after="200"/>
            <w:rPr>
              <w:rFonts w:ascii="Arial" w:eastAsia="Arial" w:hAnsi="Arial" w:cs="Arial"/>
              <w:color w:val="000000"/>
              <w:sz w:val="16"/>
              <w:szCs w:val="16"/>
            </w:rPr>
          </w:pPr>
          <w:r>
            <w:rPr>
              <w:color w:val="000000"/>
              <w:sz w:val="20"/>
              <w:szCs w:val="20"/>
              <w:highlight w:val="yellow"/>
            </w:rPr>
            <w:t>ÅÅÅÅ-MM-DD</w:t>
          </w:r>
        </w:p>
      </w:tc>
      <w:tc>
        <w:tcPr>
          <w:tcW w:w="9885" w:type="dxa"/>
        </w:tcPr>
        <w:p w14:paraId="4ED9D1BB" w14:textId="77777777" w:rsidR="00D2061F" w:rsidRDefault="00000000">
          <w:pPr>
            <w:pBdr>
              <w:top w:val="nil"/>
              <w:left w:val="nil"/>
              <w:bottom w:val="nil"/>
              <w:right w:val="nil"/>
              <w:between w:val="nil"/>
            </w:pBdr>
            <w:spacing w:after="200"/>
            <w:jc w:val="right"/>
            <w:rPr>
              <w:rFonts w:ascii="Arial" w:eastAsia="Arial" w:hAnsi="Arial" w:cs="Arial"/>
              <w:b/>
              <w:color w:val="000000"/>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color w:val="000000"/>
              <w:sz w:val="16"/>
              <w:szCs w:val="16"/>
            </w:rPr>
            <w:fldChar w:fldCharType="end"/>
          </w:r>
          <w:r>
            <w:rPr>
              <w:rFonts w:ascii="Arial" w:eastAsia="Arial" w:hAnsi="Arial" w:cs="Arial"/>
              <w:color w:val="000000"/>
              <w:sz w:val="16"/>
              <w:szCs w:val="16"/>
            </w:rPr>
            <w:t xml:space="preserve"> (</w:t>
          </w:r>
          <w:r>
            <w:rPr>
              <w:color w:val="000000"/>
            </w:rPr>
            <w:fldChar w:fldCharType="begin"/>
          </w:r>
          <w:r>
            <w:rPr>
              <w:color w:val="000000"/>
            </w:rPr>
            <w:instrText>NUMPAGES</w:instrText>
          </w:r>
          <w:r>
            <w:rPr>
              <w:color w:val="000000"/>
            </w:rPr>
            <w:fldChar w:fldCharType="separate"/>
          </w:r>
          <w:r>
            <w:rPr>
              <w:color w:val="000000"/>
            </w:rPr>
            <w:fldChar w:fldCharType="end"/>
          </w:r>
          <w:r>
            <w:rPr>
              <w:rFonts w:ascii="Arial" w:eastAsia="Arial" w:hAnsi="Arial" w:cs="Arial"/>
              <w:color w:val="000000"/>
              <w:sz w:val="16"/>
              <w:szCs w:val="16"/>
            </w:rPr>
            <w:t>)</w:t>
          </w:r>
        </w:p>
      </w:tc>
      <w:tc>
        <w:tcPr>
          <w:tcW w:w="7795" w:type="dxa"/>
        </w:tcPr>
        <w:p w14:paraId="154FC249" w14:textId="77777777" w:rsidR="00D2061F" w:rsidRDefault="00D2061F">
          <w:pPr>
            <w:pBdr>
              <w:top w:val="nil"/>
              <w:left w:val="nil"/>
              <w:bottom w:val="nil"/>
              <w:right w:val="nil"/>
              <w:between w:val="nil"/>
            </w:pBdr>
            <w:spacing w:after="200"/>
            <w:jc w:val="right"/>
            <w:rPr>
              <w:rFonts w:ascii="Arial" w:eastAsia="Arial" w:hAnsi="Arial" w:cs="Arial"/>
              <w:b/>
              <w:color w:val="000000"/>
            </w:rPr>
          </w:pPr>
        </w:p>
      </w:tc>
    </w:tr>
    <w:tr w:rsidR="00D2061F" w14:paraId="461A826A" w14:textId="77777777">
      <w:tc>
        <w:tcPr>
          <w:tcW w:w="1812" w:type="dxa"/>
        </w:tcPr>
        <w:p w14:paraId="52E299A4" w14:textId="77777777" w:rsidR="00D2061F" w:rsidRDefault="00D2061F">
          <w:pPr>
            <w:pBdr>
              <w:top w:val="nil"/>
              <w:left w:val="nil"/>
              <w:bottom w:val="nil"/>
              <w:right w:val="nil"/>
              <w:between w:val="nil"/>
            </w:pBdr>
            <w:spacing w:after="200"/>
            <w:jc w:val="center"/>
            <w:rPr>
              <w:rFonts w:ascii="Arial" w:eastAsia="Arial" w:hAnsi="Arial" w:cs="Arial"/>
              <w:color w:val="000000"/>
              <w:sz w:val="16"/>
              <w:szCs w:val="16"/>
            </w:rPr>
          </w:pPr>
        </w:p>
      </w:tc>
      <w:tc>
        <w:tcPr>
          <w:tcW w:w="5706" w:type="dxa"/>
        </w:tcPr>
        <w:p w14:paraId="5A2D0F14" w14:textId="77777777" w:rsidR="00D2061F" w:rsidRDefault="00D2061F">
          <w:pPr>
            <w:tabs>
              <w:tab w:val="left" w:pos="4536"/>
            </w:tabs>
            <w:jc w:val="right"/>
          </w:pPr>
        </w:p>
      </w:tc>
      <w:tc>
        <w:tcPr>
          <w:tcW w:w="6482" w:type="dxa"/>
        </w:tcPr>
        <w:p w14:paraId="0DA85EB1" w14:textId="77777777" w:rsidR="00D2061F" w:rsidRDefault="00D2061F">
          <w:pPr>
            <w:tabs>
              <w:tab w:val="left" w:pos="4536"/>
            </w:tabs>
            <w:jc w:val="right"/>
          </w:pPr>
        </w:p>
      </w:tc>
      <w:tc>
        <w:tcPr>
          <w:tcW w:w="9885" w:type="dxa"/>
        </w:tcPr>
        <w:p w14:paraId="0F455969" w14:textId="77777777" w:rsidR="00D2061F" w:rsidRDefault="00D2061F">
          <w:pPr>
            <w:tabs>
              <w:tab w:val="left" w:pos="4536"/>
            </w:tabs>
            <w:jc w:val="right"/>
          </w:pPr>
        </w:p>
      </w:tc>
      <w:tc>
        <w:tcPr>
          <w:tcW w:w="7795" w:type="dxa"/>
        </w:tcPr>
        <w:p w14:paraId="7283D1F4" w14:textId="77777777" w:rsidR="00D2061F" w:rsidRDefault="00D2061F">
          <w:pPr>
            <w:tabs>
              <w:tab w:val="left" w:pos="4536"/>
            </w:tabs>
            <w:jc w:val="right"/>
          </w:pPr>
        </w:p>
      </w:tc>
    </w:tr>
  </w:tbl>
  <w:p w14:paraId="0209F141" w14:textId="77777777" w:rsidR="00D2061F" w:rsidRDefault="00D2061F">
    <w:pPr>
      <w:pBdr>
        <w:top w:val="nil"/>
        <w:left w:val="nil"/>
        <w:bottom w:val="nil"/>
        <w:right w:val="nil"/>
        <w:between w:val="nil"/>
      </w:pBdr>
      <w:spacing w:after="200"/>
      <w:rPr>
        <w:rFonts w:ascii="Arial" w:eastAsia="Arial" w:hAnsi="Arial" w:cs="Arial"/>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313F0"/>
    <w:multiLevelType w:val="multilevel"/>
    <w:tmpl w:val="72521292"/>
    <w:lvl w:ilvl="0">
      <w:start w:val="1"/>
      <w:numFmt w:val="decimal"/>
      <w:pStyle w:val="nRubrik1"/>
      <w:lvlText w:val="%1."/>
      <w:lvlJc w:val="left"/>
      <w:pPr>
        <w:ind w:left="720" w:hanging="360"/>
      </w:pPr>
      <w:rPr>
        <w:u w:val="none"/>
      </w:rPr>
    </w:lvl>
    <w:lvl w:ilvl="1">
      <w:start w:val="1"/>
      <w:numFmt w:val="lowerLetter"/>
      <w:pStyle w:val="nRubrik2"/>
      <w:lvlText w:val="%2."/>
      <w:lvlJc w:val="left"/>
      <w:pPr>
        <w:ind w:left="1440" w:hanging="360"/>
      </w:pPr>
      <w:rPr>
        <w:u w:val="none"/>
      </w:rPr>
    </w:lvl>
    <w:lvl w:ilvl="2">
      <w:start w:val="1"/>
      <w:numFmt w:val="lowerRoman"/>
      <w:pStyle w:val="nRubrik3"/>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10271E1"/>
    <w:multiLevelType w:val="multilevel"/>
    <w:tmpl w:val="09ECE926"/>
    <w:lvl w:ilvl="0">
      <w:start w:val="1"/>
      <w:numFmt w:val="decimal"/>
      <w:pStyle w:val="Punktlista"/>
      <w:lvlText w:val="%1."/>
      <w:lvlJc w:val="left"/>
      <w:pPr>
        <w:tabs>
          <w:tab w:val="num" w:pos="720"/>
        </w:tabs>
        <w:ind w:left="720" w:hanging="720"/>
      </w:pPr>
    </w:lvl>
    <w:lvl w:ilvl="1">
      <w:start w:val="1"/>
      <w:numFmt w:val="decimal"/>
      <w:pStyle w:val="Punktlista2"/>
      <w:lvlText w:val="%2."/>
      <w:lvlJc w:val="left"/>
      <w:pPr>
        <w:tabs>
          <w:tab w:val="num" w:pos="1440"/>
        </w:tabs>
        <w:ind w:left="1440" w:hanging="720"/>
      </w:pPr>
    </w:lvl>
    <w:lvl w:ilvl="2">
      <w:start w:val="1"/>
      <w:numFmt w:val="decimal"/>
      <w:pStyle w:val="Punktlista3"/>
      <w:lvlText w:val="%3."/>
      <w:lvlJc w:val="left"/>
      <w:pPr>
        <w:tabs>
          <w:tab w:val="num" w:pos="2160"/>
        </w:tabs>
        <w:ind w:left="2160" w:hanging="720"/>
      </w:pPr>
    </w:lvl>
    <w:lvl w:ilvl="3">
      <w:start w:val="1"/>
      <w:numFmt w:val="decimal"/>
      <w:pStyle w:val="Punktlista4"/>
      <w:lvlText w:val="%4."/>
      <w:lvlJc w:val="left"/>
      <w:pPr>
        <w:tabs>
          <w:tab w:val="num" w:pos="2880"/>
        </w:tabs>
        <w:ind w:left="2880" w:hanging="720"/>
      </w:pPr>
    </w:lvl>
    <w:lvl w:ilvl="4">
      <w:start w:val="1"/>
      <w:numFmt w:val="decimal"/>
      <w:pStyle w:val="Punktlista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68861543">
    <w:abstractNumId w:val="0"/>
  </w:num>
  <w:num w:numId="2" w16cid:durableId="1857306893">
    <w:abstractNumId w:val="1"/>
  </w:num>
  <w:num w:numId="3" w16cid:durableId="1120300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61F"/>
    <w:rsid w:val="002A6EB0"/>
    <w:rsid w:val="004449C2"/>
    <w:rsid w:val="00475B4C"/>
    <w:rsid w:val="00D20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1121"/>
  <w15:docId w15:val="{262674E3-5C28-4235-AEFA-9CE9DF43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pBdr>
        <w:top w:val="nil"/>
        <w:left w:val="nil"/>
        <w:bottom w:val="nil"/>
        <w:right w:val="nil"/>
        <w:between w:val="nil"/>
      </w:pBdr>
      <w:spacing w:after="240"/>
      <w:outlineLvl w:val="0"/>
    </w:pPr>
    <w:rPr>
      <w:rFonts w:ascii="Arial" w:eastAsia="Arial" w:hAnsi="Arial" w:cs="Arial"/>
      <w:b/>
      <w:smallCaps/>
      <w:color w:val="003366"/>
      <w:sz w:val="34"/>
      <w:szCs w:val="34"/>
    </w:rPr>
  </w:style>
  <w:style w:type="paragraph" w:styleId="Rubrik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Arial" w:eastAsia="Arial" w:hAnsi="Arial" w:cs="Arial"/>
      <w:b/>
      <w:smallCaps/>
      <w:color w:val="003366"/>
      <w:sz w:val="28"/>
      <w:szCs w:val="28"/>
    </w:rPr>
  </w:style>
  <w:style w:type="paragraph" w:styleId="Rubrik3">
    <w:name w:val="heading 3"/>
    <w:basedOn w:val="Normal"/>
    <w:next w:val="Normal"/>
    <w:uiPriority w:val="9"/>
    <w:semiHidden/>
    <w:unhideWhenUsed/>
    <w:qFormat/>
    <w:pPr>
      <w:keepNext/>
      <w:keepLines/>
      <w:pBdr>
        <w:top w:val="nil"/>
        <w:left w:val="nil"/>
        <w:bottom w:val="nil"/>
        <w:right w:val="nil"/>
        <w:between w:val="nil"/>
      </w:pBdr>
      <w:spacing w:before="360" w:after="80"/>
      <w:outlineLvl w:val="2"/>
    </w:pPr>
    <w:rPr>
      <w:rFonts w:ascii="Arial" w:eastAsia="Arial" w:hAnsi="Arial" w:cs="Arial"/>
      <w:b/>
      <w:color w:val="003366"/>
      <w:sz w:val="26"/>
      <w:szCs w:val="26"/>
    </w:rPr>
  </w:style>
  <w:style w:type="paragraph" w:styleId="Rubrik4">
    <w:name w:val="heading 4"/>
    <w:basedOn w:val="Normal"/>
    <w:next w:val="Normal"/>
    <w:uiPriority w:val="9"/>
    <w:semiHidden/>
    <w:unhideWhenUsed/>
    <w:qFormat/>
    <w:pPr>
      <w:keepNext/>
      <w:keepLines/>
      <w:pBdr>
        <w:top w:val="nil"/>
        <w:left w:val="nil"/>
        <w:bottom w:val="nil"/>
        <w:right w:val="nil"/>
        <w:between w:val="nil"/>
      </w:pBdr>
      <w:spacing w:before="240" w:after="80"/>
      <w:outlineLvl w:val="3"/>
    </w:pPr>
    <w:rPr>
      <w:rFonts w:ascii="Arial" w:eastAsia="Arial" w:hAnsi="Arial" w:cs="Arial"/>
      <w:b/>
      <w:color w:val="003366"/>
      <w:sz w:val="26"/>
      <w:szCs w:val="26"/>
    </w:rPr>
  </w:style>
  <w:style w:type="paragraph" w:styleId="Rubrik5">
    <w:name w:val="heading 5"/>
    <w:basedOn w:val="Normal"/>
    <w:next w:val="Normal"/>
    <w:uiPriority w:val="9"/>
    <w:semiHidden/>
    <w:unhideWhenUsed/>
    <w:qFormat/>
    <w:pPr>
      <w:keepNext/>
      <w:keepLines/>
      <w:pBdr>
        <w:top w:val="nil"/>
        <w:left w:val="nil"/>
        <w:bottom w:val="nil"/>
        <w:right w:val="nil"/>
        <w:between w:val="nil"/>
      </w:pBdr>
      <w:spacing w:before="200" w:after="40"/>
      <w:outlineLvl w:val="4"/>
    </w:pPr>
    <w:rPr>
      <w:rFonts w:ascii="Arial" w:eastAsia="Arial" w:hAnsi="Arial" w:cs="Arial"/>
      <w:b/>
      <w:color w:val="003366"/>
    </w:rPr>
  </w:style>
  <w:style w:type="paragraph" w:styleId="Rubrik6">
    <w:name w:val="heading 6"/>
    <w:basedOn w:val="Normal"/>
    <w:next w:val="Normal"/>
    <w:uiPriority w:val="9"/>
    <w:semiHidden/>
    <w:unhideWhenUsed/>
    <w:qFormat/>
    <w:pPr>
      <w:keepNext/>
      <w:keepLines/>
      <w:spacing w:before="200" w:line="280" w:lineRule="auto"/>
      <w:outlineLvl w:val="5"/>
    </w:pPr>
    <w:rPr>
      <w:b/>
      <w:color w:val="0033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pBdr>
        <w:top w:val="nil"/>
        <w:left w:val="nil"/>
        <w:bottom w:val="nil"/>
        <w:right w:val="nil"/>
        <w:between w:val="nil"/>
      </w:pBdr>
      <w:spacing w:after="200" w:line="380" w:lineRule="auto"/>
      <w:ind w:left="284" w:hanging="284"/>
    </w:pPr>
    <w:rPr>
      <w:rFonts w:ascii="Arial" w:eastAsia="Arial" w:hAnsi="Arial" w:cs="Arial"/>
      <w:b/>
      <w:smallCaps/>
      <w:color w:val="000000"/>
      <w:sz w:val="40"/>
      <w:szCs w:val="40"/>
    </w:rPr>
  </w:style>
  <w:style w:type="paragraph" w:styleId="Sidhuvud">
    <w:name w:val="header"/>
    <w:link w:val="SidhuvudChar"/>
    <w:uiPriority w:val="99"/>
    <w:rsid w:val="004A2D9A"/>
    <w:rPr>
      <w:rFonts w:ascii="Arial" w:hAnsi="Arial"/>
      <w:sz w:val="16"/>
    </w:rPr>
  </w:style>
  <w:style w:type="character" w:customStyle="1" w:styleId="SidhuvudChar">
    <w:name w:val="Sidhuvud Char"/>
    <w:basedOn w:val="Standardstycketeckensnitt"/>
    <w:link w:val="Sidhuvud"/>
    <w:uiPriority w:val="99"/>
    <w:rsid w:val="004A2D9A"/>
    <w:rPr>
      <w:rFonts w:ascii="Arial" w:hAnsi="Arial"/>
      <w:sz w:val="16"/>
    </w:rPr>
  </w:style>
  <w:style w:type="paragraph" w:styleId="Sidfot">
    <w:name w:val="footer"/>
    <w:link w:val="SidfotChar"/>
    <w:uiPriority w:val="7"/>
    <w:rsid w:val="004A2D9A"/>
    <w:pPr>
      <w:tabs>
        <w:tab w:val="center" w:pos="4536"/>
        <w:tab w:val="right" w:pos="9072"/>
      </w:tabs>
      <w:spacing w:line="200" w:lineRule="exact"/>
    </w:pPr>
    <w:rPr>
      <w:rFonts w:ascii="Arial" w:hAnsi="Arial"/>
      <w:sz w:val="15"/>
    </w:rPr>
  </w:style>
  <w:style w:type="character" w:customStyle="1" w:styleId="SidfotChar">
    <w:name w:val="Sidfot Char"/>
    <w:basedOn w:val="Standardstycketeckensnitt"/>
    <w:link w:val="Sidfot"/>
    <w:uiPriority w:val="7"/>
    <w:rsid w:val="004A2D9A"/>
    <w:rPr>
      <w:rFonts w:ascii="Arial" w:hAnsi="Arial"/>
      <w:sz w:val="15"/>
    </w:rPr>
  </w:style>
  <w:style w:type="table" w:styleId="Tabellrutnt">
    <w:name w:val="Table Grid"/>
    <w:basedOn w:val="Normaltabell"/>
    <w:rsid w:val="004A2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rsid w:val="004A2D9A"/>
    <w:rPr>
      <w:rFonts w:ascii="Tahoma" w:hAnsi="Tahoma" w:cs="Tahoma"/>
      <w:sz w:val="16"/>
      <w:szCs w:val="16"/>
    </w:rPr>
  </w:style>
  <w:style w:type="character" w:customStyle="1" w:styleId="BallongtextChar">
    <w:name w:val="Ballongtext Char"/>
    <w:basedOn w:val="Standardstycketeckensnitt"/>
    <w:link w:val="Ballongtext"/>
    <w:uiPriority w:val="99"/>
    <w:semiHidden/>
    <w:rsid w:val="004A2D9A"/>
    <w:rPr>
      <w:rFonts w:ascii="Tahoma" w:hAnsi="Tahoma" w:cs="Tahoma"/>
      <w:sz w:val="16"/>
      <w:szCs w:val="16"/>
    </w:rPr>
  </w:style>
  <w:style w:type="character" w:customStyle="1" w:styleId="Rubrik1Char">
    <w:name w:val="Rubrik 1 Char"/>
    <w:basedOn w:val="Standardstycketeckensnitt"/>
    <w:rsid w:val="001A5A32"/>
    <w:rPr>
      <w:rFonts w:ascii="Arial" w:eastAsiaTheme="majorEastAsia" w:hAnsi="Arial" w:cstheme="majorBidi"/>
      <w:b/>
      <w:bCs/>
      <w:caps/>
      <w:color w:val="003366" w:themeColor="text2"/>
      <w:sz w:val="34"/>
      <w:szCs w:val="28"/>
    </w:rPr>
  </w:style>
  <w:style w:type="paragraph" w:styleId="Brdtext">
    <w:name w:val="Body Text"/>
    <w:link w:val="BrdtextChar"/>
    <w:qFormat/>
    <w:rsid w:val="00C40BFA"/>
    <w:pPr>
      <w:spacing w:line="260" w:lineRule="atLeast"/>
    </w:pPr>
  </w:style>
  <w:style w:type="character" w:customStyle="1" w:styleId="BrdtextChar">
    <w:name w:val="Brödtext Char"/>
    <w:basedOn w:val="Standardstycketeckensnitt"/>
    <w:link w:val="Brdtext"/>
    <w:rsid w:val="00C40BFA"/>
    <w:rPr>
      <w:rFonts w:ascii="Times New Roman" w:hAnsi="Times New Roman"/>
    </w:rPr>
  </w:style>
  <w:style w:type="character" w:customStyle="1" w:styleId="Rubrik2Char">
    <w:name w:val="Rubrik 2 Char"/>
    <w:basedOn w:val="Standardstycketeckensnitt"/>
    <w:uiPriority w:val="1"/>
    <w:rsid w:val="001A5A32"/>
    <w:rPr>
      <w:rFonts w:ascii="Arial" w:eastAsiaTheme="majorEastAsia" w:hAnsi="Arial" w:cstheme="majorBidi"/>
      <w:b/>
      <w:bCs/>
      <w:caps/>
      <w:color w:val="003366" w:themeColor="text2"/>
      <w:sz w:val="28"/>
      <w:szCs w:val="26"/>
    </w:rPr>
  </w:style>
  <w:style w:type="character" w:customStyle="1" w:styleId="Rubrik3Char">
    <w:name w:val="Rubrik 3 Char"/>
    <w:basedOn w:val="Standardstycketeckensnitt"/>
    <w:uiPriority w:val="2"/>
    <w:rsid w:val="00872ACC"/>
    <w:rPr>
      <w:rFonts w:ascii="Arial" w:eastAsiaTheme="majorEastAsia" w:hAnsi="Arial" w:cstheme="majorBidi"/>
      <w:b/>
      <w:bCs/>
      <w:color w:val="00257A"/>
      <w:sz w:val="26"/>
      <w:szCs w:val="26"/>
    </w:rPr>
  </w:style>
  <w:style w:type="paragraph" w:styleId="Punktlista">
    <w:name w:val="List Bullet"/>
    <w:basedOn w:val="Normal"/>
    <w:uiPriority w:val="10"/>
    <w:qFormat/>
    <w:rsid w:val="00C40BFA"/>
    <w:pPr>
      <w:numPr>
        <w:numId w:val="2"/>
      </w:numPr>
      <w:tabs>
        <w:tab w:val="num" w:pos="360"/>
      </w:tabs>
      <w:spacing w:before="120" w:after="120" w:line="260" w:lineRule="exact"/>
      <w:ind w:left="0" w:firstLine="0"/>
    </w:pPr>
  </w:style>
  <w:style w:type="paragraph" w:styleId="Numreradlista">
    <w:name w:val="List Number"/>
    <w:basedOn w:val="Normal"/>
    <w:uiPriority w:val="11"/>
    <w:qFormat/>
    <w:rsid w:val="00C40BFA"/>
    <w:pPr>
      <w:tabs>
        <w:tab w:val="num" w:pos="720"/>
      </w:tabs>
      <w:spacing w:before="120" w:after="120" w:line="260" w:lineRule="exact"/>
      <w:ind w:left="720" w:hanging="720"/>
    </w:pPr>
  </w:style>
  <w:style w:type="character" w:customStyle="1" w:styleId="Rubrik4Char">
    <w:name w:val="Rubrik 4 Char"/>
    <w:basedOn w:val="Standardstycketeckensnitt"/>
    <w:uiPriority w:val="3"/>
    <w:rsid w:val="00872ACC"/>
    <w:rPr>
      <w:rFonts w:ascii="Arial" w:eastAsiaTheme="majorEastAsia" w:hAnsi="Arial" w:cstheme="majorBidi"/>
      <w:b/>
      <w:bCs/>
      <w:color w:val="00257A"/>
      <w:sz w:val="26"/>
      <w:szCs w:val="26"/>
    </w:rPr>
  </w:style>
  <w:style w:type="paragraph" w:customStyle="1" w:styleId="Mottagare">
    <w:name w:val="Mottagare"/>
    <w:uiPriority w:val="8"/>
    <w:rsid w:val="004A2D9A"/>
  </w:style>
  <w:style w:type="character" w:styleId="Sidnummer">
    <w:name w:val="page number"/>
    <w:basedOn w:val="Standardstycketeckensnitt"/>
    <w:uiPriority w:val="7"/>
    <w:rsid w:val="004A2D9A"/>
    <w:rPr>
      <w:rFonts w:ascii="Arial" w:hAnsi="Arial"/>
      <w:color w:val="auto"/>
      <w:sz w:val="16"/>
    </w:rPr>
  </w:style>
  <w:style w:type="paragraph" w:customStyle="1" w:styleId="SidfotFtg">
    <w:name w:val="SidfotFtg"/>
    <w:uiPriority w:val="7"/>
    <w:rsid w:val="004A2D9A"/>
    <w:pPr>
      <w:tabs>
        <w:tab w:val="center" w:pos="4536"/>
        <w:tab w:val="right" w:pos="9072"/>
      </w:tabs>
      <w:spacing w:after="40" w:line="220" w:lineRule="exact"/>
    </w:pPr>
    <w:rPr>
      <w:rFonts w:ascii="Arial" w:hAnsi="Arial"/>
      <w:b/>
      <w:caps/>
      <w:color w:val="00257A"/>
      <w:sz w:val="16"/>
    </w:rPr>
  </w:style>
  <w:style w:type="paragraph" w:customStyle="1" w:styleId="DokNamn">
    <w:name w:val="DokNamn"/>
    <w:uiPriority w:val="9"/>
    <w:rsid w:val="004A2D9A"/>
    <w:pPr>
      <w:framePr w:w="425" w:h="8024" w:hRule="exact" w:hSpace="180" w:wrap="around" w:vAnchor="page" w:hAnchor="text" w:x="-780" w:y="7711"/>
      <w:shd w:val="solid" w:color="FFFFFF" w:fill="FFFFFF"/>
      <w:spacing w:before="40" w:after="40"/>
      <w:suppressOverlap/>
      <w:textDirection w:val="btLr"/>
    </w:pPr>
    <w:rPr>
      <w:rFonts w:ascii="Arial" w:hAnsi="Arial" w:cs="Arial"/>
      <w:bCs/>
      <w:noProof/>
      <w:color w:val="B5B6B3"/>
      <w:kern w:val="32"/>
      <w:sz w:val="16"/>
      <w:szCs w:val="18"/>
    </w:rPr>
  </w:style>
  <w:style w:type="paragraph" w:customStyle="1" w:styleId="LedRub">
    <w:name w:val="LedRub"/>
    <w:uiPriority w:val="7"/>
    <w:rsid w:val="00D60B01"/>
    <w:pPr>
      <w:spacing w:before="20" w:after="80"/>
    </w:pPr>
    <w:rPr>
      <w:rFonts w:ascii="Arial" w:eastAsiaTheme="majorEastAsia" w:hAnsi="Arial" w:cstheme="majorBidi"/>
      <w:b/>
      <w:bCs/>
    </w:rPr>
  </w:style>
  <w:style w:type="paragraph" w:customStyle="1" w:styleId="LedText">
    <w:name w:val="LedText"/>
    <w:basedOn w:val="LedRub"/>
    <w:rsid w:val="008F0D31"/>
    <w:pPr>
      <w:spacing w:after="0"/>
    </w:pPr>
    <w:rPr>
      <w:b w:val="0"/>
    </w:rPr>
  </w:style>
  <w:style w:type="character" w:customStyle="1" w:styleId="RubrikChar">
    <w:name w:val="Rubrik Char"/>
    <w:basedOn w:val="Standardstycketeckensnitt"/>
    <w:rsid w:val="00F25823"/>
    <w:rPr>
      <w:rFonts w:ascii="Arial" w:eastAsiaTheme="majorEastAsia" w:hAnsi="Arial" w:cstheme="majorBidi"/>
      <w:b/>
      <w:caps/>
      <w:spacing w:val="5"/>
      <w:kern w:val="28"/>
      <w:sz w:val="40"/>
      <w:szCs w:val="52"/>
    </w:rPr>
  </w:style>
  <w:style w:type="paragraph" w:styleId="Numreradlista2">
    <w:name w:val="List Number 2"/>
    <w:basedOn w:val="Numreradlista"/>
    <w:uiPriority w:val="99"/>
    <w:rsid w:val="00C40BFA"/>
    <w:pPr>
      <w:numPr>
        <w:ilvl w:val="1"/>
      </w:numPr>
      <w:tabs>
        <w:tab w:val="num" w:pos="720"/>
      </w:tabs>
      <w:ind w:left="720" w:hanging="720"/>
    </w:pPr>
  </w:style>
  <w:style w:type="paragraph" w:styleId="Numreradlista3">
    <w:name w:val="List Number 3"/>
    <w:basedOn w:val="Numreradlista"/>
    <w:uiPriority w:val="99"/>
    <w:rsid w:val="00C40BFA"/>
    <w:pPr>
      <w:numPr>
        <w:ilvl w:val="2"/>
      </w:numPr>
      <w:tabs>
        <w:tab w:val="num" w:pos="720"/>
      </w:tabs>
      <w:ind w:left="720" w:hanging="720"/>
    </w:pPr>
  </w:style>
  <w:style w:type="paragraph" w:styleId="Numreradlista4">
    <w:name w:val="List Number 4"/>
    <w:basedOn w:val="Numreradlista"/>
    <w:uiPriority w:val="99"/>
    <w:rsid w:val="00C40BFA"/>
    <w:pPr>
      <w:numPr>
        <w:ilvl w:val="3"/>
      </w:numPr>
      <w:tabs>
        <w:tab w:val="num" w:pos="720"/>
      </w:tabs>
      <w:ind w:left="720" w:hanging="720"/>
    </w:pPr>
  </w:style>
  <w:style w:type="paragraph" w:styleId="Numreradlista5">
    <w:name w:val="List Number 5"/>
    <w:basedOn w:val="Numreradlista"/>
    <w:uiPriority w:val="99"/>
    <w:rsid w:val="00C40BFA"/>
    <w:pPr>
      <w:numPr>
        <w:ilvl w:val="4"/>
      </w:numPr>
      <w:tabs>
        <w:tab w:val="num" w:pos="720"/>
      </w:tabs>
      <w:ind w:left="720" w:hanging="720"/>
    </w:pPr>
  </w:style>
  <w:style w:type="paragraph" w:styleId="Punktlista2">
    <w:name w:val="List Bullet 2"/>
    <w:basedOn w:val="Normal"/>
    <w:uiPriority w:val="99"/>
    <w:rsid w:val="00C40BFA"/>
    <w:pPr>
      <w:numPr>
        <w:ilvl w:val="1"/>
        <w:numId w:val="2"/>
      </w:numPr>
      <w:spacing w:before="120" w:after="120"/>
    </w:pPr>
  </w:style>
  <w:style w:type="paragraph" w:styleId="Punktlista3">
    <w:name w:val="List Bullet 3"/>
    <w:basedOn w:val="Normal"/>
    <w:uiPriority w:val="99"/>
    <w:rsid w:val="00C40BFA"/>
    <w:pPr>
      <w:numPr>
        <w:ilvl w:val="2"/>
        <w:numId w:val="2"/>
      </w:numPr>
      <w:spacing w:before="120" w:after="120"/>
    </w:pPr>
  </w:style>
  <w:style w:type="paragraph" w:styleId="Punktlista4">
    <w:name w:val="List Bullet 4"/>
    <w:basedOn w:val="Normal"/>
    <w:uiPriority w:val="99"/>
    <w:rsid w:val="00C40BFA"/>
    <w:pPr>
      <w:numPr>
        <w:ilvl w:val="3"/>
        <w:numId w:val="2"/>
      </w:numPr>
      <w:spacing w:before="120" w:after="120"/>
    </w:pPr>
  </w:style>
  <w:style w:type="paragraph" w:styleId="Punktlista5">
    <w:name w:val="List Bullet 5"/>
    <w:basedOn w:val="Normal"/>
    <w:uiPriority w:val="99"/>
    <w:rsid w:val="00C40BFA"/>
    <w:pPr>
      <w:numPr>
        <w:ilvl w:val="4"/>
        <w:numId w:val="2"/>
      </w:numPr>
      <w:spacing w:before="120" w:after="120"/>
    </w:pPr>
  </w:style>
  <w:style w:type="character" w:customStyle="1" w:styleId="Rubrik5Char">
    <w:name w:val="Rubrik 5 Char"/>
    <w:basedOn w:val="Standardstycketeckensnitt"/>
    <w:uiPriority w:val="9"/>
    <w:rsid w:val="00872ACC"/>
    <w:rPr>
      <w:rFonts w:ascii="Arial" w:eastAsiaTheme="majorEastAsia" w:hAnsi="Arial" w:cstheme="majorBidi"/>
      <w:b/>
      <w:bCs/>
      <w:color w:val="00257A"/>
      <w:szCs w:val="26"/>
    </w:rPr>
  </w:style>
  <w:style w:type="character" w:customStyle="1" w:styleId="Rubrik6Char">
    <w:name w:val="Rubrik 6 Char"/>
    <w:basedOn w:val="Standardstycketeckensnitt"/>
    <w:uiPriority w:val="9"/>
    <w:rsid w:val="001A5A32"/>
    <w:rPr>
      <w:rFonts w:ascii="Times New Roman" w:eastAsiaTheme="majorEastAsia" w:hAnsi="Times New Roman" w:cstheme="majorBidi"/>
      <w:b/>
      <w:iCs/>
      <w:color w:val="003366" w:themeColor="text2"/>
      <w:lang w:eastAsia="sv-SE"/>
    </w:rPr>
  </w:style>
  <w:style w:type="paragraph" w:customStyle="1" w:styleId="Rubrik0">
    <w:name w:val="Rubrik0"/>
    <w:link w:val="Rubrik0Char"/>
    <w:rsid w:val="00111096"/>
  </w:style>
  <w:style w:type="paragraph" w:customStyle="1" w:styleId="SidhuvudRubrik">
    <w:name w:val="SidhuvudRubrik"/>
    <w:basedOn w:val="Rubrik0"/>
    <w:rsid w:val="00CB26B6"/>
    <w:rPr>
      <w:color w:val="00257A"/>
    </w:rPr>
  </w:style>
  <w:style w:type="character" w:customStyle="1" w:styleId="Rubrik0Char">
    <w:name w:val="Rubrik0 Char"/>
    <w:basedOn w:val="RubrikChar"/>
    <w:link w:val="Rubrik0"/>
    <w:rsid w:val="00111096"/>
    <w:rPr>
      <w:rFonts w:ascii="Arial" w:eastAsiaTheme="majorEastAsia" w:hAnsi="Arial" w:cstheme="majorBidi"/>
      <w:b/>
      <w:caps/>
      <w:spacing w:val="5"/>
      <w:kern w:val="28"/>
      <w:sz w:val="40"/>
      <w:szCs w:val="52"/>
    </w:rPr>
  </w:style>
  <w:style w:type="paragraph" w:customStyle="1" w:styleId="nRubrik1">
    <w:name w:val="nRubrik 1"/>
    <w:next w:val="Brdtext"/>
    <w:uiPriority w:val="1"/>
    <w:rsid w:val="00C40BFA"/>
    <w:pPr>
      <w:numPr>
        <w:numId w:val="1"/>
      </w:numPr>
    </w:pPr>
  </w:style>
  <w:style w:type="paragraph" w:customStyle="1" w:styleId="nRubrik2">
    <w:name w:val="nRubrik 2"/>
    <w:next w:val="Brdtext"/>
    <w:uiPriority w:val="1"/>
    <w:rsid w:val="00C40BFA"/>
    <w:pPr>
      <w:numPr>
        <w:ilvl w:val="1"/>
        <w:numId w:val="1"/>
      </w:numPr>
    </w:pPr>
  </w:style>
  <w:style w:type="paragraph" w:customStyle="1" w:styleId="nRubrik3">
    <w:name w:val="nRubrik 3"/>
    <w:next w:val="Brdtext"/>
    <w:uiPriority w:val="1"/>
    <w:rsid w:val="00C40BFA"/>
    <w:pPr>
      <w:numPr>
        <w:ilvl w:val="2"/>
        <w:numId w:val="1"/>
      </w:numPr>
    </w:pPr>
  </w:style>
  <w:style w:type="character" w:styleId="Hyperlnk">
    <w:name w:val="Hyperlink"/>
    <w:basedOn w:val="Standardstycketeckensnitt"/>
    <w:uiPriority w:val="99"/>
    <w:unhideWhenUsed/>
    <w:rsid w:val="00A160AC"/>
    <w:rPr>
      <w:color w:val="0000FF" w:themeColor="hyperlink"/>
      <w:u w:val="single"/>
    </w:rPr>
  </w:style>
  <w:style w:type="character" w:styleId="Olstomnmnande">
    <w:name w:val="Unresolved Mention"/>
    <w:basedOn w:val="Standardstycketeckensnitt"/>
    <w:uiPriority w:val="99"/>
    <w:semiHidden/>
    <w:unhideWhenUsed/>
    <w:rsid w:val="00A160AC"/>
    <w:rPr>
      <w:color w:val="605E5C"/>
      <w:shd w:val="clear" w:color="auto" w:fill="E1DFDD"/>
    </w:rPr>
  </w:style>
  <w:style w:type="paragraph" w:customStyle="1" w:styleId="HSBRub1">
    <w:name w:val="HSB Rub1"/>
    <w:link w:val="HSBRub1Char"/>
    <w:qFormat/>
    <w:rsid w:val="009D13D3"/>
    <w:pPr>
      <w:spacing w:before="240" w:after="60"/>
      <w:ind w:left="1134"/>
    </w:pPr>
    <w:rPr>
      <w:rFonts w:ascii="News Gothic" w:hAnsi="News Gothic"/>
      <w:caps/>
      <w:color w:val="1C146B"/>
      <w:spacing w:val="-10"/>
      <w:sz w:val="32"/>
      <w:szCs w:val="40"/>
    </w:rPr>
  </w:style>
  <w:style w:type="paragraph" w:customStyle="1" w:styleId="HSBBrdtext">
    <w:name w:val="HSB Brödtext"/>
    <w:basedOn w:val="Normal"/>
    <w:link w:val="HSBBrdtextChar"/>
    <w:qFormat/>
    <w:rsid w:val="009D13D3"/>
    <w:pPr>
      <w:ind w:left="1134"/>
    </w:pPr>
  </w:style>
  <w:style w:type="paragraph" w:customStyle="1" w:styleId="HSBRub3">
    <w:name w:val="HSB Rub3"/>
    <w:basedOn w:val="Normal"/>
    <w:link w:val="HSBRub3Char"/>
    <w:qFormat/>
    <w:rsid w:val="009D13D3"/>
    <w:pPr>
      <w:keepNext/>
      <w:spacing w:before="240" w:after="60"/>
      <w:ind w:left="1134"/>
      <w:outlineLvl w:val="2"/>
    </w:pPr>
    <w:rPr>
      <w:rFonts w:ascii="News Gothic" w:hAnsi="News Gothic"/>
      <w:b/>
      <w:caps/>
      <w:color w:val="1C146B"/>
      <w:szCs w:val="24"/>
    </w:rPr>
  </w:style>
  <w:style w:type="character" w:customStyle="1" w:styleId="HSBBrdtextChar">
    <w:name w:val="HSB Brödtext Char"/>
    <w:basedOn w:val="Standardstycketeckensnitt"/>
    <w:link w:val="HSBBrdtext"/>
    <w:rsid w:val="009D13D3"/>
    <w:rPr>
      <w:rFonts w:ascii="Times New Roman" w:eastAsia="Times New Roman" w:hAnsi="Times New Roman" w:cs="Times New Roman"/>
      <w:lang w:eastAsia="sv-SE"/>
    </w:rPr>
  </w:style>
  <w:style w:type="paragraph" w:customStyle="1" w:styleId="HSBRub2">
    <w:name w:val="HSB Rub2"/>
    <w:basedOn w:val="HSBRub1"/>
    <w:link w:val="HSBRub2Char"/>
    <w:qFormat/>
    <w:rsid w:val="009D13D3"/>
    <w:rPr>
      <w:caps w:val="0"/>
      <w:color w:val="00257A"/>
      <w:sz w:val="28"/>
      <w:szCs w:val="36"/>
    </w:rPr>
  </w:style>
  <w:style w:type="character" w:customStyle="1" w:styleId="HSBRub3Char">
    <w:name w:val="HSB Rub3 Char"/>
    <w:basedOn w:val="Standardstycketeckensnitt"/>
    <w:link w:val="HSBRub3"/>
    <w:rsid w:val="009D13D3"/>
    <w:rPr>
      <w:rFonts w:ascii="News Gothic" w:eastAsia="Times New Roman" w:hAnsi="News Gothic" w:cs="Times New Roman"/>
      <w:b/>
      <w:caps/>
      <w:color w:val="1C146B"/>
      <w:szCs w:val="24"/>
      <w:lang w:eastAsia="sv-SE"/>
    </w:rPr>
  </w:style>
  <w:style w:type="character" w:customStyle="1" w:styleId="HSBRub1Char">
    <w:name w:val="HSB Rub1 Char"/>
    <w:basedOn w:val="Rubrik3Char"/>
    <w:link w:val="HSBRub1"/>
    <w:rsid w:val="009D13D3"/>
    <w:rPr>
      <w:rFonts w:ascii="News Gothic" w:eastAsiaTheme="majorEastAsia" w:hAnsi="News Gothic" w:cstheme="majorBidi"/>
      <w:b/>
      <w:bCs w:val="0"/>
      <w:caps/>
      <w:color w:val="1C146B"/>
      <w:spacing w:val="-10"/>
      <w:sz w:val="32"/>
      <w:szCs w:val="40"/>
      <w:lang w:eastAsia="sv-SE"/>
    </w:rPr>
  </w:style>
  <w:style w:type="character" w:customStyle="1" w:styleId="HSBRub2Char">
    <w:name w:val="HSB Rub2 Char"/>
    <w:basedOn w:val="HSBRub1Char"/>
    <w:link w:val="HSBRub2"/>
    <w:rsid w:val="009D13D3"/>
    <w:rPr>
      <w:rFonts w:ascii="News Gothic" w:eastAsiaTheme="majorEastAsia" w:hAnsi="News Gothic" w:cstheme="majorBidi"/>
      <w:b/>
      <w:bCs w:val="0"/>
      <w:caps w:val="0"/>
      <w:color w:val="00257A"/>
      <w:spacing w:val="-10"/>
      <w:sz w:val="28"/>
      <w:szCs w:val="36"/>
      <w:lang w:eastAsia="sv-SE"/>
    </w:rPr>
  </w:style>
  <w:style w:type="paragraph" w:customStyle="1" w:styleId="HSBRub5">
    <w:name w:val="HSB Rub5"/>
    <w:basedOn w:val="HSBBrdtext"/>
    <w:link w:val="HSBRub5Char"/>
    <w:qFormat/>
    <w:rsid w:val="009D13D3"/>
    <w:rPr>
      <w:b/>
    </w:rPr>
  </w:style>
  <w:style w:type="character" w:customStyle="1" w:styleId="HSBRub5Char">
    <w:name w:val="HSB Rub5 Char"/>
    <w:basedOn w:val="HSBBrdtextChar"/>
    <w:link w:val="HSBRub5"/>
    <w:rsid w:val="009D13D3"/>
    <w:rPr>
      <w:rFonts w:ascii="Times New Roman" w:eastAsia="Times New Roman" w:hAnsi="Times New Roman" w:cs="Times New Roman"/>
      <w:b/>
      <w:lang w:eastAsia="sv-SE"/>
    </w:rPr>
  </w:style>
  <w:style w:type="paragraph" w:customStyle="1" w:styleId="HSBPunktlista">
    <w:name w:val="HSB Punktlista"/>
    <w:basedOn w:val="Normal"/>
    <w:qFormat/>
    <w:rsid w:val="00BD2DCB"/>
    <w:pPr>
      <w:spacing w:before="120" w:after="120"/>
      <w:contextualSpacing/>
    </w:pPr>
    <w:rPr>
      <w:szCs w:val="24"/>
    </w:rPr>
  </w:style>
  <w:style w:type="character" w:styleId="Kommentarsreferens">
    <w:name w:val="annotation reference"/>
    <w:basedOn w:val="Standardstycketeckensnitt"/>
    <w:uiPriority w:val="99"/>
    <w:semiHidden/>
    <w:unhideWhenUsed/>
    <w:rsid w:val="00BD2DCB"/>
    <w:rPr>
      <w:sz w:val="16"/>
      <w:szCs w:val="16"/>
    </w:rPr>
  </w:style>
  <w:style w:type="paragraph" w:styleId="Kommentarer">
    <w:name w:val="annotation text"/>
    <w:basedOn w:val="Normal"/>
    <w:link w:val="KommentarerChar"/>
    <w:uiPriority w:val="99"/>
    <w:unhideWhenUsed/>
    <w:rsid w:val="00BD2DCB"/>
    <w:rPr>
      <w:sz w:val="20"/>
      <w:szCs w:val="20"/>
    </w:rPr>
  </w:style>
  <w:style w:type="character" w:customStyle="1" w:styleId="KommentarerChar">
    <w:name w:val="Kommentarer Char"/>
    <w:basedOn w:val="Standardstycketeckensnitt"/>
    <w:link w:val="Kommentarer"/>
    <w:uiPriority w:val="99"/>
    <w:rsid w:val="00BD2DCB"/>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BD2DCB"/>
    <w:rPr>
      <w:b/>
      <w:bCs/>
    </w:rPr>
  </w:style>
  <w:style w:type="character" w:customStyle="1" w:styleId="KommentarsmneChar">
    <w:name w:val="Kommentarsämne Char"/>
    <w:basedOn w:val="KommentarerChar"/>
    <w:link w:val="Kommentarsmne"/>
    <w:uiPriority w:val="99"/>
    <w:semiHidden/>
    <w:rsid w:val="00BD2DCB"/>
    <w:rPr>
      <w:rFonts w:ascii="Times New Roman" w:hAnsi="Times New Roman"/>
      <w:b/>
      <w:bCs/>
      <w:sz w:val="20"/>
      <w:szCs w:val="20"/>
    </w:rPr>
  </w:style>
  <w:style w:type="paragraph" w:styleId="Liststycke">
    <w:name w:val="List Paragraph"/>
    <w:basedOn w:val="Normal"/>
    <w:uiPriority w:val="99"/>
    <w:qFormat/>
    <w:rsid w:val="008C06ED"/>
    <w:pPr>
      <w:ind w:left="720"/>
      <w:contextualSpacing/>
    </w:pPr>
  </w:style>
  <w:style w:type="paragraph" w:customStyle="1" w:styleId="paragraph">
    <w:name w:val="paragraph"/>
    <w:basedOn w:val="Normal"/>
    <w:rsid w:val="00F70CD5"/>
    <w:pPr>
      <w:spacing w:before="100" w:beforeAutospacing="1" w:after="100" w:afterAutospacing="1"/>
    </w:pPr>
    <w:rPr>
      <w:sz w:val="24"/>
      <w:szCs w:val="24"/>
    </w:rPr>
  </w:style>
  <w:style w:type="character" w:customStyle="1" w:styleId="normaltextrun">
    <w:name w:val="normaltextrun"/>
    <w:basedOn w:val="Standardstycketeckensnitt"/>
    <w:rsid w:val="00F70CD5"/>
  </w:style>
  <w:style w:type="character" w:customStyle="1" w:styleId="eop">
    <w:name w:val="eop"/>
    <w:basedOn w:val="Standardstycketeckensnitt"/>
    <w:rsid w:val="00F70CD5"/>
  </w:style>
  <w:style w:type="paragraph" w:styleId="Normalwebb">
    <w:name w:val="Normal (Web)"/>
    <w:basedOn w:val="Normal"/>
    <w:uiPriority w:val="99"/>
    <w:semiHidden/>
    <w:unhideWhenUsed/>
    <w:rsid w:val="00FB1C75"/>
    <w:pPr>
      <w:spacing w:before="100" w:beforeAutospacing="1" w:after="100" w:afterAutospacing="1"/>
    </w:pPr>
    <w:rPr>
      <w:sz w:val="24"/>
      <w:szCs w:val="24"/>
    </w:rPr>
  </w:style>
  <w:style w:type="character" w:customStyle="1" w:styleId="spellingerror">
    <w:name w:val="spellingerror"/>
    <w:basedOn w:val="Standardstycketeckensnitt"/>
    <w:rsid w:val="00FB1C75"/>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6" w:type="dxa"/>
        <w:left w:w="6" w:type="dxa"/>
        <w:bottom w:w="6" w:type="dxa"/>
        <w:right w:w="6" w:type="dxa"/>
      </w:tblCellMar>
    </w:tblPr>
  </w:style>
  <w:style w:type="table" w:customStyle="1" w:styleId="a0">
    <w:basedOn w:val="TableNormal"/>
    <w:tblPr>
      <w:tblStyleRowBandSize w:val="1"/>
      <w:tblStyleColBandSize w:val="1"/>
      <w:tblCellMar>
        <w:top w:w="6" w:type="dxa"/>
        <w:left w:w="6" w:type="dxa"/>
        <w:bottom w:w="6" w:type="dxa"/>
        <w:right w:w="6" w:type="dxa"/>
      </w:tblCellMar>
    </w:tblPr>
  </w:style>
  <w:style w:type="table" w:customStyle="1" w:styleId="a1">
    <w:basedOn w:val="TableNormal"/>
    <w:tblPr>
      <w:tblStyleRowBandSize w:val="1"/>
      <w:tblStyleColBandSize w:val="1"/>
      <w:tblCellMar>
        <w:top w:w="6" w:type="dxa"/>
        <w:left w:w="6" w:type="dxa"/>
        <w:bottom w:w="6" w:type="dxa"/>
        <w:right w:w="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HSB - Färger">
      <a:dk1>
        <a:srgbClr val="003366"/>
      </a:dk1>
      <a:lt1>
        <a:srgbClr val="FFFFFF"/>
      </a:lt1>
      <a:dk2>
        <a:srgbClr val="003366"/>
      </a:dk2>
      <a:lt2>
        <a:srgbClr val="FFFFFF"/>
      </a:lt2>
      <a:accent1>
        <a:srgbClr val="003366"/>
      </a:accent1>
      <a:accent2>
        <a:srgbClr val="BE880B"/>
      </a:accent2>
      <a:accent3>
        <a:srgbClr val="FF0066"/>
      </a:accent3>
      <a:accent4>
        <a:srgbClr val="6FA5A2"/>
      </a:accent4>
      <a:accent5>
        <a:srgbClr val="858585"/>
      </a:accent5>
      <a:accent6>
        <a:srgbClr val="9966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7E2ews6UXpXe530hHQvNuAvKPg==">CgMxLjAyD2lkLmJmbGVwb29vbzRndDIPaWQuZmFnNHVycTVpdHI1OAByITFPa3JGVmItRExOeXM4UTJXcDA5aERzWWNzRkozcFBwaA==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3320</Characters>
  <Application>Microsoft Office Word</Application>
  <DocSecurity>0</DocSecurity>
  <Lines>27</Lines>
  <Paragraphs>7</Paragraphs>
  <ScaleCrop>false</ScaleCrop>
  <Company>Molndals Stad</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Ludvigson;Charlotte Carlsson</dc:creator>
  <cp:lastModifiedBy>Annika Wållberg</cp:lastModifiedBy>
  <cp:revision>2</cp:revision>
  <dcterms:created xsi:type="dcterms:W3CDTF">2026-08-19T08:53:00Z</dcterms:created>
  <dcterms:modified xsi:type="dcterms:W3CDTF">2026-08-19T08:53:00Z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SBMall">
    <vt:bool>true</vt:bool>
  </property>
  <property fmtid="{D5CDD505-2E9C-101B-9397-08002B2CF9AE}" pid="3" name="Datum">
    <vt:lpwstr>2020-01-28</vt:lpwstr>
  </property>
  <property fmtid="{D5CDD505-2E9C-101B-9397-08002B2CF9AE}" pid="4" name="Rubrik">
    <vt:lpwstr>ölakdjfkj</vt:lpwstr>
  </property>
</Properties>
</file>