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F9A6531" w14:textId="553035C4" w:rsidR="0065224B" w:rsidRPr="0072715A" w:rsidRDefault="00BE78B1" w:rsidP="007C3818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8"/>
          <w:szCs w:val="28"/>
        </w:rPr>
      </w:pPr>
      <w:r w:rsidRPr="0072715A">
        <w:rPr>
          <w:rFonts w:cs="Calibri-Bold"/>
          <w:b/>
          <w:bCs/>
          <w:noProof/>
          <w:color w:val="000000"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BF90F1" wp14:editId="0F652502">
                <wp:simplePos x="0" y="0"/>
                <wp:positionH relativeFrom="column">
                  <wp:posOffset>1088390</wp:posOffset>
                </wp:positionH>
                <wp:positionV relativeFrom="paragraph">
                  <wp:posOffset>163830</wp:posOffset>
                </wp:positionV>
                <wp:extent cx="4267200" cy="652780"/>
                <wp:effectExtent l="0" t="0" r="0" b="0"/>
                <wp:wrapSquare wrapText="bothSides"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F90F9" w14:textId="18FFABEF" w:rsidR="00BE78B1" w:rsidRPr="006B7300" w:rsidRDefault="00E97016" w:rsidP="005E7A95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44"/>
                                <w:szCs w:val="44"/>
                              </w:rPr>
                              <w:t>Nyhetsbrev</w:t>
                            </w:r>
                            <w:r w:rsidR="00BA6950">
                              <w:rPr>
                                <w:rFonts w:ascii="Lucida Sans" w:hAnsi="Lucida Sans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5E7A95">
                              <w:rPr>
                                <w:rFonts w:ascii="Lucida Sans" w:hAnsi="Lucida Sans"/>
                                <w:b/>
                                <w:sz w:val="44"/>
                                <w:szCs w:val="44"/>
                              </w:rPr>
                              <w:t>nr 2 mars</w:t>
                            </w:r>
                            <w:r w:rsidR="00BA6950">
                              <w:rPr>
                                <w:rFonts w:ascii="Lucida Sans" w:hAnsi="Lucida Sans"/>
                                <w:b/>
                                <w:sz w:val="44"/>
                                <w:szCs w:val="44"/>
                              </w:rPr>
                              <w:t xml:space="preserve"> 202</w:t>
                            </w:r>
                            <w:r w:rsidR="005E7A95">
                              <w:rPr>
                                <w:rFonts w:ascii="Lucida Sans" w:hAnsi="Lucida Sans"/>
                                <w:b/>
                                <w:sz w:val="44"/>
                                <w:szCs w:val="4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68BF90F1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85.7pt;margin-top:12.9pt;width:336pt;height:5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" filled="f" stroked="f">
                <v:textbox>
                  <w:txbxContent>
                    <w:p w14:paraId="68BF90F9" w14:textId="18FFABEF" w:rsidR="00BE78B1" w:rsidRPr="006B7300" w:rsidRDefault="00E97016" w:rsidP="005E7A95">
                      <w:pPr>
                        <w:jc w:val="center"/>
                        <w:rPr>
                          <w:rFonts w:ascii="Lucida Sans" w:hAnsi="Lucida Sans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44"/>
                          <w:szCs w:val="44"/>
                        </w:rPr>
                        <w:t>Nyhetsbrev</w:t>
                      </w:r>
                      <w:r w:rsidR="00BA6950">
                        <w:rPr>
                          <w:rFonts w:ascii="Lucida Sans" w:hAnsi="Lucida Sans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5E7A95">
                        <w:rPr>
                          <w:rFonts w:ascii="Lucida Sans" w:hAnsi="Lucida Sans"/>
                          <w:b/>
                          <w:sz w:val="44"/>
                          <w:szCs w:val="44"/>
                        </w:rPr>
                        <w:t>nr 2 mars</w:t>
                      </w:r>
                      <w:r w:rsidR="00BA6950">
                        <w:rPr>
                          <w:rFonts w:ascii="Lucida Sans" w:hAnsi="Lucida Sans"/>
                          <w:b/>
                          <w:sz w:val="44"/>
                          <w:szCs w:val="44"/>
                        </w:rPr>
                        <w:t xml:space="preserve"> 202</w:t>
                      </w:r>
                      <w:r w:rsidR="005E7A95">
                        <w:rPr>
                          <w:rFonts w:ascii="Lucida Sans" w:hAnsi="Lucida Sans"/>
                          <w:b/>
                          <w:sz w:val="44"/>
                          <w:szCs w:val="44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2715A">
        <w:rPr>
          <w:rFonts w:cs="Calibri-Bold"/>
          <w:b/>
          <w:bCs/>
          <w:noProof/>
          <w:color w:val="000000"/>
          <w:sz w:val="28"/>
          <w:szCs w:val="28"/>
          <w:lang w:eastAsia="sv-SE"/>
        </w:rPr>
        <w:drawing>
          <wp:anchor distT="0" distB="0" distL="114300" distR="114300" simplePos="0" relativeHeight="251661312" behindDoc="0" locked="0" layoutInCell="1" allowOverlap="1" wp14:anchorId="68BF90F3" wp14:editId="68BF90F4">
            <wp:simplePos x="0" y="0"/>
            <wp:positionH relativeFrom="column">
              <wp:posOffset>169545</wp:posOffset>
            </wp:positionH>
            <wp:positionV relativeFrom="paragraph">
              <wp:posOffset>76200</wp:posOffset>
            </wp:positionV>
            <wp:extent cx="762000" cy="762000"/>
            <wp:effectExtent l="0" t="0" r="0" b="0"/>
            <wp:wrapSquare wrapText="bothSides"/>
            <wp:docPr id="3" name="Bildobjekt 3" descr="HSB_logo_smal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SB_logo_small_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715A">
        <w:rPr>
          <w:rFonts w:cs="Calibri-Bold"/>
          <w:b/>
          <w:bCs/>
          <w:noProof/>
          <w:color w:val="000000"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BF90F5" wp14:editId="68BF90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881380"/>
                <wp:effectExtent l="0" t="0" r="19050" b="13970"/>
                <wp:wrapSquare wrapText="bothSides"/>
                <wp:docPr id="1" name="Alternativ proc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813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18930C7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lternativ process 1" o:spid="_x0000_s1026" type="#_x0000_t176" style="position:absolute;margin-left:0;margin-top:0;width:468pt;height:69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">
                <w10:wrap type="square"/>
              </v:shape>
            </w:pict>
          </mc:Fallback>
        </mc:AlternateContent>
      </w:r>
    </w:p>
    <w:p w14:paraId="2CA84163" w14:textId="26E06F72" w:rsidR="00BB2A44" w:rsidRPr="006705FC" w:rsidRDefault="006705FC" w:rsidP="007C3818">
      <w:pPr>
        <w:autoSpaceDE w:val="0"/>
        <w:autoSpaceDN w:val="0"/>
        <w:adjustRightInd w:val="0"/>
        <w:spacing w:after="0" w:line="240" w:lineRule="auto"/>
        <w:rPr>
          <w:rFonts w:cs="Calibri-Bold"/>
          <w:color w:val="000000"/>
          <w:sz w:val="28"/>
          <w:szCs w:val="28"/>
        </w:rPr>
      </w:pPr>
      <w:r>
        <w:rPr>
          <w:rFonts w:cs="Calibri-Bold"/>
          <w:b/>
          <w:bCs/>
          <w:color w:val="000000"/>
          <w:sz w:val="28"/>
          <w:szCs w:val="28"/>
        </w:rPr>
        <w:t>Månadsavgift</w:t>
      </w:r>
      <w:r>
        <w:rPr>
          <w:rFonts w:cs="Calibri-Bold"/>
          <w:b/>
          <w:bCs/>
          <w:color w:val="000000"/>
          <w:sz w:val="28"/>
          <w:szCs w:val="28"/>
        </w:rPr>
        <w:br/>
      </w:r>
      <w:r>
        <w:rPr>
          <w:rFonts w:cs="Calibri-Bold"/>
          <w:color w:val="000000"/>
          <w:sz w:val="28"/>
          <w:szCs w:val="28"/>
        </w:rPr>
        <w:t>Styrelsen påminn</w:t>
      </w:r>
      <w:r w:rsidR="00461407">
        <w:rPr>
          <w:rFonts w:cs="Calibri-Bold"/>
          <w:color w:val="000000"/>
          <w:sz w:val="28"/>
          <w:szCs w:val="28"/>
        </w:rPr>
        <w:t>er</w:t>
      </w:r>
      <w:r>
        <w:rPr>
          <w:rFonts w:cs="Calibri-Bold"/>
          <w:color w:val="000000"/>
          <w:sz w:val="28"/>
          <w:szCs w:val="28"/>
        </w:rPr>
        <w:t xml:space="preserve"> om</w:t>
      </w:r>
      <w:r w:rsidR="005E7A95">
        <w:rPr>
          <w:rFonts w:cs="Calibri-Bold"/>
          <w:color w:val="000000"/>
          <w:sz w:val="28"/>
          <w:szCs w:val="28"/>
        </w:rPr>
        <w:t>,</w:t>
      </w:r>
      <w:r>
        <w:rPr>
          <w:rFonts w:cs="Calibri-Bold"/>
          <w:color w:val="000000"/>
          <w:sz w:val="28"/>
          <w:szCs w:val="28"/>
        </w:rPr>
        <w:t xml:space="preserve"> att månadsavgifte</w:t>
      </w:r>
      <w:r w:rsidR="00C5373D">
        <w:rPr>
          <w:rFonts w:cs="Calibri-Bold"/>
          <w:color w:val="000000"/>
          <w:sz w:val="28"/>
          <w:szCs w:val="28"/>
        </w:rPr>
        <w:t>n</w:t>
      </w:r>
      <w:r>
        <w:rPr>
          <w:rFonts w:cs="Calibri-Bold"/>
          <w:color w:val="000000"/>
          <w:sz w:val="28"/>
          <w:szCs w:val="28"/>
        </w:rPr>
        <w:t xml:space="preserve"> måste betalas i tid</w:t>
      </w:r>
      <w:r w:rsidR="005E7A95">
        <w:rPr>
          <w:rFonts w:cs="Calibri-Bold"/>
          <w:color w:val="000000"/>
          <w:sz w:val="28"/>
          <w:szCs w:val="28"/>
        </w:rPr>
        <w:t>. D</w:t>
      </w:r>
      <w:r>
        <w:rPr>
          <w:rFonts w:cs="Calibri-Bold"/>
          <w:color w:val="000000"/>
          <w:sz w:val="28"/>
          <w:szCs w:val="28"/>
        </w:rPr>
        <w:t>et är</w:t>
      </w:r>
      <w:r w:rsidR="00461407">
        <w:rPr>
          <w:rFonts w:cs="Calibri-Bold"/>
          <w:color w:val="000000"/>
          <w:sz w:val="28"/>
          <w:szCs w:val="28"/>
        </w:rPr>
        <w:t xml:space="preserve"> </w:t>
      </w:r>
      <w:r>
        <w:rPr>
          <w:rFonts w:cs="Calibri-Bold"/>
          <w:color w:val="000000"/>
          <w:sz w:val="28"/>
          <w:szCs w:val="28"/>
        </w:rPr>
        <w:t>inte tillåtet att dröja med att betala avgiften tills den går till inkasso, vilket sker direkt och utan påminnelse från HSB.</w:t>
      </w:r>
    </w:p>
    <w:p w14:paraId="5460EE22" w14:textId="77777777" w:rsidR="00BB2A44" w:rsidRPr="0072715A" w:rsidRDefault="00BB2A44" w:rsidP="007C3818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8"/>
          <w:szCs w:val="28"/>
        </w:rPr>
      </w:pPr>
    </w:p>
    <w:p w14:paraId="68BF90B7" w14:textId="04D559AC" w:rsidR="007C3818" w:rsidRPr="0072715A" w:rsidRDefault="005E7A95" w:rsidP="007C3818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8"/>
          <w:szCs w:val="28"/>
        </w:rPr>
      </w:pPr>
      <w:r>
        <w:rPr>
          <w:rFonts w:cs="Calibri-Bold"/>
          <w:b/>
          <w:bCs/>
          <w:color w:val="000000"/>
          <w:sz w:val="28"/>
          <w:szCs w:val="28"/>
        </w:rPr>
        <w:t>A</w:t>
      </w:r>
      <w:r w:rsidR="00D65D04" w:rsidRPr="0072715A">
        <w:rPr>
          <w:rFonts w:cs="Calibri-Bold"/>
          <w:b/>
          <w:bCs/>
          <w:color w:val="000000"/>
          <w:sz w:val="28"/>
          <w:szCs w:val="28"/>
        </w:rPr>
        <w:t>ndrahandsuthyrning</w:t>
      </w:r>
    </w:p>
    <w:p w14:paraId="28461A97" w14:textId="23F70ADD" w:rsidR="00D65D04" w:rsidRPr="0072715A" w:rsidRDefault="005E7A95" w:rsidP="007C3818">
      <w:pPr>
        <w:autoSpaceDE w:val="0"/>
        <w:autoSpaceDN w:val="0"/>
        <w:adjustRightInd w:val="0"/>
        <w:spacing w:after="0" w:line="240" w:lineRule="auto"/>
        <w:rPr>
          <w:rStyle w:val="Hyperlink"/>
          <w:rFonts w:cs="Calibri"/>
          <w:b/>
          <w:color w:val="auto"/>
          <w:sz w:val="28"/>
          <w:szCs w:val="28"/>
          <w:u w:val="none"/>
        </w:rPr>
      </w:pPr>
      <w:r>
        <w:rPr>
          <w:rFonts w:cs="Calibri-Bold"/>
          <w:color w:val="000000"/>
          <w:sz w:val="28"/>
          <w:szCs w:val="28"/>
        </w:rPr>
        <w:t>T</w:t>
      </w:r>
      <w:r w:rsidR="009313A0" w:rsidRPr="0072715A">
        <w:rPr>
          <w:rFonts w:cs="Calibri-Bold"/>
          <w:color w:val="000000"/>
          <w:sz w:val="28"/>
          <w:szCs w:val="28"/>
        </w:rPr>
        <w:t>illstånd för a</w:t>
      </w:r>
      <w:r w:rsidR="00D65D04" w:rsidRPr="0072715A">
        <w:rPr>
          <w:rFonts w:cs="Calibri-Bold"/>
          <w:color w:val="000000"/>
          <w:sz w:val="28"/>
          <w:szCs w:val="28"/>
        </w:rPr>
        <w:t xml:space="preserve">ndrahandsuthyrning </w:t>
      </w:r>
      <w:r w:rsidR="009313A0" w:rsidRPr="0072715A">
        <w:rPr>
          <w:rFonts w:cs="Calibri-Bold"/>
          <w:color w:val="000000"/>
          <w:sz w:val="28"/>
          <w:szCs w:val="28"/>
        </w:rPr>
        <w:t xml:space="preserve">av bostadsrätten </w:t>
      </w:r>
      <w:r>
        <w:rPr>
          <w:rFonts w:cs="Calibri-Bold"/>
          <w:color w:val="000000"/>
          <w:sz w:val="28"/>
          <w:szCs w:val="28"/>
        </w:rPr>
        <w:t xml:space="preserve">görs </w:t>
      </w:r>
      <w:r w:rsidR="00D65D04" w:rsidRPr="0072715A">
        <w:rPr>
          <w:rFonts w:cs="Calibri-Bold"/>
          <w:color w:val="000000"/>
          <w:sz w:val="28"/>
          <w:szCs w:val="28"/>
        </w:rPr>
        <w:t>på särskild blankett</w:t>
      </w:r>
      <w:r>
        <w:rPr>
          <w:rFonts w:cs="Calibri-Bold"/>
          <w:color w:val="000000"/>
          <w:sz w:val="28"/>
          <w:szCs w:val="28"/>
        </w:rPr>
        <w:t>,</w:t>
      </w:r>
      <w:r w:rsidR="00D65D04" w:rsidRPr="0072715A">
        <w:rPr>
          <w:rFonts w:cs="Calibri-Bold"/>
          <w:color w:val="000000"/>
          <w:sz w:val="28"/>
          <w:szCs w:val="28"/>
        </w:rPr>
        <w:t xml:space="preserve"> </w:t>
      </w:r>
      <w:r>
        <w:rPr>
          <w:rFonts w:cs="Calibri-Bold"/>
          <w:color w:val="000000"/>
          <w:sz w:val="28"/>
          <w:szCs w:val="28"/>
        </w:rPr>
        <w:t xml:space="preserve">vilken </w:t>
      </w:r>
      <w:r w:rsidR="00D65D04" w:rsidRPr="0072715A">
        <w:rPr>
          <w:rFonts w:cs="Calibri-Bold"/>
          <w:color w:val="000000"/>
          <w:sz w:val="28"/>
          <w:szCs w:val="28"/>
        </w:rPr>
        <w:t>finns att ladda ner på vår he</w:t>
      </w:r>
      <w:r w:rsidR="009313A0" w:rsidRPr="0072715A">
        <w:rPr>
          <w:rFonts w:cs="Calibri-Bold"/>
          <w:color w:val="000000"/>
          <w:sz w:val="28"/>
          <w:szCs w:val="28"/>
        </w:rPr>
        <w:t>ms</w:t>
      </w:r>
      <w:r w:rsidR="00D65D04" w:rsidRPr="0072715A">
        <w:rPr>
          <w:rFonts w:cs="Calibri-Bold"/>
          <w:color w:val="000000"/>
          <w:sz w:val="28"/>
          <w:szCs w:val="28"/>
        </w:rPr>
        <w:t>ida</w:t>
      </w:r>
      <w:r w:rsidR="009313A0" w:rsidRPr="0072715A">
        <w:rPr>
          <w:rFonts w:cs="Calibri-Bold"/>
          <w:color w:val="000000"/>
          <w:sz w:val="28"/>
          <w:szCs w:val="28"/>
        </w:rPr>
        <w:t xml:space="preserve"> under rubriken </w:t>
      </w:r>
      <w:r w:rsidR="009006E3" w:rsidRPr="0072715A">
        <w:rPr>
          <w:rFonts w:cs="Calibri-Bold"/>
          <w:color w:val="000000"/>
          <w:sz w:val="28"/>
          <w:szCs w:val="28"/>
        </w:rPr>
        <w:t>”Ekonomi och regler/andrahandsuthyrning”</w:t>
      </w:r>
      <w:r w:rsidR="00740DC7" w:rsidRPr="0072715A">
        <w:rPr>
          <w:rFonts w:cs="Calibri-Bold"/>
          <w:color w:val="000000"/>
          <w:sz w:val="28"/>
          <w:szCs w:val="28"/>
        </w:rPr>
        <w:t xml:space="preserve">. Ansökan </w:t>
      </w:r>
      <w:r>
        <w:rPr>
          <w:rFonts w:cs="Calibri-Bold"/>
          <w:color w:val="000000"/>
          <w:sz w:val="28"/>
          <w:szCs w:val="28"/>
        </w:rPr>
        <w:t xml:space="preserve">lämnas till expeditionen och </w:t>
      </w:r>
      <w:r w:rsidR="00740DC7" w:rsidRPr="0072715A">
        <w:rPr>
          <w:rFonts w:cs="Calibri-Bold"/>
          <w:color w:val="000000"/>
          <w:sz w:val="28"/>
          <w:szCs w:val="28"/>
        </w:rPr>
        <w:t xml:space="preserve">behandlas på närmast följande styrelsemöte. </w:t>
      </w:r>
      <w:r w:rsidR="000733DD" w:rsidRPr="0072715A">
        <w:rPr>
          <w:rFonts w:cs="Calibri-Bold"/>
          <w:color w:val="000000"/>
          <w:sz w:val="28"/>
          <w:szCs w:val="28"/>
        </w:rPr>
        <w:t xml:space="preserve">Den som </w:t>
      </w:r>
      <w:r>
        <w:rPr>
          <w:rFonts w:cs="Calibri-Bold"/>
          <w:color w:val="000000"/>
          <w:sz w:val="28"/>
          <w:szCs w:val="28"/>
        </w:rPr>
        <w:t xml:space="preserve">struntar i att söka tillstånd, eller som hyr ut trots avslag, </w:t>
      </w:r>
      <w:r w:rsidR="000733DD" w:rsidRPr="0072715A">
        <w:rPr>
          <w:rFonts w:cs="Calibri-Bold"/>
          <w:color w:val="000000"/>
          <w:sz w:val="28"/>
          <w:szCs w:val="28"/>
        </w:rPr>
        <w:t xml:space="preserve">riskerar att </w:t>
      </w:r>
      <w:r>
        <w:rPr>
          <w:rFonts w:cs="Calibri-Bold"/>
          <w:color w:val="000000"/>
          <w:sz w:val="28"/>
          <w:szCs w:val="28"/>
        </w:rPr>
        <w:t xml:space="preserve">enligt den nya lagstiftningen </w:t>
      </w:r>
      <w:r w:rsidR="000733DD" w:rsidRPr="0072715A">
        <w:rPr>
          <w:rFonts w:cs="Calibri-Bold"/>
          <w:color w:val="000000"/>
          <w:sz w:val="28"/>
          <w:szCs w:val="28"/>
        </w:rPr>
        <w:t xml:space="preserve">förlora sin bostadsrätt. </w:t>
      </w:r>
      <w:r w:rsidR="00AE1956" w:rsidRPr="0072715A">
        <w:rPr>
          <w:rFonts w:cs="Calibri-Bold"/>
          <w:color w:val="000000"/>
          <w:sz w:val="28"/>
          <w:szCs w:val="28"/>
        </w:rPr>
        <w:t xml:space="preserve">Läs mer om villkoren för andrahandsuthyrning på </w:t>
      </w:r>
      <w:r w:rsidR="000733DD" w:rsidRPr="0072715A">
        <w:rPr>
          <w:rFonts w:cs="Calibri-Bold"/>
          <w:color w:val="000000"/>
          <w:sz w:val="28"/>
          <w:szCs w:val="28"/>
        </w:rPr>
        <w:t xml:space="preserve">vår </w:t>
      </w:r>
      <w:r w:rsidR="00AE1956" w:rsidRPr="0072715A">
        <w:rPr>
          <w:rFonts w:cs="Calibri-Bold"/>
          <w:color w:val="000000"/>
          <w:sz w:val="28"/>
          <w:szCs w:val="28"/>
        </w:rPr>
        <w:t>hemsid</w:t>
      </w:r>
      <w:r w:rsidR="000733DD" w:rsidRPr="0072715A">
        <w:rPr>
          <w:rFonts w:cs="Calibri-Bold"/>
          <w:color w:val="000000"/>
          <w:sz w:val="28"/>
          <w:szCs w:val="28"/>
        </w:rPr>
        <w:t>a</w:t>
      </w:r>
      <w:r w:rsidR="00AE1956" w:rsidRPr="0072715A">
        <w:rPr>
          <w:rFonts w:cs="Calibri-Bold"/>
          <w:color w:val="000000"/>
          <w:sz w:val="28"/>
          <w:szCs w:val="28"/>
        </w:rPr>
        <w:t>.</w:t>
      </w:r>
    </w:p>
    <w:p w14:paraId="7EAE7980" w14:textId="77777777" w:rsidR="00D65D04" w:rsidRPr="0072715A" w:rsidRDefault="00D65D04" w:rsidP="007C3818">
      <w:pPr>
        <w:autoSpaceDE w:val="0"/>
        <w:autoSpaceDN w:val="0"/>
        <w:adjustRightInd w:val="0"/>
        <w:spacing w:after="0" w:line="240" w:lineRule="auto"/>
        <w:rPr>
          <w:rStyle w:val="Hyperlink"/>
          <w:rFonts w:cs="Calibri"/>
          <w:b/>
          <w:color w:val="auto"/>
          <w:sz w:val="28"/>
          <w:szCs w:val="28"/>
          <w:u w:val="none"/>
        </w:rPr>
      </w:pPr>
    </w:p>
    <w:p w14:paraId="0B3CDC35" w14:textId="0B20208A" w:rsidR="006705FC" w:rsidRDefault="006705FC" w:rsidP="007C3818">
      <w:pPr>
        <w:autoSpaceDE w:val="0"/>
        <w:autoSpaceDN w:val="0"/>
        <w:adjustRightInd w:val="0"/>
        <w:spacing w:after="0" w:line="240" w:lineRule="auto"/>
        <w:rPr>
          <w:rStyle w:val="Hyperlink"/>
          <w:rFonts w:cs="Calibri"/>
          <w:bCs/>
          <w:color w:val="auto"/>
          <w:sz w:val="28"/>
          <w:szCs w:val="28"/>
          <w:u w:val="none"/>
        </w:rPr>
      </w:pPr>
      <w:r>
        <w:rPr>
          <w:rStyle w:val="Hyperlink"/>
          <w:rFonts w:cs="Calibri"/>
          <w:b/>
          <w:color w:val="auto"/>
          <w:sz w:val="28"/>
          <w:szCs w:val="28"/>
          <w:u w:val="none"/>
        </w:rPr>
        <w:t>Uteplatser / altaner</w:t>
      </w:r>
      <w:r>
        <w:rPr>
          <w:rStyle w:val="Hyperlink"/>
          <w:rFonts w:cs="Calibri"/>
          <w:b/>
          <w:color w:val="auto"/>
          <w:sz w:val="28"/>
          <w:szCs w:val="28"/>
          <w:u w:val="none"/>
        </w:rPr>
        <w:br/>
      </w:r>
      <w:r>
        <w:rPr>
          <w:rStyle w:val="Hyperlink"/>
          <w:rFonts w:cs="Calibri"/>
          <w:bCs/>
          <w:color w:val="auto"/>
          <w:sz w:val="28"/>
          <w:szCs w:val="28"/>
          <w:u w:val="none"/>
        </w:rPr>
        <w:t>Vi ber alla er som har egna altaner att, för vår gemensamma trivsel</w:t>
      </w:r>
      <w:r w:rsidR="00461407">
        <w:rPr>
          <w:rStyle w:val="Hyperlink"/>
          <w:rFonts w:cs="Calibri"/>
          <w:bCs/>
          <w:color w:val="auto"/>
          <w:sz w:val="28"/>
          <w:szCs w:val="28"/>
          <w:u w:val="none"/>
        </w:rPr>
        <w:t>,</w:t>
      </w:r>
      <w:r>
        <w:rPr>
          <w:rStyle w:val="Hyperlink"/>
          <w:rFonts w:cs="Calibri"/>
          <w:bCs/>
          <w:color w:val="auto"/>
          <w:sz w:val="28"/>
          <w:szCs w:val="28"/>
          <w:u w:val="none"/>
        </w:rPr>
        <w:t xml:space="preserve"> hålla dessa i ordning</w:t>
      </w:r>
      <w:r w:rsidR="005E7A95">
        <w:rPr>
          <w:rStyle w:val="Hyperlink"/>
          <w:rFonts w:cs="Calibri"/>
          <w:bCs/>
          <w:color w:val="auto"/>
          <w:sz w:val="28"/>
          <w:szCs w:val="28"/>
          <w:u w:val="none"/>
        </w:rPr>
        <w:t>, inte stapla kartonger och tyger</w:t>
      </w:r>
      <w:r>
        <w:rPr>
          <w:rStyle w:val="Hyperlink"/>
          <w:rFonts w:cs="Calibri"/>
          <w:bCs/>
          <w:color w:val="auto"/>
          <w:sz w:val="28"/>
          <w:szCs w:val="28"/>
          <w:u w:val="none"/>
        </w:rPr>
        <w:t xml:space="preserve"> och</w:t>
      </w:r>
      <w:r w:rsidR="005E7A95">
        <w:rPr>
          <w:rStyle w:val="Hyperlink"/>
          <w:rFonts w:cs="Calibri"/>
          <w:bCs/>
          <w:color w:val="auto"/>
          <w:sz w:val="28"/>
          <w:szCs w:val="28"/>
          <w:u w:val="none"/>
        </w:rPr>
        <w:t xml:space="preserve">/eller </w:t>
      </w:r>
      <w:r>
        <w:rPr>
          <w:rStyle w:val="Hyperlink"/>
          <w:rFonts w:cs="Calibri"/>
          <w:bCs/>
          <w:color w:val="auto"/>
          <w:sz w:val="28"/>
          <w:szCs w:val="28"/>
          <w:u w:val="none"/>
        </w:rPr>
        <w:t xml:space="preserve">förvara saker ni tänkt slänga där eller dylikt. Det har </w:t>
      </w:r>
      <w:r w:rsidR="005E7A95">
        <w:rPr>
          <w:rStyle w:val="Hyperlink"/>
          <w:rFonts w:cs="Calibri"/>
          <w:bCs/>
          <w:color w:val="auto"/>
          <w:sz w:val="28"/>
          <w:szCs w:val="28"/>
          <w:u w:val="none"/>
        </w:rPr>
        <w:t xml:space="preserve">bl.a. </w:t>
      </w:r>
      <w:r>
        <w:rPr>
          <w:rStyle w:val="Hyperlink"/>
          <w:rFonts w:cs="Calibri"/>
          <w:bCs/>
          <w:color w:val="auto"/>
          <w:sz w:val="28"/>
          <w:szCs w:val="28"/>
          <w:u w:val="none"/>
        </w:rPr>
        <w:t>visat sig att råttor söker sig dessa altaner</w:t>
      </w:r>
      <w:r w:rsidR="00C5373D">
        <w:rPr>
          <w:rStyle w:val="Hyperlink"/>
          <w:rFonts w:cs="Calibri"/>
          <w:bCs/>
          <w:color w:val="auto"/>
          <w:sz w:val="28"/>
          <w:szCs w:val="28"/>
          <w:u w:val="none"/>
        </w:rPr>
        <w:t xml:space="preserve">, </w:t>
      </w:r>
      <w:r>
        <w:rPr>
          <w:rStyle w:val="Hyperlink"/>
          <w:rFonts w:cs="Calibri"/>
          <w:bCs/>
          <w:color w:val="auto"/>
          <w:sz w:val="28"/>
          <w:szCs w:val="28"/>
          <w:u w:val="none"/>
        </w:rPr>
        <w:t>då de troligen ser det som en plats att söka skydd på</w:t>
      </w:r>
      <w:r w:rsidR="005E7A95">
        <w:rPr>
          <w:rStyle w:val="Hyperlink"/>
          <w:rFonts w:cs="Calibri"/>
          <w:bCs/>
          <w:color w:val="auto"/>
          <w:sz w:val="28"/>
          <w:szCs w:val="28"/>
          <w:u w:val="none"/>
        </w:rPr>
        <w:t xml:space="preserve"> eller bygga bo</w:t>
      </w:r>
      <w:r>
        <w:rPr>
          <w:rStyle w:val="Hyperlink"/>
          <w:rFonts w:cs="Calibri"/>
          <w:bCs/>
          <w:color w:val="auto"/>
          <w:sz w:val="28"/>
          <w:szCs w:val="28"/>
          <w:u w:val="none"/>
        </w:rPr>
        <w:t>.</w:t>
      </w:r>
    </w:p>
    <w:p w14:paraId="2689BCAB" w14:textId="35A3B8FA" w:rsidR="00C04205" w:rsidRPr="0072715A" w:rsidRDefault="006705FC" w:rsidP="007C3818">
      <w:pPr>
        <w:autoSpaceDE w:val="0"/>
        <w:autoSpaceDN w:val="0"/>
        <w:adjustRightInd w:val="0"/>
        <w:spacing w:after="0" w:line="240" w:lineRule="auto"/>
        <w:rPr>
          <w:rStyle w:val="Hyperlink"/>
          <w:rFonts w:cs="Calibri"/>
          <w:color w:val="auto"/>
          <w:sz w:val="28"/>
          <w:szCs w:val="28"/>
          <w:u w:val="none"/>
        </w:rPr>
      </w:pPr>
      <w:r>
        <w:rPr>
          <w:rStyle w:val="Hyperlink"/>
          <w:rFonts w:cs="Calibri"/>
          <w:bCs/>
          <w:color w:val="auto"/>
          <w:sz w:val="28"/>
          <w:szCs w:val="28"/>
          <w:u w:val="none"/>
        </w:rPr>
        <w:t xml:space="preserve">Tänk på att hålla ordning även på våra gemensamma </w:t>
      </w:r>
      <w:r w:rsidR="00461407">
        <w:rPr>
          <w:rStyle w:val="Hyperlink"/>
          <w:rFonts w:cs="Calibri"/>
          <w:bCs/>
          <w:color w:val="auto"/>
          <w:sz w:val="28"/>
          <w:szCs w:val="28"/>
          <w:u w:val="none"/>
        </w:rPr>
        <w:t>uteplatser</w:t>
      </w:r>
      <w:r>
        <w:rPr>
          <w:rStyle w:val="Hyperlink"/>
          <w:rFonts w:cs="Calibri"/>
          <w:bCs/>
          <w:color w:val="auto"/>
          <w:sz w:val="28"/>
          <w:szCs w:val="28"/>
          <w:u w:val="none"/>
        </w:rPr>
        <w:t xml:space="preserve">, tex genom att ta bort gamla grillar som inte används och släng dom på Återvinningscentralen. </w:t>
      </w:r>
      <w:r>
        <w:rPr>
          <w:rStyle w:val="Hyperlink"/>
          <w:rFonts w:cs="Calibri"/>
          <w:b/>
          <w:color w:val="auto"/>
          <w:sz w:val="28"/>
          <w:szCs w:val="28"/>
          <w:u w:val="none"/>
        </w:rPr>
        <w:br/>
      </w:r>
    </w:p>
    <w:p w14:paraId="61109BDD" w14:textId="41613FB9" w:rsidR="00C5373D" w:rsidRPr="00C5373D" w:rsidRDefault="00C5373D" w:rsidP="007C3818">
      <w:pPr>
        <w:autoSpaceDE w:val="0"/>
        <w:autoSpaceDN w:val="0"/>
        <w:adjustRightInd w:val="0"/>
        <w:spacing w:after="0" w:line="240" w:lineRule="auto"/>
        <w:rPr>
          <w:rStyle w:val="Hyperlink"/>
          <w:rFonts w:cs="Calibri"/>
          <w:color w:val="auto"/>
          <w:sz w:val="28"/>
          <w:szCs w:val="28"/>
          <w:u w:val="none"/>
        </w:rPr>
      </w:pPr>
      <w:r>
        <w:rPr>
          <w:rStyle w:val="Hyperlink"/>
          <w:rFonts w:cs="Calibri"/>
          <w:b/>
          <w:bCs/>
          <w:color w:val="auto"/>
          <w:sz w:val="28"/>
          <w:szCs w:val="28"/>
          <w:u w:val="none"/>
        </w:rPr>
        <w:t>Tvättider</w:t>
      </w:r>
      <w:r>
        <w:rPr>
          <w:rStyle w:val="Hyperlink"/>
          <w:rFonts w:cs="Calibri"/>
          <w:b/>
          <w:bCs/>
          <w:color w:val="auto"/>
          <w:sz w:val="28"/>
          <w:szCs w:val="28"/>
          <w:u w:val="none"/>
        </w:rPr>
        <w:br/>
      </w:r>
      <w:r>
        <w:rPr>
          <w:rStyle w:val="Hyperlink"/>
          <w:rFonts w:cs="Calibri"/>
          <w:color w:val="auto"/>
          <w:sz w:val="28"/>
          <w:szCs w:val="28"/>
          <w:u w:val="none"/>
        </w:rPr>
        <w:t xml:space="preserve">För att öka tillgängligheten </w:t>
      </w:r>
      <w:r w:rsidR="00E17173">
        <w:rPr>
          <w:rStyle w:val="Hyperlink"/>
          <w:rFonts w:cs="Calibri"/>
          <w:color w:val="auto"/>
          <w:sz w:val="28"/>
          <w:szCs w:val="28"/>
          <w:u w:val="none"/>
        </w:rPr>
        <w:t xml:space="preserve">för </w:t>
      </w:r>
      <w:r>
        <w:rPr>
          <w:rStyle w:val="Hyperlink"/>
          <w:rFonts w:cs="Calibri"/>
          <w:color w:val="auto"/>
          <w:sz w:val="28"/>
          <w:szCs w:val="28"/>
          <w:u w:val="none"/>
        </w:rPr>
        <w:t xml:space="preserve">medlemmar som tvättar i våra gemensamma </w:t>
      </w:r>
      <w:proofErr w:type="spellStart"/>
      <w:r>
        <w:rPr>
          <w:rStyle w:val="Hyperlink"/>
          <w:rFonts w:cs="Calibri"/>
          <w:color w:val="auto"/>
          <w:sz w:val="28"/>
          <w:szCs w:val="28"/>
          <w:u w:val="none"/>
        </w:rPr>
        <w:t>tvättutrymmen</w:t>
      </w:r>
      <w:proofErr w:type="spellEnd"/>
      <w:r>
        <w:rPr>
          <w:rStyle w:val="Hyperlink"/>
          <w:rFonts w:cs="Calibri"/>
          <w:color w:val="auto"/>
          <w:sz w:val="28"/>
          <w:szCs w:val="28"/>
          <w:u w:val="none"/>
        </w:rPr>
        <w:t xml:space="preserve">, har styrelsen efter önskemål beslutat, att om en tvättid inte har påbörjats 1 timme efter att bokad tid har startat, så kan annan medlem </w:t>
      </w:r>
      <w:r w:rsidR="00461407">
        <w:rPr>
          <w:rStyle w:val="Hyperlink"/>
          <w:rFonts w:cs="Calibri"/>
          <w:color w:val="auto"/>
          <w:sz w:val="28"/>
          <w:szCs w:val="28"/>
          <w:u w:val="none"/>
        </w:rPr>
        <w:t>överta återstående tid</w:t>
      </w:r>
      <w:r>
        <w:rPr>
          <w:rStyle w:val="Hyperlink"/>
          <w:rFonts w:cs="Calibri"/>
          <w:color w:val="auto"/>
          <w:sz w:val="28"/>
          <w:szCs w:val="28"/>
          <w:u w:val="none"/>
        </w:rPr>
        <w:t>.</w:t>
      </w:r>
    </w:p>
    <w:p w14:paraId="700C8EBF" w14:textId="77777777" w:rsidR="00C5373D" w:rsidRDefault="00C5373D" w:rsidP="007C3818">
      <w:pPr>
        <w:autoSpaceDE w:val="0"/>
        <w:autoSpaceDN w:val="0"/>
        <w:adjustRightInd w:val="0"/>
        <w:spacing w:after="0" w:line="240" w:lineRule="auto"/>
        <w:rPr>
          <w:rStyle w:val="Hyperlink"/>
          <w:rFonts w:cs="Calibri"/>
          <w:b/>
          <w:bCs/>
          <w:color w:val="auto"/>
          <w:sz w:val="28"/>
          <w:szCs w:val="28"/>
          <w:u w:val="none"/>
        </w:rPr>
      </w:pPr>
    </w:p>
    <w:p w14:paraId="0FC570B6" w14:textId="3A33BEAF" w:rsidR="00C04205" w:rsidRPr="0072715A" w:rsidRDefault="00C04205" w:rsidP="007C3818">
      <w:pPr>
        <w:autoSpaceDE w:val="0"/>
        <w:autoSpaceDN w:val="0"/>
        <w:adjustRightInd w:val="0"/>
        <w:spacing w:after="0" w:line="240" w:lineRule="auto"/>
        <w:rPr>
          <w:rStyle w:val="Hyperlink"/>
          <w:rFonts w:cs="Calibri"/>
          <w:b/>
          <w:bCs/>
          <w:color w:val="auto"/>
          <w:sz w:val="28"/>
          <w:szCs w:val="28"/>
          <w:u w:val="none"/>
        </w:rPr>
      </w:pPr>
      <w:r w:rsidRPr="0072715A">
        <w:rPr>
          <w:rStyle w:val="Hyperlink"/>
          <w:rFonts w:cs="Calibri"/>
          <w:b/>
          <w:bCs/>
          <w:color w:val="auto"/>
          <w:sz w:val="28"/>
          <w:szCs w:val="28"/>
          <w:u w:val="none"/>
        </w:rPr>
        <w:t>Ko</w:t>
      </w:r>
      <w:r w:rsidR="005E7A95">
        <w:rPr>
          <w:rStyle w:val="Hyperlink"/>
          <w:rFonts w:cs="Calibri"/>
          <w:b/>
          <w:bCs/>
          <w:color w:val="auto"/>
          <w:sz w:val="28"/>
          <w:szCs w:val="28"/>
          <w:u w:val="none"/>
        </w:rPr>
        <w:t xml:space="preserve">ntrollera </w:t>
      </w:r>
      <w:r w:rsidRPr="0072715A">
        <w:rPr>
          <w:rStyle w:val="Hyperlink"/>
          <w:rFonts w:cs="Calibri"/>
          <w:b/>
          <w:bCs/>
          <w:color w:val="auto"/>
          <w:sz w:val="28"/>
          <w:szCs w:val="28"/>
          <w:u w:val="none"/>
        </w:rPr>
        <w:t>röranslutningar</w:t>
      </w:r>
    </w:p>
    <w:p w14:paraId="0C564149" w14:textId="19CAE643" w:rsidR="00620010" w:rsidRDefault="00C04205" w:rsidP="007C3818">
      <w:pPr>
        <w:autoSpaceDE w:val="0"/>
        <w:autoSpaceDN w:val="0"/>
        <w:adjustRightInd w:val="0"/>
        <w:spacing w:after="0" w:line="240" w:lineRule="auto"/>
        <w:rPr>
          <w:rStyle w:val="Hyperlink"/>
          <w:rFonts w:cs="Calibri"/>
          <w:color w:val="auto"/>
          <w:sz w:val="28"/>
          <w:szCs w:val="28"/>
          <w:u w:val="none"/>
        </w:rPr>
      </w:pPr>
      <w:r w:rsidRPr="0072715A">
        <w:rPr>
          <w:rStyle w:val="Hyperlink"/>
          <w:rFonts w:cs="Calibri"/>
          <w:color w:val="auto"/>
          <w:sz w:val="28"/>
          <w:szCs w:val="28"/>
          <w:u w:val="none"/>
        </w:rPr>
        <w:t xml:space="preserve">Ta för vana att löpande </w:t>
      </w:r>
      <w:r w:rsidR="005E7A95" w:rsidRPr="0072715A">
        <w:rPr>
          <w:rStyle w:val="Hyperlink"/>
          <w:rFonts w:cs="Calibri"/>
          <w:color w:val="auto"/>
          <w:sz w:val="28"/>
          <w:szCs w:val="28"/>
          <w:u w:val="none"/>
        </w:rPr>
        <w:t>ko</w:t>
      </w:r>
      <w:r w:rsidR="005E7A95">
        <w:rPr>
          <w:rStyle w:val="Hyperlink"/>
          <w:rFonts w:cs="Calibri"/>
          <w:color w:val="auto"/>
          <w:sz w:val="28"/>
          <w:szCs w:val="28"/>
          <w:u w:val="none"/>
        </w:rPr>
        <w:t>ntrollera</w:t>
      </w:r>
      <w:r w:rsidRPr="0072715A">
        <w:rPr>
          <w:rStyle w:val="Hyperlink"/>
          <w:rFonts w:cs="Calibri"/>
          <w:color w:val="auto"/>
          <w:sz w:val="28"/>
          <w:szCs w:val="28"/>
          <w:u w:val="none"/>
        </w:rPr>
        <w:t xml:space="preserve"> </w:t>
      </w:r>
      <w:r w:rsidR="005E7A95">
        <w:rPr>
          <w:rStyle w:val="Hyperlink"/>
          <w:rFonts w:cs="Calibri"/>
          <w:color w:val="auto"/>
          <w:sz w:val="28"/>
          <w:szCs w:val="28"/>
          <w:u w:val="none"/>
        </w:rPr>
        <w:t xml:space="preserve">att </w:t>
      </w:r>
      <w:r w:rsidRPr="0072715A">
        <w:rPr>
          <w:rStyle w:val="Hyperlink"/>
          <w:rFonts w:cs="Calibri"/>
          <w:color w:val="auto"/>
          <w:sz w:val="28"/>
          <w:szCs w:val="28"/>
          <w:u w:val="none"/>
        </w:rPr>
        <w:t>det inte läck</w:t>
      </w:r>
      <w:r w:rsidR="005E7A95">
        <w:rPr>
          <w:rStyle w:val="Hyperlink"/>
          <w:rFonts w:cs="Calibri"/>
          <w:color w:val="auto"/>
          <w:sz w:val="28"/>
          <w:szCs w:val="28"/>
          <w:u w:val="none"/>
        </w:rPr>
        <w:t>er</w:t>
      </w:r>
      <w:r w:rsidRPr="0072715A">
        <w:rPr>
          <w:rStyle w:val="Hyperlink"/>
          <w:rFonts w:cs="Calibri"/>
          <w:color w:val="auto"/>
          <w:sz w:val="28"/>
          <w:szCs w:val="28"/>
          <w:u w:val="none"/>
        </w:rPr>
        <w:t xml:space="preserve"> från röranslutningar </w:t>
      </w:r>
      <w:r w:rsidR="005313BE" w:rsidRPr="0072715A">
        <w:rPr>
          <w:rStyle w:val="Hyperlink"/>
          <w:rFonts w:cs="Calibri"/>
          <w:color w:val="auto"/>
          <w:sz w:val="28"/>
          <w:szCs w:val="28"/>
          <w:u w:val="none"/>
        </w:rPr>
        <w:t>i</w:t>
      </w:r>
      <w:r w:rsidRPr="0072715A">
        <w:rPr>
          <w:rStyle w:val="Hyperlink"/>
          <w:rFonts w:cs="Calibri"/>
          <w:color w:val="auto"/>
          <w:sz w:val="28"/>
          <w:szCs w:val="28"/>
          <w:u w:val="none"/>
        </w:rPr>
        <w:t xml:space="preserve"> diskbänksskåpet. Misstänker du </w:t>
      </w:r>
      <w:r w:rsidR="00E17173">
        <w:rPr>
          <w:rStyle w:val="Hyperlink"/>
          <w:rFonts w:cs="Calibri"/>
          <w:color w:val="auto"/>
          <w:sz w:val="28"/>
          <w:szCs w:val="28"/>
          <w:u w:val="none"/>
        </w:rPr>
        <w:t>läckage</w:t>
      </w:r>
      <w:r w:rsidR="005E7A95">
        <w:rPr>
          <w:rStyle w:val="Hyperlink"/>
          <w:rFonts w:cs="Calibri"/>
          <w:color w:val="auto"/>
          <w:sz w:val="28"/>
          <w:szCs w:val="28"/>
          <w:u w:val="none"/>
        </w:rPr>
        <w:t>,</w:t>
      </w:r>
      <w:r w:rsidRPr="0072715A">
        <w:rPr>
          <w:rStyle w:val="Hyperlink"/>
          <w:rFonts w:cs="Calibri"/>
          <w:color w:val="auto"/>
          <w:sz w:val="28"/>
          <w:szCs w:val="28"/>
          <w:u w:val="none"/>
        </w:rPr>
        <w:t xml:space="preserve"> gör en felanmälan omgående</w:t>
      </w:r>
      <w:r w:rsidR="005E7A95">
        <w:rPr>
          <w:rStyle w:val="Hyperlink"/>
          <w:rFonts w:cs="Calibri"/>
          <w:color w:val="auto"/>
          <w:sz w:val="28"/>
          <w:szCs w:val="28"/>
          <w:u w:val="none"/>
        </w:rPr>
        <w:t>!</w:t>
      </w:r>
    </w:p>
    <w:p w14:paraId="7BC3D43A" w14:textId="77777777" w:rsidR="00461407" w:rsidRDefault="00461407" w:rsidP="007C3818">
      <w:pPr>
        <w:autoSpaceDE w:val="0"/>
        <w:autoSpaceDN w:val="0"/>
        <w:adjustRightInd w:val="0"/>
        <w:spacing w:after="0" w:line="240" w:lineRule="auto"/>
        <w:rPr>
          <w:rStyle w:val="Hyperlink"/>
          <w:rFonts w:cs="Calibri"/>
          <w:color w:val="auto"/>
          <w:sz w:val="28"/>
          <w:szCs w:val="28"/>
          <w:u w:val="none"/>
        </w:rPr>
      </w:pPr>
    </w:p>
    <w:p w14:paraId="1824DD5A" w14:textId="2BD164C5" w:rsidR="00461407" w:rsidRPr="00461407" w:rsidRDefault="00461407" w:rsidP="007C3818">
      <w:pPr>
        <w:autoSpaceDE w:val="0"/>
        <w:autoSpaceDN w:val="0"/>
        <w:adjustRightInd w:val="0"/>
        <w:spacing w:after="0" w:line="240" w:lineRule="auto"/>
        <w:rPr>
          <w:rStyle w:val="Hyperlink"/>
          <w:rFonts w:cs="Calibri"/>
          <w:b/>
          <w:bCs/>
          <w:color w:val="auto"/>
          <w:sz w:val="28"/>
          <w:szCs w:val="28"/>
          <w:u w:val="none"/>
        </w:rPr>
      </w:pPr>
      <w:r w:rsidRPr="00461407">
        <w:rPr>
          <w:rStyle w:val="Hyperlink"/>
          <w:rFonts w:cs="Calibri"/>
          <w:b/>
          <w:bCs/>
          <w:color w:val="auto"/>
          <w:sz w:val="28"/>
          <w:szCs w:val="28"/>
          <w:u w:val="none"/>
        </w:rPr>
        <w:t>Mailadresser</w:t>
      </w:r>
    </w:p>
    <w:p w14:paraId="5C44008F" w14:textId="67657C08" w:rsidR="00461407" w:rsidRPr="0072715A" w:rsidRDefault="00461407" w:rsidP="007C3818">
      <w:pPr>
        <w:autoSpaceDE w:val="0"/>
        <w:autoSpaceDN w:val="0"/>
        <w:adjustRightInd w:val="0"/>
        <w:spacing w:after="0" w:line="240" w:lineRule="auto"/>
        <w:rPr>
          <w:rStyle w:val="Hyperlink"/>
          <w:rFonts w:cs="Calibri"/>
          <w:color w:val="auto"/>
          <w:sz w:val="28"/>
          <w:szCs w:val="28"/>
          <w:u w:val="none"/>
        </w:rPr>
      </w:pPr>
      <w:r>
        <w:rPr>
          <w:rStyle w:val="Hyperlink"/>
          <w:rFonts w:cs="Calibri"/>
          <w:color w:val="auto"/>
          <w:sz w:val="28"/>
          <w:szCs w:val="28"/>
          <w:u w:val="none"/>
        </w:rPr>
        <w:t xml:space="preserve">Registrera gärna er mailadress på </w:t>
      </w:r>
      <w:proofErr w:type="spellStart"/>
      <w:r>
        <w:rPr>
          <w:rStyle w:val="Hyperlink"/>
          <w:rFonts w:cs="Calibri"/>
          <w:color w:val="auto"/>
          <w:sz w:val="28"/>
          <w:szCs w:val="28"/>
          <w:u w:val="none"/>
        </w:rPr>
        <w:t>MittHSB</w:t>
      </w:r>
      <w:proofErr w:type="spellEnd"/>
      <w:r>
        <w:rPr>
          <w:rStyle w:val="Hyperlink"/>
          <w:rFonts w:cs="Calibri"/>
          <w:color w:val="auto"/>
          <w:sz w:val="28"/>
          <w:szCs w:val="28"/>
          <w:u w:val="none"/>
        </w:rPr>
        <w:t xml:space="preserve">, så kan styrelsen snabbt nå </w:t>
      </w:r>
      <w:proofErr w:type="spellStart"/>
      <w:r>
        <w:rPr>
          <w:rStyle w:val="Hyperlink"/>
          <w:rFonts w:cs="Calibri"/>
          <w:color w:val="auto"/>
          <w:sz w:val="28"/>
          <w:szCs w:val="28"/>
          <w:u w:val="none"/>
        </w:rPr>
        <w:t>uit</w:t>
      </w:r>
      <w:proofErr w:type="spellEnd"/>
      <w:r>
        <w:rPr>
          <w:rStyle w:val="Hyperlink"/>
          <w:rFonts w:cs="Calibri"/>
          <w:color w:val="auto"/>
          <w:sz w:val="28"/>
          <w:szCs w:val="28"/>
          <w:u w:val="none"/>
        </w:rPr>
        <w:t xml:space="preserve"> med viktiga och brådskande meddelanden.</w:t>
      </w:r>
    </w:p>
    <w:p w14:paraId="0B75DBF1" w14:textId="77777777" w:rsidR="005E7A95" w:rsidRPr="0072715A" w:rsidRDefault="005E7A95" w:rsidP="007C3818">
      <w:pPr>
        <w:autoSpaceDE w:val="0"/>
        <w:autoSpaceDN w:val="0"/>
        <w:adjustRightInd w:val="0"/>
        <w:spacing w:after="0" w:line="240" w:lineRule="auto"/>
        <w:rPr>
          <w:rStyle w:val="Hyperlink"/>
          <w:rFonts w:cs="Calibri"/>
          <w:color w:val="auto"/>
          <w:sz w:val="28"/>
          <w:szCs w:val="28"/>
          <w:u w:val="none"/>
        </w:rPr>
      </w:pPr>
    </w:p>
    <w:p w14:paraId="5B95FE44" w14:textId="358B8A01" w:rsidR="00032FF3" w:rsidRDefault="00620010" w:rsidP="007C3818">
      <w:pPr>
        <w:autoSpaceDE w:val="0"/>
        <w:autoSpaceDN w:val="0"/>
        <w:adjustRightInd w:val="0"/>
        <w:spacing w:after="0" w:line="240" w:lineRule="auto"/>
        <w:rPr>
          <w:rStyle w:val="Hyperlink"/>
          <w:rFonts w:cs="Calibri"/>
          <w:b/>
          <w:bCs/>
          <w:i/>
          <w:iCs/>
          <w:color w:val="auto"/>
          <w:sz w:val="28"/>
          <w:szCs w:val="28"/>
          <w:u w:val="none"/>
        </w:rPr>
      </w:pPr>
      <w:r w:rsidRPr="0072715A">
        <w:rPr>
          <w:rStyle w:val="Hyperlink"/>
          <w:rFonts w:cs="Calibri"/>
          <w:b/>
          <w:bCs/>
          <w:i/>
          <w:iCs/>
          <w:color w:val="auto"/>
          <w:sz w:val="28"/>
          <w:szCs w:val="28"/>
          <w:u w:val="none"/>
        </w:rPr>
        <w:t>Med vänlig hälsning</w:t>
      </w:r>
    </w:p>
    <w:p w14:paraId="68BF90CD" w14:textId="28302F5E" w:rsidR="007C3818" w:rsidRPr="0072715A" w:rsidRDefault="00620010" w:rsidP="007C3818">
      <w:pPr>
        <w:autoSpaceDE w:val="0"/>
        <w:autoSpaceDN w:val="0"/>
        <w:adjustRightInd w:val="0"/>
        <w:spacing w:after="0" w:line="240" w:lineRule="auto"/>
        <w:rPr>
          <w:rStyle w:val="Hyperlink"/>
          <w:rFonts w:cs="Calibri"/>
          <w:b/>
          <w:bCs/>
          <w:i/>
          <w:iCs/>
          <w:color w:val="auto"/>
          <w:sz w:val="28"/>
          <w:szCs w:val="28"/>
          <w:u w:val="none"/>
        </w:rPr>
      </w:pPr>
      <w:r w:rsidRPr="0072715A">
        <w:rPr>
          <w:rStyle w:val="Hyperlink"/>
          <w:rFonts w:cs="Calibri"/>
          <w:b/>
          <w:bCs/>
          <w:i/>
          <w:iCs/>
          <w:color w:val="auto"/>
          <w:sz w:val="28"/>
          <w:szCs w:val="28"/>
          <w:u w:val="none"/>
        </w:rPr>
        <w:t xml:space="preserve">Styrelsen i HSB Brf Askim </w:t>
      </w:r>
      <w:proofErr w:type="spellStart"/>
      <w:r w:rsidRPr="0072715A">
        <w:rPr>
          <w:rStyle w:val="Hyperlink"/>
          <w:rFonts w:cs="Calibri"/>
          <w:b/>
          <w:bCs/>
          <w:i/>
          <w:iCs/>
          <w:color w:val="auto"/>
          <w:sz w:val="28"/>
          <w:szCs w:val="28"/>
          <w:u w:val="none"/>
        </w:rPr>
        <w:t>Stom</w:t>
      </w:r>
      <w:proofErr w:type="spellEnd"/>
      <w:r w:rsidR="00A82FA4" w:rsidRPr="0072715A">
        <w:rPr>
          <w:rStyle w:val="Hyperlink"/>
          <w:rFonts w:cs="Calibri"/>
          <w:b/>
          <w:bCs/>
          <w:i/>
          <w:iCs/>
          <w:color w:val="auto"/>
          <w:sz w:val="28"/>
          <w:szCs w:val="28"/>
          <w:u w:val="none"/>
        </w:rPr>
        <w:t xml:space="preserve"> </w:t>
      </w:r>
      <w:r w:rsidR="007C3818" w:rsidRPr="0072715A">
        <w:rPr>
          <w:rStyle w:val="Hyperlink"/>
          <w:rFonts w:cs="Calibri"/>
          <w:b/>
          <w:bCs/>
          <w:i/>
          <w:iCs/>
          <w:color w:val="auto"/>
          <w:sz w:val="28"/>
          <w:szCs w:val="28"/>
          <w:u w:val="none"/>
        </w:rPr>
        <w:t xml:space="preserve">  </w:t>
      </w:r>
    </w:p>
    <w:sectPr w:rsidR="007C3818" w:rsidRPr="0072715A" w:rsidSect="008500EC">
      <w:footerReference w:type="default" r:id="rId8"/>
      <w:pgSz w:w="11906" w:h="16838"/>
      <w:pgMar w:top="113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C3A8E" w14:textId="77777777" w:rsidR="00315CA4" w:rsidRDefault="00315CA4" w:rsidP="009D3962">
      <w:pPr>
        <w:spacing w:after="0" w:line="240" w:lineRule="auto"/>
      </w:pPr>
      <w:r>
        <w:separator/>
      </w:r>
    </w:p>
  </w:endnote>
  <w:endnote w:type="continuationSeparator" w:id="0">
    <w:p w14:paraId="47A7EB50" w14:textId="77777777" w:rsidR="00315CA4" w:rsidRDefault="00315CA4" w:rsidP="009D3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6C960" w14:textId="2D709301" w:rsidR="009D3962" w:rsidRDefault="009D396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2C46807" wp14:editId="2F39C36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69fc4439844a81ffe4671dda" descr="{&quot;HashCode&quot;:-97999269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9BBD35" w14:textId="3AC3783A" w:rsidR="009D3962" w:rsidRPr="009D3962" w:rsidRDefault="009D3962" w:rsidP="009D396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9D3962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Informationsklass: Privat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52C46807" id="_x0000_t202" coordsize="21600,21600" o:spt="202" path="m,l,21600r21600,l21600,xe">
              <v:stroke joinstyle="miter"/>
              <v:path gradientshapeok="t" o:connecttype="rect"/>
            </v:shapetype>
            <v:shape id="MSIPCM69fc4439844a81ffe4671dda" o:spid="_x0000_s1027" type="#_x0000_t202" alt="{&quot;HashCode&quot;:-97999269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619BBD35" w14:textId="3AC3783A" w:rsidR="009D3962" w:rsidRPr="009D3962" w:rsidRDefault="009D3962" w:rsidP="009D3962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9D3962">
                      <w:rPr>
                        <w:rFonts w:ascii="Calibri" w:hAnsi="Calibri" w:cs="Calibri"/>
                        <w:color w:val="000000"/>
                        <w:sz w:val="16"/>
                      </w:rPr>
                      <w:t>Informationsklass: Privat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413E8" w14:textId="77777777" w:rsidR="00315CA4" w:rsidRDefault="00315CA4" w:rsidP="009D3962">
      <w:pPr>
        <w:spacing w:after="0" w:line="240" w:lineRule="auto"/>
      </w:pPr>
      <w:r>
        <w:separator/>
      </w:r>
    </w:p>
  </w:footnote>
  <w:footnote w:type="continuationSeparator" w:id="0">
    <w:p w14:paraId="5FF353D4" w14:textId="77777777" w:rsidR="00315CA4" w:rsidRDefault="00315CA4" w:rsidP="009D39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6F"/>
    <w:rsid w:val="00004835"/>
    <w:rsid w:val="000137F3"/>
    <w:rsid w:val="00020B7A"/>
    <w:rsid w:val="00027C04"/>
    <w:rsid w:val="00032928"/>
    <w:rsid w:val="00032FF3"/>
    <w:rsid w:val="0004522F"/>
    <w:rsid w:val="00047AEE"/>
    <w:rsid w:val="0005163A"/>
    <w:rsid w:val="00051C53"/>
    <w:rsid w:val="000732CE"/>
    <w:rsid w:val="000733DD"/>
    <w:rsid w:val="0007501F"/>
    <w:rsid w:val="00093221"/>
    <w:rsid w:val="000A24F9"/>
    <w:rsid w:val="000B0E55"/>
    <w:rsid w:val="000C0705"/>
    <w:rsid w:val="000C6142"/>
    <w:rsid w:val="000D53EE"/>
    <w:rsid w:val="000D68DB"/>
    <w:rsid w:val="000E1ECA"/>
    <w:rsid w:val="00102451"/>
    <w:rsid w:val="00102A35"/>
    <w:rsid w:val="0010542D"/>
    <w:rsid w:val="00110572"/>
    <w:rsid w:val="00111CC7"/>
    <w:rsid w:val="00116DF3"/>
    <w:rsid w:val="001326AD"/>
    <w:rsid w:val="00141FDD"/>
    <w:rsid w:val="00145BCF"/>
    <w:rsid w:val="001644EC"/>
    <w:rsid w:val="00165994"/>
    <w:rsid w:val="00176D1F"/>
    <w:rsid w:val="00180070"/>
    <w:rsid w:val="001913EF"/>
    <w:rsid w:val="001D1AA0"/>
    <w:rsid w:val="001D7B25"/>
    <w:rsid w:val="001E4663"/>
    <w:rsid w:val="00215DF3"/>
    <w:rsid w:val="002207E0"/>
    <w:rsid w:val="002215EB"/>
    <w:rsid w:val="00221E34"/>
    <w:rsid w:val="00227395"/>
    <w:rsid w:val="00237484"/>
    <w:rsid w:val="002400F0"/>
    <w:rsid w:val="00254E93"/>
    <w:rsid w:val="00267C60"/>
    <w:rsid w:val="002703AD"/>
    <w:rsid w:val="002750B7"/>
    <w:rsid w:val="00275BDB"/>
    <w:rsid w:val="002A063F"/>
    <w:rsid w:val="002A3497"/>
    <w:rsid w:val="002B3077"/>
    <w:rsid w:val="002C712A"/>
    <w:rsid w:val="002D0B59"/>
    <w:rsid w:val="002E4B2B"/>
    <w:rsid w:val="00303334"/>
    <w:rsid w:val="0030435B"/>
    <w:rsid w:val="00313C95"/>
    <w:rsid w:val="00315CA4"/>
    <w:rsid w:val="003168C2"/>
    <w:rsid w:val="00345E9F"/>
    <w:rsid w:val="00353082"/>
    <w:rsid w:val="00353976"/>
    <w:rsid w:val="00374080"/>
    <w:rsid w:val="0037668E"/>
    <w:rsid w:val="0037693D"/>
    <w:rsid w:val="00381330"/>
    <w:rsid w:val="00391348"/>
    <w:rsid w:val="0039456F"/>
    <w:rsid w:val="003C7ADA"/>
    <w:rsid w:val="003D2994"/>
    <w:rsid w:val="003E79D0"/>
    <w:rsid w:val="00411726"/>
    <w:rsid w:val="00430949"/>
    <w:rsid w:val="00434947"/>
    <w:rsid w:val="00436F7F"/>
    <w:rsid w:val="00445B88"/>
    <w:rsid w:val="00461407"/>
    <w:rsid w:val="00477173"/>
    <w:rsid w:val="00490BD4"/>
    <w:rsid w:val="00497A81"/>
    <w:rsid w:val="004B17F9"/>
    <w:rsid w:val="004B2DCB"/>
    <w:rsid w:val="004B6243"/>
    <w:rsid w:val="004C1319"/>
    <w:rsid w:val="004C21BB"/>
    <w:rsid w:val="004C4248"/>
    <w:rsid w:val="004C6753"/>
    <w:rsid w:val="004D0D9D"/>
    <w:rsid w:val="004D394B"/>
    <w:rsid w:val="004E290D"/>
    <w:rsid w:val="004E79F0"/>
    <w:rsid w:val="005010D8"/>
    <w:rsid w:val="0050180A"/>
    <w:rsid w:val="00503AD9"/>
    <w:rsid w:val="0051114F"/>
    <w:rsid w:val="00511E84"/>
    <w:rsid w:val="00514F7F"/>
    <w:rsid w:val="00515224"/>
    <w:rsid w:val="00520168"/>
    <w:rsid w:val="00526B5A"/>
    <w:rsid w:val="005313BE"/>
    <w:rsid w:val="00536218"/>
    <w:rsid w:val="00561026"/>
    <w:rsid w:val="005665A1"/>
    <w:rsid w:val="00581255"/>
    <w:rsid w:val="00583452"/>
    <w:rsid w:val="00585E9E"/>
    <w:rsid w:val="005A28B3"/>
    <w:rsid w:val="005B017D"/>
    <w:rsid w:val="005B24EE"/>
    <w:rsid w:val="005B3883"/>
    <w:rsid w:val="005B747E"/>
    <w:rsid w:val="005C2607"/>
    <w:rsid w:val="005D2248"/>
    <w:rsid w:val="005E4C26"/>
    <w:rsid w:val="005E582A"/>
    <w:rsid w:val="005E5C4E"/>
    <w:rsid w:val="005E7A95"/>
    <w:rsid w:val="005F1CBD"/>
    <w:rsid w:val="005F557D"/>
    <w:rsid w:val="00604BEF"/>
    <w:rsid w:val="00610691"/>
    <w:rsid w:val="00615101"/>
    <w:rsid w:val="00620010"/>
    <w:rsid w:val="00634D92"/>
    <w:rsid w:val="0065053E"/>
    <w:rsid w:val="0065224B"/>
    <w:rsid w:val="0065269B"/>
    <w:rsid w:val="0066610B"/>
    <w:rsid w:val="0066616F"/>
    <w:rsid w:val="006705FC"/>
    <w:rsid w:val="00695645"/>
    <w:rsid w:val="006A0FB7"/>
    <w:rsid w:val="006A1981"/>
    <w:rsid w:val="006A5FFE"/>
    <w:rsid w:val="006A6533"/>
    <w:rsid w:val="006D074B"/>
    <w:rsid w:val="006D2168"/>
    <w:rsid w:val="006D4CDA"/>
    <w:rsid w:val="006D5F82"/>
    <w:rsid w:val="006E13B9"/>
    <w:rsid w:val="006E784C"/>
    <w:rsid w:val="006F26F2"/>
    <w:rsid w:val="006F6797"/>
    <w:rsid w:val="006F738C"/>
    <w:rsid w:val="006F78BB"/>
    <w:rsid w:val="0071360D"/>
    <w:rsid w:val="00713E5B"/>
    <w:rsid w:val="00715666"/>
    <w:rsid w:val="00721894"/>
    <w:rsid w:val="00721DAD"/>
    <w:rsid w:val="0072715A"/>
    <w:rsid w:val="00740DC7"/>
    <w:rsid w:val="007421EF"/>
    <w:rsid w:val="007474E4"/>
    <w:rsid w:val="00762E75"/>
    <w:rsid w:val="0077021F"/>
    <w:rsid w:val="00771340"/>
    <w:rsid w:val="00774248"/>
    <w:rsid w:val="0079694E"/>
    <w:rsid w:val="007A13EA"/>
    <w:rsid w:val="007A59B4"/>
    <w:rsid w:val="007C17C8"/>
    <w:rsid w:val="007C241B"/>
    <w:rsid w:val="007C3818"/>
    <w:rsid w:val="007C4606"/>
    <w:rsid w:val="007E2A93"/>
    <w:rsid w:val="007F6219"/>
    <w:rsid w:val="007F6AC6"/>
    <w:rsid w:val="007F76C2"/>
    <w:rsid w:val="007F7B46"/>
    <w:rsid w:val="00810CFE"/>
    <w:rsid w:val="00815736"/>
    <w:rsid w:val="00816876"/>
    <w:rsid w:val="008370A5"/>
    <w:rsid w:val="008500EC"/>
    <w:rsid w:val="008756EE"/>
    <w:rsid w:val="00876169"/>
    <w:rsid w:val="00895005"/>
    <w:rsid w:val="008958D7"/>
    <w:rsid w:val="008B355D"/>
    <w:rsid w:val="008C1D87"/>
    <w:rsid w:val="008D7842"/>
    <w:rsid w:val="008E0B69"/>
    <w:rsid w:val="008E4834"/>
    <w:rsid w:val="009006E3"/>
    <w:rsid w:val="00907AC8"/>
    <w:rsid w:val="00930C6E"/>
    <w:rsid w:val="009313A0"/>
    <w:rsid w:val="009318CA"/>
    <w:rsid w:val="00931D20"/>
    <w:rsid w:val="00931FDA"/>
    <w:rsid w:val="009378D9"/>
    <w:rsid w:val="009527FD"/>
    <w:rsid w:val="009645C5"/>
    <w:rsid w:val="0097075A"/>
    <w:rsid w:val="0097718E"/>
    <w:rsid w:val="009949FF"/>
    <w:rsid w:val="00994D15"/>
    <w:rsid w:val="009A0415"/>
    <w:rsid w:val="009B16C4"/>
    <w:rsid w:val="009B5186"/>
    <w:rsid w:val="009C777C"/>
    <w:rsid w:val="009D220A"/>
    <w:rsid w:val="009D33FC"/>
    <w:rsid w:val="009D3962"/>
    <w:rsid w:val="009D5A92"/>
    <w:rsid w:val="009D779B"/>
    <w:rsid w:val="009F21E9"/>
    <w:rsid w:val="00A1675E"/>
    <w:rsid w:val="00A229CD"/>
    <w:rsid w:val="00A30F7C"/>
    <w:rsid w:val="00A60676"/>
    <w:rsid w:val="00A63D0F"/>
    <w:rsid w:val="00A768B0"/>
    <w:rsid w:val="00A82FA4"/>
    <w:rsid w:val="00A92F80"/>
    <w:rsid w:val="00AA1727"/>
    <w:rsid w:val="00AB05E3"/>
    <w:rsid w:val="00AB2F9F"/>
    <w:rsid w:val="00AC4A84"/>
    <w:rsid w:val="00AC5445"/>
    <w:rsid w:val="00AD2B3B"/>
    <w:rsid w:val="00AD2E23"/>
    <w:rsid w:val="00AD49DE"/>
    <w:rsid w:val="00AE1956"/>
    <w:rsid w:val="00AE7DCA"/>
    <w:rsid w:val="00AF1EEE"/>
    <w:rsid w:val="00AF5D31"/>
    <w:rsid w:val="00B1315B"/>
    <w:rsid w:val="00B21B24"/>
    <w:rsid w:val="00B36B1A"/>
    <w:rsid w:val="00B455E0"/>
    <w:rsid w:val="00B55AFC"/>
    <w:rsid w:val="00B56081"/>
    <w:rsid w:val="00B64725"/>
    <w:rsid w:val="00B842B4"/>
    <w:rsid w:val="00B9127A"/>
    <w:rsid w:val="00B91567"/>
    <w:rsid w:val="00BA6950"/>
    <w:rsid w:val="00BB2A44"/>
    <w:rsid w:val="00BB4A9A"/>
    <w:rsid w:val="00BC3833"/>
    <w:rsid w:val="00BC74D6"/>
    <w:rsid w:val="00BD0CFE"/>
    <w:rsid w:val="00BD2A33"/>
    <w:rsid w:val="00BD45AE"/>
    <w:rsid w:val="00BD6EA6"/>
    <w:rsid w:val="00BE78B1"/>
    <w:rsid w:val="00BF108E"/>
    <w:rsid w:val="00BF5364"/>
    <w:rsid w:val="00BF7A33"/>
    <w:rsid w:val="00C02D2C"/>
    <w:rsid w:val="00C04205"/>
    <w:rsid w:val="00C07F1B"/>
    <w:rsid w:val="00C241F7"/>
    <w:rsid w:val="00C332CF"/>
    <w:rsid w:val="00C44F89"/>
    <w:rsid w:val="00C451FD"/>
    <w:rsid w:val="00C459FA"/>
    <w:rsid w:val="00C5373D"/>
    <w:rsid w:val="00C5515E"/>
    <w:rsid w:val="00C66D20"/>
    <w:rsid w:val="00C87645"/>
    <w:rsid w:val="00C9632A"/>
    <w:rsid w:val="00CB5D83"/>
    <w:rsid w:val="00CF1D7E"/>
    <w:rsid w:val="00CF4168"/>
    <w:rsid w:val="00CF500F"/>
    <w:rsid w:val="00CF72AD"/>
    <w:rsid w:val="00D01B70"/>
    <w:rsid w:val="00D10994"/>
    <w:rsid w:val="00D17511"/>
    <w:rsid w:val="00D23887"/>
    <w:rsid w:val="00D2388D"/>
    <w:rsid w:val="00D31AE0"/>
    <w:rsid w:val="00D4207C"/>
    <w:rsid w:val="00D4418C"/>
    <w:rsid w:val="00D53852"/>
    <w:rsid w:val="00D65D04"/>
    <w:rsid w:val="00D67010"/>
    <w:rsid w:val="00D7183C"/>
    <w:rsid w:val="00D71C8F"/>
    <w:rsid w:val="00D9162F"/>
    <w:rsid w:val="00DA3A0F"/>
    <w:rsid w:val="00DA4D99"/>
    <w:rsid w:val="00DC359A"/>
    <w:rsid w:val="00DD4A77"/>
    <w:rsid w:val="00DE2E3A"/>
    <w:rsid w:val="00DF236B"/>
    <w:rsid w:val="00E02220"/>
    <w:rsid w:val="00E05157"/>
    <w:rsid w:val="00E17173"/>
    <w:rsid w:val="00E240FF"/>
    <w:rsid w:val="00E27D5B"/>
    <w:rsid w:val="00E56587"/>
    <w:rsid w:val="00E60C3B"/>
    <w:rsid w:val="00E60EDF"/>
    <w:rsid w:val="00E62EAD"/>
    <w:rsid w:val="00E84DFB"/>
    <w:rsid w:val="00E85984"/>
    <w:rsid w:val="00E923E2"/>
    <w:rsid w:val="00E9465B"/>
    <w:rsid w:val="00E96AA9"/>
    <w:rsid w:val="00E97016"/>
    <w:rsid w:val="00EA240B"/>
    <w:rsid w:val="00ED28EF"/>
    <w:rsid w:val="00ED5DB6"/>
    <w:rsid w:val="00ED790C"/>
    <w:rsid w:val="00EE1B2E"/>
    <w:rsid w:val="00EE302F"/>
    <w:rsid w:val="00EF54FF"/>
    <w:rsid w:val="00F116D6"/>
    <w:rsid w:val="00F1584B"/>
    <w:rsid w:val="00F23DD2"/>
    <w:rsid w:val="00F36221"/>
    <w:rsid w:val="00F6041C"/>
    <w:rsid w:val="00F76C15"/>
    <w:rsid w:val="00F84126"/>
    <w:rsid w:val="00F86BCF"/>
    <w:rsid w:val="00F916C7"/>
    <w:rsid w:val="00FB13E6"/>
    <w:rsid w:val="00FB14C0"/>
    <w:rsid w:val="00FB15E6"/>
    <w:rsid w:val="00FC37C1"/>
    <w:rsid w:val="00FD57A2"/>
    <w:rsid w:val="00FD5D21"/>
    <w:rsid w:val="00FF05D3"/>
    <w:rsid w:val="00FF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F90B6"/>
  <w15:docId w15:val="{09172F2B-68B1-450F-97CD-B63C8350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4E9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D1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D1AA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7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3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962"/>
  </w:style>
  <w:style w:type="paragraph" w:styleId="Footer">
    <w:name w:val="footer"/>
    <w:basedOn w:val="Normal"/>
    <w:link w:val="FooterChar"/>
    <w:uiPriority w:val="99"/>
    <w:unhideWhenUsed/>
    <w:rsid w:val="009D3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16038-BF23-4E65-98DB-072ED38D7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Klas Ericsson</dc:creator>
  <cp:lastModifiedBy>Martin Roberts</cp:lastModifiedBy>
  <cp:revision>2</cp:revision>
  <cp:lastPrinted>2017-12-06T12:01:00Z</cp:lastPrinted>
  <dcterms:created xsi:type="dcterms:W3CDTF">2024-04-17T10:11:00Z</dcterms:created>
  <dcterms:modified xsi:type="dcterms:W3CDTF">2024-04-17T10:11:00Z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a2199f-8e61-4f5c-a479-edf3283e170d_Enabled">
    <vt:lpwstr>true</vt:lpwstr>
  </property>
  <property fmtid="{D5CDD505-2E9C-101B-9397-08002B2CF9AE}" pid="3" name="MSIP_Label_18a2199f-8e61-4f5c-a479-edf3283e170d_SetDate">
    <vt:lpwstr>2022-12-18T11:29:33Z</vt:lpwstr>
  </property>
  <property fmtid="{D5CDD505-2E9C-101B-9397-08002B2CF9AE}" pid="4" name="MSIP_Label_18a2199f-8e61-4f5c-a479-edf3283e170d_Method">
    <vt:lpwstr>Privileged</vt:lpwstr>
  </property>
  <property fmtid="{D5CDD505-2E9C-101B-9397-08002B2CF9AE}" pid="5" name="MSIP_Label_18a2199f-8e61-4f5c-a479-edf3283e170d_Name">
    <vt:lpwstr>Privat</vt:lpwstr>
  </property>
  <property fmtid="{D5CDD505-2E9C-101B-9397-08002B2CF9AE}" pid="6" name="MSIP_Label_18a2199f-8e61-4f5c-a479-edf3283e170d_SiteId">
    <vt:lpwstr>1e4e7cc6-7b26-46be-915e-cd1c8633e92f</vt:lpwstr>
  </property>
  <property fmtid="{D5CDD505-2E9C-101B-9397-08002B2CF9AE}" pid="7" name="MSIP_Label_18a2199f-8e61-4f5c-a479-edf3283e170d_ActionId">
    <vt:lpwstr>4036336a-f22f-4cd3-86f6-aa9fa662d592</vt:lpwstr>
  </property>
  <property fmtid="{D5CDD505-2E9C-101B-9397-08002B2CF9AE}" pid="8" name="MSIP_Label_18a2199f-8e61-4f5c-a479-edf3283e170d_ContentBits">
    <vt:lpwstr>2</vt:lpwstr>
  </property>
</Properties>
</file>