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81AA1" w14:textId="77777777" w:rsidR="00836144" w:rsidRDefault="00836144" w:rsidP="00836144">
      <w:pPr>
        <w:pStyle w:val="Normalwebb"/>
      </w:pPr>
      <w:bookmarkStart w:id="0" w:name="_Hlk214607995"/>
      <w:bookmarkEnd w:id="0"/>
      <w:r>
        <w:rPr>
          <w:noProof/>
        </w:rPr>
        <w:drawing>
          <wp:inline distT="0" distB="0" distL="0" distR="0" wp14:anchorId="5412600A" wp14:editId="391912FC">
            <wp:extent cx="5309109" cy="3329940"/>
            <wp:effectExtent l="0" t="0" r="635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19170" cy="3336250"/>
                    </a:xfrm>
                    <a:prstGeom prst="rect">
                      <a:avLst/>
                    </a:prstGeom>
                    <a:noFill/>
                    <a:ln>
                      <a:noFill/>
                    </a:ln>
                  </pic:spPr>
                </pic:pic>
              </a:graphicData>
            </a:graphic>
          </wp:inline>
        </w:drawing>
      </w:r>
    </w:p>
    <w:p w14:paraId="47091F22" w14:textId="441BCF61" w:rsidR="0096212E" w:rsidRDefault="0096212E" w:rsidP="0096212E">
      <w:pPr>
        <w:pStyle w:val="Normalwebb"/>
      </w:pPr>
    </w:p>
    <w:p w14:paraId="55218E37" w14:textId="4AC87A8E" w:rsidR="005E7494" w:rsidRPr="00FF653E" w:rsidRDefault="00DE0C73" w:rsidP="00EA5851">
      <w:pPr>
        <w:pStyle w:val="Rubrik"/>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FF653E">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t>M</w:t>
      </w:r>
      <w:r w:rsidR="00EA5851" w:rsidRPr="00FF653E">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t>edlemsnytt för Brf Anneberg</w:t>
      </w:r>
    </w:p>
    <w:p w14:paraId="6747AB57" w14:textId="53E83346" w:rsidR="000D165B" w:rsidRPr="00FF653E" w:rsidRDefault="00EA5851" w:rsidP="00EA5851">
      <w:pPr>
        <w:pStyle w:val="Rubrik"/>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FF653E">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t>Q</w:t>
      </w:r>
      <w:r w:rsidR="00FF653E" w:rsidRPr="00FF653E">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t>4</w:t>
      </w:r>
      <w:r w:rsidR="000D165B" w:rsidRPr="00FF653E">
        <w:rPr>
          <w:b/>
          <w:i/>
          <w:iCs/>
          <w:color w:val="A20000"/>
          <w:sz w:val="56"/>
          <w:szCs w:val="56"/>
          <w14:textOutline w14:w="0" w14:cap="flat" w14:cmpd="sng" w14:algn="ctr">
            <w14:noFill/>
            <w14:prstDash w14:val="solid"/>
            <w14:round/>
          </w14:textOutline>
          <w14:props3d w14:extrusionH="57150" w14:contourW="0" w14:prstMaterial="softEdge">
            <w14:bevelT w14:w="25400" w14:h="38100" w14:prst="circle"/>
          </w14:props3d>
        </w:rPr>
        <w:t>-2025</w:t>
      </w:r>
    </w:p>
    <w:p w14:paraId="1C63F6F2" w14:textId="4EED36FD" w:rsidR="008766EB" w:rsidRDefault="008766EB" w:rsidP="000D165B">
      <w:pPr>
        <w:jc w:val="center"/>
        <w:rPr>
          <w:rFonts w:ascii="Arial" w:hAnsi="Arial" w:cs="Arial"/>
          <w:sz w:val="28"/>
          <w:szCs w:val="28"/>
        </w:rPr>
      </w:pPr>
    </w:p>
    <w:p w14:paraId="74AEDB02" w14:textId="349D199F" w:rsidR="00385029" w:rsidRDefault="008F5DD4" w:rsidP="000D165B">
      <w:pPr>
        <w:jc w:val="center"/>
        <w:rPr>
          <w:rFonts w:ascii="Arial" w:hAnsi="Arial" w:cs="Arial"/>
          <w:sz w:val="28"/>
          <w:szCs w:val="28"/>
        </w:rPr>
      </w:pPr>
      <w:r>
        <w:rPr>
          <w:noProof/>
        </w:rPr>
        <w:drawing>
          <wp:anchor distT="0" distB="0" distL="114300" distR="114300" simplePos="0" relativeHeight="251662336" behindDoc="0" locked="0" layoutInCell="1" allowOverlap="1" wp14:anchorId="71F3D337" wp14:editId="410F549E">
            <wp:simplePos x="0" y="0"/>
            <wp:positionH relativeFrom="margin">
              <wp:posOffset>2383790</wp:posOffset>
            </wp:positionH>
            <wp:positionV relativeFrom="margin">
              <wp:posOffset>5829935</wp:posOffset>
            </wp:positionV>
            <wp:extent cx="3158490" cy="2097405"/>
            <wp:effectExtent l="0" t="2858" r="953" b="952"/>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315849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2F62A6" wp14:editId="4DEE6F18">
            <wp:extent cx="3159125" cy="2183667"/>
            <wp:effectExtent l="0" t="7302"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3246512" cy="2244071"/>
                    </a:xfrm>
                    <a:prstGeom prst="rect">
                      <a:avLst/>
                    </a:prstGeom>
                    <a:noFill/>
                    <a:ln>
                      <a:noFill/>
                    </a:ln>
                  </pic:spPr>
                </pic:pic>
              </a:graphicData>
            </a:graphic>
          </wp:inline>
        </w:drawing>
      </w:r>
      <w:r w:rsidR="000D165B">
        <w:rPr>
          <w:rFonts w:ascii="Arial" w:hAnsi="Arial" w:cs="Arial"/>
          <w:sz w:val="28"/>
          <w:szCs w:val="28"/>
        </w:rPr>
        <w:t xml:space="preserve"> </w:t>
      </w:r>
    </w:p>
    <w:p w14:paraId="73B6F727" w14:textId="4557E0C7" w:rsidR="004139F0" w:rsidRDefault="004139F0" w:rsidP="004139F0">
      <w:pPr>
        <w:jc w:val="center"/>
        <w:rPr>
          <w:b/>
          <w:bCs/>
          <w:sz w:val="36"/>
          <w:szCs w:val="36"/>
          <w:u w:val="single"/>
        </w:rPr>
      </w:pPr>
      <w:r>
        <w:rPr>
          <w:b/>
          <w:bCs/>
          <w:sz w:val="36"/>
          <w:szCs w:val="36"/>
          <w:u w:val="single"/>
        </w:rPr>
        <w:lastRenderedPageBreak/>
        <w:t>Brandvarnare / ljus</w:t>
      </w:r>
    </w:p>
    <w:p w14:paraId="69EB3D74" w14:textId="101C299B" w:rsidR="004139F0" w:rsidRDefault="004139F0" w:rsidP="004139F0">
      <w:pPr>
        <w:pStyle w:val="Normalwebb"/>
        <w:jc w:val="center"/>
      </w:pPr>
      <w:r>
        <w:rPr>
          <w:noProof/>
        </w:rPr>
        <w:drawing>
          <wp:inline distT="0" distB="0" distL="0" distR="0" wp14:anchorId="4FD047A0" wp14:editId="53208231">
            <wp:extent cx="1592580" cy="927765"/>
            <wp:effectExtent l="0" t="0" r="7620"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091" cy="943792"/>
                    </a:xfrm>
                    <a:prstGeom prst="rect">
                      <a:avLst/>
                    </a:prstGeom>
                    <a:noFill/>
                    <a:ln>
                      <a:noFill/>
                    </a:ln>
                  </pic:spPr>
                </pic:pic>
              </a:graphicData>
            </a:graphic>
          </wp:inline>
        </w:drawing>
      </w:r>
    </w:p>
    <w:p w14:paraId="00A1874D" w14:textId="0831FCB5" w:rsidR="004139F0" w:rsidRDefault="004139F0" w:rsidP="004139F0">
      <w:pPr>
        <w:pStyle w:val="Normalwebb"/>
        <w:rPr>
          <w:rFonts w:ascii="Helvetica" w:hAnsi="Helvetica" w:cs="Helvetica"/>
          <w:b/>
          <w:bCs/>
          <w:color w:val="1B1B1B"/>
        </w:rPr>
      </w:pPr>
      <w:r w:rsidRPr="004139F0">
        <w:rPr>
          <w:rFonts w:asciiTheme="majorHAnsi" w:hAnsiTheme="majorHAnsi"/>
          <w:b/>
          <w:bCs/>
          <w:noProof/>
          <w:sz w:val="28"/>
          <w:szCs w:val="28"/>
        </w:rPr>
        <w:drawing>
          <wp:anchor distT="0" distB="0" distL="114300" distR="114300" simplePos="0" relativeHeight="251664384" behindDoc="1" locked="0" layoutInCell="1" allowOverlap="1" wp14:anchorId="55A0D4D5" wp14:editId="3D8BBC33">
            <wp:simplePos x="0" y="0"/>
            <wp:positionH relativeFrom="margin">
              <wp:posOffset>3657600</wp:posOffset>
            </wp:positionH>
            <wp:positionV relativeFrom="paragraph">
              <wp:posOffset>720725</wp:posOffset>
            </wp:positionV>
            <wp:extent cx="1333500" cy="978535"/>
            <wp:effectExtent l="0" t="0" r="0" b="0"/>
            <wp:wrapTight wrapText="bothSides">
              <wp:wrapPolygon edited="0">
                <wp:start x="0" y="0"/>
                <wp:lineTo x="0" y="21025"/>
                <wp:lineTo x="21291" y="21025"/>
                <wp:lineTo x="21291"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9F0">
        <w:rPr>
          <w:rFonts w:asciiTheme="majorHAnsi" w:hAnsiTheme="majorHAnsi" w:cs="Helvetica"/>
          <w:b/>
          <w:bCs/>
          <w:color w:val="1B1B1B"/>
          <w:sz w:val="28"/>
          <w:szCs w:val="28"/>
        </w:rPr>
        <w:t xml:space="preserve">Vi har nu gått in i mörkare och kallare tider. Många tänder levande ljus för värme och myskänsla. Detta innebär ju också en större brandrisk. </w:t>
      </w:r>
      <w:r w:rsidRPr="004139F0">
        <w:rPr>
          <w:rFonts w:asciiTheme="majorHAnsi" w:hAnsiTheme="majorHAnsi" w:cs="Helvetica"/>
          <w:b/>
          <w:bCs/>
          <w:color w:val="EE0000"/>
          <w:sz w:val="28"/>
          <w:szCs w:val="28"/>
          <w:u w:val="single"/>
        </w:rPr>
        <w:t>Alla skall ha brandvarnare i sina</w:t>
      </w:r>
      <w:r w:rsidRPr="004139F0">
        <w:rPr>
          <w:rFonts w:asciiTheme="majorHAnsi" w:hAnsiTheme="majorHAnsi" w:cs="Helvetica"/>
          <w:b/>
          <w:bCs/>
          <w:color w:val="EE0000"/>
          <w:sz w:val="28"/>
          <w:szCs w:val="28"/>
        </w:rPr>
        <w:t xml:space="preserve"> </w:t>
      </w:r>
      <w:r w:rsidRPr="004139F0">
        <w:rPr>
          <w:rFonts w:asciiTheme="majorHAnsi" w:hAnsiTheme="majorHAnsi" w:cs="Helvetica"/>
          <w:b/>
          <w:bCs/>
          <w:color w:val="EE0000"/>
          <w:sz w:val="28"/>
          <w:szCs w:val="28"/>
          <w:u w:val="single"/>
        </w:rPr>
        <w:t>lägenheter.</w:t>
      </w:r>
      <w:r w:rsidRPr="004139F0">
        <w:rPr>
          <w:rFonts w:asciiTheme="majorHAnsi" w:hAnsiTheme="majorHAnsi" w:cs="Helvetica"/>
          <w:b/>
          <w:bCs/>
          <w:color w:val="1B1B1B"/>
          <w:sz w:val="28"/>
          <w:szCs w:val="28"/>
        </w:rPr>
        <w:t xml:space="preserve"> Ni som inte har, hoppas vi snarast ni ombesörjer för er egen säkerhet. Ni som har, testa att de fungerar, så batterierna inte slutat att fungera. Denna test bör man göra en gång i månaden. Rekommenderbart är också att brandfilt och en brandsläckare (pulver) finns i lägenheten.</w:t>
      </w:r>
      <w:r w:rsidRPr="004139F0">
        <w:rPr>
          <w:rFonts w:ascii="Helvetica" w:hAnsi="Helvetica" w:cs="Helvetica"/>
          <w:b/>
          <w:bCs/>
          <w:color w:val="1B1B1B"/>
        </w:rPr>
        <w:t xml:space="preserve"> </w:t>
      </w:r>
    </w:p>
    <w:p w14:paraId="04CFE876" w14:textId="77777777" w:rsidR="00F16F03" w:rsidRPr="004139F0" w:rsidRDefault="00F16F03" w:rsidP="004139F0">
      <w:pPr>
        <w:pStyle w:val="Normalwebb"/>
        <w:rPr>
          <w:rFonts w:asciiTheme="majorHAnsi" w:hAnsiTheme="majorHAnsi" w:cs="Helvetica"/>
          <w:b/>
          <w:bCs/>
          <w:color w:val="1B1B1B"/>
          <w:sz w:val="28"/>
          <w:szCs w:val="28"/>
        </w:rPr>
      </w:pPr>
    </w:p>
    <w:p w14:paraId="00AF4EFB" w14:textId="02130D83" w:rsidR="004139F0" w:rsidRDefault="00DA2F15" w:rsidP="004139F0">
      <w:pPr>
        <w:jc w:val="center"/>
        <w:rPr>
          <w:b/>
          <w:bCs/>
          <w:sz w:val="36"/>
          <w:szCs w:val="36"/>
          <w:u w:val="single"/>
        </w:rPr>
      </w:pPr>
      <w:r w:rsidRPr="00885C7C">
        <w:rPr>
          <w:rFonts w:asciiTheme="majorHAnsi" w:eastAsia="Times New Roman" w:hAnsiTheme="majorHAnsi" w:cs="Calibri"/>
          <w:b/>
          <w:bCs/>
          <w:color w:val="000000"/>
          <w:sz w:val="36"/>
          <w:szCs w:val="36"/>
          <w:u w:val="single"/>
          <w:lang w:eastAsia="sv-SE"/>
        </w:rPr>
        <w:t>Halloween pyssel och bus eller godis</w:t>
      </w:r>
      <w:r>
        <w:rPr>
          <w:noProof/>
        </w:rPr>
        <w:t xml:space="preserve"> </w:t>
      </w:r>
    </w:p>
    <w:p w14:paraId="772BD880" w14:textId="2FFA06F3" w:rsidR="00DA2F15" w:rsidRPr="00885C7C" w:rsidRDefault="00F16F03" w:rsidP="00DA2F15">
      <w:pPr>
        <w:shd w:val="clear" w:color="auto" w:fill="FFFFFF"/>
        <w:spacing w:after="0" w:line="240" w:lineRule="auto"/>
        <w:textAlignment w:val="baseline"/>
        <w:rPr>
          <w:rFonts w:asciiTheme="majorHAnsi" w:eastAsia="Times New Roman" w:hAnsiTheme="majorHAnsi" w:cs="Calibri"/>
          <w:b/>
          <w:bCs/>
          <w:color w:val="000000"/>
          <w:sz w:val="28"/>
          <w:szCs w:val="28"/>
          <w:lang w:eastAsia="sv-SE"/>
        </w:rPr>
      </w:pPr>
      <w:r>
        <w:rPr>
          <w:noProof/>
        </w:rPr>
        <w:drawing>
          <wp:anchor distT="0" distB="0" distL="114300" distR="114300" simplePos="0" relativeHeight="251673600" behindDoc="0" locked="0" layoutInCell="1" allowOverlap="1" wp14:anchorId="524C7343" wp14:editId="43F76654">
            <wp:simplePos x="0" y="0"/>
            <wp:positionH relativeFrom="margin">
              <wp:posOffset>3764280</wp:posOffset>
            </wp:positionH>
            <wp:positionV relativeFrom="margin">
              <wp:posOffset>5105400</wp:posOffset>
            </wp:positionV>
            <wp:extent cx="1356360" cy="1066800"/>
            <wp:effectExtent l="0" t="0" r="0" b="0"/>
            <wp:wrapSquare wrapText="bothSides"/>
            <wp:docPr id="109166383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15" w:rsidRPr="00885C7C">
        <w:rPr>
          <w:rFonts w:asciiTheme="majorHAnsi" w:eastAsia="Times New Roman" w:hAnsiTheme="majorHAnsi" w:cs="Calibri"/>
          <w:b/>
          <w:bCs/>
          <w:color w:val="000000"/>
          <w:sz w:val="28"/>
          <w:szCs w:val="28"/>
          <w:lang w:eastAsia="sv-SE"/>
        </w:rPr>
        <w:t xml:space="preserve">När den kusliga och spännande högtiden Halloween stod runt hörnet arrangerades ett väldigt uppskattat Halloween pyssel i vår fina föreningslokal för alla föreningens barn. Ett väldigt fint initiativ som uppskattades av såväl barn, som föräldrar och andra boende i området. Dagen avslutades såklart </w:t>
      </w:r>
      <w:r w:rsidR="00DA2F15">
        <w:rPr>
          <w:rFonts w:asciiTheme="majorHAnsi" w:eastAsia="Times New Roman" w:hAnsiTheme="majorHAnsi" w:cs="Calibri"/>
          <w:b/>
          <w:bCs/>
          <w:color w:val="000000"/>
          <w:sz w:val="28"/>
          <w:szCs w:val="28"/>
          <w:lang w:eastAsia="sv-SE"/>
        </w:rPr>
        <w:t xml:space="preserve">med </w:t>
      </w:r>
      <w:r w:rsidR="00DA2F15" w:rsidRPr="00885C7C">
        <w:rPr>
          <w:rFonts w:asciiTheme="majorHAnsi" w:eastAsia="Times New Roman" w:hAnsiTheme="majorHAnsi" w:cs="Calibri"/>
          <w:b/>
          <w:bCs/>
          <w:color w:val="000000"/>
          <w:sz w:val="28"/>
          <w:szCs w:val="28"/>
          <w:lang w:eastAsia="sv-SE"/>
        </w:rPr>
        <w:t>det klassiska "bus eller godis" där en och annan godisbit delades ut.</w:t>
      </w:r>
      <w:r w:rsidR="00DA2F15" w:rsidRPr="007A1258">
        <w:rPr>
          <w:noProof/>
        </w:rPr>
        <w:t xml:space="preserve"> </w:t>
      </w:r>
    </w:p>
    <w:p w14:paraId="522D750F" w14:textId="790C8BAF" w:rsidR="00DB0EC6" w:rsidRDefault="00F16F03" w:rsidP="004139F0">
      <w:pPr>
        <w:jc w:val="center"/>
        <w:rPr>
          <w:b/>
          <w:bCs/>
          <w:sz w:val="36"/>
          <w:szCs w:val="36"/>
          <w:u w:val="single"/>
        </w:rPr>
      </w:pPr>
      <w:r>
        <w:rPr>
          <w:noProof/>
        </w:rPr>
        <w:drawing>
          <wp:anchor distT="0" distB="0" distL="114300" distR="114300" simplePos="0" relativeHeight="251670528" behindDoc="0" locked="0" layoutInCell="1" allowOverlap="1" wp14:anchorId="10A34BC9" wp14:editId="6938D2AF">
            <wp:simplePos x="0" y="0"/>
            <wp:positionH relativeFrom="margin">
              <wp:posOffset>662940</wp:posOffset>
            </wp:positionH>
            <wp:positionV relativeFrom="margin">
              <wp:posOffset>6576060</wp:posOffset>
            </wp:positionV>
            <wp:extent cx="3909060" cy="2320925"/>
            <wp:effectExtent l="0" t="0" r="0" b="3175"/>
            <wp:wrapSquare wrapText="bothSides"/>
            <wp:docPr id="6818559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06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AA4D6" w14:textId="74D3B67B" w:rsidR="00675926" w:rsidRDefault="00675926" w:rsidP="003E1CF7">
      <w:pPr>
        <w:jc w:val="center"/>
        <w:rPr>
          <w:rFonts w:ascii="Constantia" w:hAnsi="Constantia" w:cs="Arial"/>
          <w:b/>
          <w:bCs/>
          <w:sz w:val="28"/>
          <w:szCs w:val="28"/>
        </w:rPr>
      </w:pPr>
    </w:p>
    <w:p w14:paraId="59DAE4A5" w14:textId="772E1025" w:rsidR="001E0BCA" w:rsidRDefault="001E0BCA" w:rsidP="00DB0EC6">
      <w:pPr>
        <w:jc w:val="center"/>
        <w:rPr>
          <w:rFonts w:ascii="Constantia" w:hAnsi="Constantia" w:cs="Arial"/>
          <w:b/>
          <w:bCs/>
          <w:sz w:val="28"/>
          <w:szCs w:val="28"/>
        </w:rPr>
      </w:pPr>
    </w:p>
    <w:p w14:paraId="7F5D3E5A" w14:textId="32ED9390" w:rsidR="00675926" w:rsidRDefault="00675926" w:rsidP="003E1CF7">
      <w:pPr>
        <w:jc w:val="center"/>
        <w:rPr>
          <w:rFonts w:ascii="Constantia" w:hAnsi="Constantia" w:cs="Arial"/>
          <w:b/>
          <w:bCs/>
          <w:sz w:val="28"/>
          <w:szCs w:val="28"/>
        </w:rPr>
      </w:pPr>
    </w:p>
    <w:p w14:paraId="2E346BB4" w14:textId="69E35624" w:rsidR="00DB0EC6" w:rsidRDefault="00DB0EC6" w:rsidP="003E1CF7">
      <w:pPr>
        <w:jc w:val="center"/>
        <w:rPr>
          <w:rFonts w:ascii="Constantia" w:hAnsi="Constantia" w:cs="Arial"/>
          <w:b/>
          <w:bCs/>
          <w:sz w:val="36"/>
          <w:szCs w:val="36"/>
          <w:u w:val="single"/>
        </w:rPr>
      </w:pPr>
    </w:p>
    <w:p w14:paraId="7C90B385" w14:textId="6B3A815F" w:rsidR="00675926" w:rsidRDefault="00DA2F15" w:rsidP="003E1CF7">
      <w:pPr>
        <w:jc w:val="center"/>
        <w:rPr>
          <w:rFonts w:ascii="Constantia" w:hAnsi="Constantia" w:cs="Arial"/>
          <w:b/>
          <w:bCs/>
          <w:sz w:val="36"/>
          <w:szCs w:val="36"/>
          <w:u w:val="single"/>
        </w:rPr>
      </w:pPr>
      <w:r>
        <w:rPr>
          <w:rFonts w:ascii="Constantia" w:hAnsi="Constantia" w:cs="Arial"/>
          <w:b/>
          <w:bCs/>
          <w:sz w:val="36"/>
          <w:szCs w:val="36"/>
          <w:u w:val="single"/>
        </w:rPr>
        <w:lastRenderedPageBreak/>
        <w:t>So</w:t>
      </w:r>
      <w:r w:rsidR="00675926" w:rsidRPr="00675926">
        <w:rPr>
          <w:rFonts w:ascii="Constantia" w:hAnsi="Constantia" w:cs="Arial"/>
          <w:b/>
          <w:bCs/>
          <w:sz w:val="36"/>
          <w:szCs w:val="36"/>
          <w:u w:val="single"/>
        </w:rPr>
        <w:t>prummen</w:t>
      </w:r>
    </w:p>
    <w:p w14:paraId="78947AA1" w14:textId="1640541A" w:rsidR="00675926" w:rsidRDefault="00675926" w:rsidP="003E1CF7">
      <w:pPr>
        <w:jc w:val="center"/>
        <w:rPr>
          <w:rFonts w:ascii="Constantia" w:hAnsi="Constantia" w:cs="Arial"/>
          <w:b/>
          <w:bCs/>
          <w:sz w:val="28"/>
          <w:szCs w:val="28"/>
        </w:rPr>
      </w:pPr>
      <w:r w:rsidRPr="00DB0EC6">
        <w:rPr>
          <w:rFonts w:ascii="Constantia" w:hAnsi="Constantia" w:cs="Arial"/>
          <w:b/>
          <w:bCs/>
          <w:sz w:val="28"/>
          <w:szCs w:val="28"/>
        </w:rPr>
        <w:t xml:space="preserve">Det vill </w:t>
      </w:r>
      <w:r w:rsidR="00880554">
        <w:rPr>
          <w:rFonts w:ascii="Constantia" w:hAnsi="Constantia" w:cs="Arial"/>
          <w:b/>
          <w:bCs/>
          <w:sz w:val="28"/>
          <w:szCs w:val="28"/>
        </w:rPr>
        <w:t xml:space="preserve">nu </w:t>
      </w:r>
      <w:r w:rsidRPr="00DB0EC6">
        <w:rPr>
          <w:rFonts w:ascii="Constantia" w:hAnsi="Constantia" w:cs="Arial"/>
          <w:b/>
          <w:bCs/>
          <w:sz w:val="28"/>
          <w:szCs w:val="28"/>
        </w:rPr>
        <w:t xml:space="preserve">till mycket stor skärpning </w:t>
      </w:r>
      <w:r w:rsidR="00880554">
        <w:rPr>
          <w:rFonts w:ascii="Constantia" w:hAnsi="Constantia" w:cs="Arial"/>
          <w:b/>
          <w:bCs/>
          <w:sz w:val="28"/>
          <w:szCs w:val="28"/>
        </w:rPr>
        <w:t xml:space="preserve">när det </w:t>
      </w:r>
      <w:r w:rsidR="00DB0EC6">
        <w:rPr>
          <w:rFonts w:ascii="Constantia" w:hAnsi="Constantia" w:cs="Arial"/>
          <w:b/>
          <w:bCs/>
          <w:sz w:val="28"/>
          <w:szCs w:val="28"/>
        </w:rPr>
        <w:t>gäll</w:t>
      </w:r>
      <w:r w:rsidR="00880554">
        <w:rPr>
          <w:rFonts w:ascii="Constantia" w:hAnsi="Constantia" w:cs="Arial"/>
          <w:b/>
          <w:bCs/>
          <w:sz w:val="28"/>
          <w:szCs w:val="28"/>
        </w:rPr>
        <w:t>er</w:t>
      </w:r>
      <w:r w:rsidR="00DB0EC6">
        <w:rPr>
          <w:rFonts w:ascii="Constantia" w:hAnsi="Constantia" w:cs="Arial"/>
          <w:b/>
          <w:bCs/>
          <w:sz w:val="28"/>
          <w:szCs w:val="28"/>
        </w:rPr>
        <w:t xml:space="preserve"> </w:t>
      </w:r>
      <w:r w:rsidR="00880554">
        <w:rPr>
          <w:rFonts w:ascii="Constantia" w:hAnsi="Constantia" w:cs="Arial"/>
          <w:b/>
          <w:bCs/>
          <w:sz w:val="28"/>
          <w:szCs w:val="28"/>
        </w:rPr>
        <w:t xml:space="preserve">hanteringen </w:t>
      </w:r>
      <w:r w:rsidR="00C91447">
        <w:rPr>
          <w:rFonts w:ascii="Constantia" w:hAnsi="Constantia" w:cs="Arial"/>
          <w:b/>
          <w:bCs/>
          <w:sz w:val="28"/>
          <w:szCs w:val="28"/>
        </w:rPr>
        <w:t>av</w:t>
      </w:r>
      <w:r w:rsidR="00880554">
        <w:rPr>
          <w:rFonts w:ascii="Constantia" w:hAnsi="Constantia" w:cs="Arial"/>
          <w:b/>
          <w:bCs/>
          <w:sz w:val="28"/>
          <w:szCs w:val="28"/>
        </w:rPr>
        <w:t xml:space="preserve"> </w:t>
      </w:r>
      <w:r w:rsidR="00DB0EC6">
        <w:rPr>
          <w:rFonts w:ascii="Constantia" w:hAnsi="Constantia" w:cs="Arial"/>
          <w:b/>
          <w:bCs/>
          <w:sz w:val="28"/>
          <w:szCs w:val="28"/>
        </w:rPr>
        <w:t>våra soprum i källarna. Det finns regler för vad man får kasta och inte får kasta/ställa in i soprummen.</w:t>
      </w:r>
    </w:p>
    <w:p w14:paraId="20FEFB68" w14:textId="559DA3A1" w:rsidR="00DB0EC6" w:rsidRDefault="00DB0EC6" w:rsidP="003E1CF7">
      <w:pPr>
        <w:jc w:val="center"/>
        <w:rPr>
          <w:rFonts w:ascii="Constantia" w:hAnsi="Constantia" w:cs="Arial"/>
          <w:b/>
          <w:bCs/>
          <w:sz w:val="28"/>
          <w:szCs w:val="28"/>
        </w:rPr>
      </w:pPr>
      <w:r>
        <w:rPr>
          <w:rFonts w:ascii="Constantia" w:hAnsi="Constantia" w:cs="Arial"/>
          <w:b/>
          <w:bCs/>
          <w:sz w:val="28"/>
          <w:szCs w:val="28"/>
        </w:rPr>
        <w:t>De små tunnorna är endast till för matrester, istoppat i de bruna papperspåsarna</w:t>
      </w:r>
      <w:r w:rsidR="00963EF7">
        <w:rPr>
          <w:rFonts w:ascii="Constantia" w:hAnsi="Constantia" w:cs="Arial"/>
          <w:b/>
          <w:bCs/>
          <w:sz w:val="28"/>
          <w:szCs w:val="28"/>
        </w:rPr>
        <w:t xml:space="preserve"> (matavfallspåsar)</w:t>
      </w:r>
    </w:p>
    <w:p w14:paraId="30A8793F" w14:textId="7B8BD41B" w:rsidR="00963EF7" w:rsidRDefault="00963EF7" w:rsidP="003E1CF7">
      <w:pPr>
        <w:jc w:val="center"/>
        <w:rPr>
          <w:rFonts w:ascii="Constantia" w:hAnsi="Constantia" w:cs="Arial"/>
          <w:b/>
          <w:bCs/>
          <w:sz w:val="28"/>
          <w:szCs w:val="28"/>
        </w:rPr>
      </w:pPr>
      <w:r>
        <w:rPr>
          <w:rFonts w:ascii="Constantia" w:hAnsi="Constantia" w:cs="Arial"/>
          <w:b/>
          <w:bCs/>
          <w:sz w:val="28"/>
          <w:szCs w:val="28"/>
        </w:rPr>
        <w:t xml:space="preserve">I den stora tunnan skall det kastas hushållssopor/restavfall. Det är sådant som är brännbart och inte kan återvinnas eller sorteras som farligt avfall. </w:t>
      </w:r>
    </w:p>
    <w:p w14:paraId="2B889206" w14:textId="7B6A893E" w:rsidR="001B666A" w:rsidRDefault="001B666A" w:rsidP="001B666A">
      <w:pPr>
        <w:rPr>
          <w:rFonts w:ascii="Constantia" w:hAnsi="Constantia" w:cs="Arial"/>
          <w:b/>
          <w:bCs/>
          <w:sz w:val="28"/>
          <w:szCs w:val="28"/>
        </w:rPr>
      </w:pPr>
      <w:r>
        <w:rPr>
          <w:noProof/>
        </w:rPr>
        <w:drawing>
          <wp:inline distT="0" distB="0" distL="0" distR="0" wp14:anchorId="6CF2683D" wp14:editId="77F19C1A">
            <wp:extent cx="2270760" cy="2099940"/>
            <wp:effectExtent l="0" t="0" r="0" b="0"/>
            <wp:docPr id="86580530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760" cy="2099940"/>
                    </a:xfrm>
                    <a:prstGeom prst="rect">
                      <a:avLst/>
                    </a:prstGeom>
                    <a:noFill/>
                    <a:ln>
                      <a:noFill/>
                    </a:ln>
                  </pic:spPr>
                </pic:pic>
              </a:graphicData>
            </a:graphic>
          </wp:inline>
        </w:drawing>
      </w:r>
      <w:r>
        <w:rPr>
          <w:noProof/>
        </w:rPr>
        <w:drawing>
          <wp:inline distT="0" distB="0" distL="0" distR="0" wp14:anchorId="141BE382" wp14:editId="23E73539">
            <wp:extent cx="2301240" cy="2095057"/>
            <wp:effectExtent l="0" t="0" r="3810" b="635"/>
            <wp:docPr id="61737772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451" cy="2107995"/>
                    </a:xfrm>
                    <a:prstGeom prst="rect">
                      <a:avLst/>
                    </a:prstGeom>
                    <a:noFill/>
                    <a:ln>
                      <a:noFill/>
                    </a:ln>
                  </pic:spPr>
                </pic:pic>
              </a:graphicData>
            </a:graphic>
          </wp:inline>
        </w:drawing>
      </w:r>
    </w:p>
    <w:p w14:paraId="7FAB8C97" w14:textId="287EC3AE" w:rsidR="00360FDF" w:rsidRDefault="00360FDF" w:rsidP="003E1CF7">
      <w:pPr>
        <w:jc w:val="center"/>
        <w:rPr>
          <w:rFonts w:ascii="Constantia" w:hAnsi="Constantia" w:cs="Arial"/>
          <w:b/>
          <w:bCs/>
          <w:sz w:val="28"/>
          <w:szCs w:val="28"/>
        </w:rPr>
      </w:pPr>
      <w:r>
        <w:rPr>
          <w:rFonts w:ascii="Constantia" w:hAnsi="Constantia" w:cs="Arial"/>
          <w:b/>
          <w:bCs/>
          <w:sz w:val="28"/>
          <w:szCs w:val="28"/>
        </w:rPr>
        <w:t>Egen sortering sker fortfarande</w:t>
      </w:r>
      <w:r w:rsidR="00AA154D">
        <w:rPr>
          <w:rFonts w:ascii="Constantia" w:hAnsi="Constantia" w:cs="Arial"/>
          <w:b/>
          <w:bCs/>
          <w:sz w:val="28"/>
          <w:szCs w:val="28"/>
        </w:rPr>
        <w:t>,</w:t>
      </w:r>
      <w:r>
        <w:rPr>
          <w:rFonts w:ascii="Constantia" w:hAnsi="Constantia" w:cs="Arial"/>
          <w:b/>
          <w:bCs/>
          <w:sz w:val="28"/>
          <w:szCs w:val="28"/>
        </w:rPr>
        <w:t xml:space="preserve"> och slängs borta i miljöstationen vid Allans korv.</w:t>
      </w:r>
    </w:p>
    <w:p w14:paraId="1ACAF8E0" w14:textId="129917EE" w:rsidR="00880554" w:rsidRDefault="001B666A" w:rsidP="003E1CF7">
      <w:pPr>
        <w:jc w:val="center"/>
        <w:rPr>
          <w:rFonts w:ascii="Constantia" w:hAnsi="Constantia" w:cs="Arial"/>
          <w:b/>
          <w:bCs/>
          <w:sz w:val="28"/>
          <w:szCs w:val="28"/>
        </w:rPr>
      </w:pPr>
      <w:r w:rsidRPr="00AA154D">
        <w:rPr>
          <w:rFonts w:ascii="Constantia" w:hAnsi="Constantia" w:cs="Arial"/>
          <w:b/>
          <w:bCs/>
          <w:color w:val="EE0000"/>
          <w:sz w:val="28"/>
          <w:szCs w:val="28"/>
        </w:rPr>
        <w:t>Det får absolut inte</w:t>
      </w:r>
      <w:r w:rsidR="00931AEB" w:rsidRPr="00AA154D">
        <w:rPr>
          <w:rFonts w:ascii="Constantia" w:hAnsi="Constantia" w:cs="Arial"/>
          <w:b/>
          <w:bCs/>
          <w:color w:val="EE0000"/>
          <w:sz w:val="28"/>
          <w:szCs w:val="28"/>
        </w:rPr>
        <w:t>,</w:t>
      </w:r>
      <w:r w:rsidRPr="00AA154D">
        <w:rPr>
          <w:rFonts w:ascii="Constantia" w:hAnsi="Constantia" w:cs="Arial"/>
          <w:b/>
          <w:bCs/>
          <w:color w:val="EE0000"/>
          <w:sz w:val="28"/>
          <w:szCs w:val="28"/>
        </w:rPr>
        <w:t xml:space="preserve"> och skall inte ställas in andra saker i soprummen</w:t>
      </w:r>
      <w:r w:rsidR="00931AEB" w:rsidRPr="00AA154D">
        <w:rPr>
          <w:rFonts w:ascii="Constantia" w:hAnsi="Constantia" w:cs="Arial"/>
          <w:b/>
          <w:bCs/>
          <w:color w:val="EE0000"/>
          <w:sz w:val="28"/>
          <w:szCs w:val="28"/>
        </w:rPr>
        <w:t xml:space="preserve">!! </w:t>
      </w:r>
      <w:r w:rsidR="00931AEB">
        <w:rPr>
          <w:rFonts w:ascii="Constantia" w:hAnsi="Constantia" w:cs="Arial"/>
          <w:b/>
          <w:bCs/>
          <w:sz w:val="28"/>
          <w:szCs w:val="28"/>
        </w:rPr>
        <w:t>På senare tid har detta verkligen gått till överdrift.</w:t>
      </w:r>
      <w:r w:rsidR="00BE6D51">
        <w:rPr>
          <w:rFonts w:ascii="Constantia" w:hAnsi="Constantia" w:cs="Arial"/>
          <w:b/>
          <w:bCs/>
          <w:sz w:val="28"/>
          <w:szCs w:val="28"/>
        </w:rPr>
        <w:t xml:space="preserve"> För att nämna något: Köks</w:t>
      </w:r>
      <w:r w:rsidR="00914532">
        <w:rPr>
          <w:rFonts w:ascii="Constantia" w:hAnsi="Constantia" w:cs="Arial"/>
          <w:b/>
          <w:bCs/>
          <w:sz w:val="28"/>
          <w:szCs w:val="28"/>
        </w:rPr>
        <w:t>utrustning</w:t>
      </w:r>
      <w:r w:rsidR="00BE6D51">
        <w:rPr>
          <w:rFonts w:ascii="Constantia" w:hAnsi="Constantia" w:cs="Arial"/>
          <w:b/>
          <w:bCs/>
          <w:sz w:val="28"/>
          <w:szCs w:val="28"/>
        </w:rPr>
        <w:t>, Eu pall, Grill</w:t>
      </w:r>
      <w:r w:rsidR="00CE4DFC">
        <w:rPr>
          <w:rFonts w:ascii="Constantia" w:hAnsi="Constantia" w:cs="Arial"/>
          <w:b/>
          <w:bCs/>
          <w:sz w:val="28"/>
          <w:szCs w:val="28"/>
        </w:rPr>
        <w:t xml:space="preserve">, </w:t>
      </w:r>
      <w:proofErr w:type="gramStart"/>
      <w:r w:rsidR="00CE4DFC">
        <w:rPr>
          <w:rFonts w:ascii="Constantia" w:hAnsi="Constantia" w:cs="Arial"/>
          <w:b/>
          <w:bCs/>
          <w:sz w:val="28"/>
          <w:szCs w:val="28"/>
        </w:rPr>
        <w:t>Julgran</w:t>
      </w:r>
      <w:r w:rsidR="00BE6D51">
        <w:rPr>
          <w:rFonts w:ascii="Constantia" w:hAnsi="Constantia" w:cs="Arial"/>
          <w:b/>
          <w:bCs/>
          <w:sz w:val="28"/>
          <w:szCs w:val="28"/>
        </w:rPr>
        <w:t xml:space="preserve">  etc.</w:t>
      </w:r>
      <w:proofErr w:type="gramEnd"/>
    </w:p>
    <w:p w14:paraId="11AD1DFE" w14:textId="77777777" w:rsidR="00DB0EC6" w:rsidRPr="00DB0EC6" w:rsidRDefault="00DB0EC6" w:rsidP="003E1CF7">
      <w:pPr>
        <w:jc w:val="center"/>
        <w:rPr>
          <w:rFonts w:ascii="Constantia" w:hAnsi="Constantia" w:cs="Arial"/>
          <w:b/>
          <w:bCs/>
          <w:sz w:val="28"/>
          <w:szCs w:val="28"/>
        </w:rPr>
      </w:pPr>
    </w:p>
    <w:p w14:paraId="0A32CEF4" w14:textId="77777777" w:rsidR="00CE4DFC" w:rsidRDefault="00BE6D51" w:rsidP="00CE4DFC">
      <w:pPr>
        <w:pStyle w:val="Normalwebb"/>
      </w:pPr>
      <w:r>
        <w:rPr>
          <w:noProof/>
        </w:rPr>
        <w:drawing>
          <wp:inline distT="0" distB="0" distL="0" distR="0" wp14:anchorId="4A4BD844" wp14:editId="28C1E85D">
            <wp:extent cx="998220" cy="1385570"/>
            <wp:effectExtent l="0" t="0" r="0" b="5080"/>
            <wp:docPr id="79747568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503" cy="1427604"/>
                    </a:xfrm>
                    <a:prstGeom prst="rect">
                      <a:avLst/>
                    </a:prstGeom>
                    <a:noFill/>
                    <a:ln>
                      <a:noFill/>
                    </a:ln>
                  </pic:spPr>
                </pic:pic>
              </a:graphicData>
            </a:graphic>
          </wp:inline>
        </w:drawing>
      </w:r>
      <w:r>
        <w:rPr>
          <w:noProof/>
        </w:rPr>
        <w:drawing>
          <wp:inline distT="0" distB="0" distL="0" distR="0" wp14:anchorId="138B7931" wp14:editId="76F1E77F">
            <wp:extent cx="1059180" cy="1378585"/>
            <wp:effectExtent l="0" t="0" r="7620" b="0"/>
            <wp:docPr id="188780701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0821" cy="1393736"/>
                    </a:xfrm>
                    <a:prstGeom prst="rect">
                      <a:avLst/>
                    </a:prstGeom>
                    <a:noFill/>
                    <a:ln>
                      <a:noFill/>
                    </a:ln>
                  </pic:spPr>
                </pic:pic>
              </a:graphicData>
            </a:graphic>
          </wp:inline>
        </w:drawing>
      </w:r>
      <w:r>
        <w:rPr>
          <w:noProof/>
        </w:rPr>
        <w:drawing>
          <wp:inline distT="0" distB="0" distL="0" distR="0" wp14:anchorId="3456BE45" wp14:editId="09756009">
            <wp:extent cx="975360" cy="1378585"/>
            <wp:effectExtent l="0" t="0" r="0" b="0"/>
            <wp:docPr id="59745347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392" cy="1392764"/>
                    </a:xfrm>
                    <a:prstGeom prst="rect">
                      <a:avLst/>
                    </a:prstGeom>
                    <a:noFill/>
                    <a:ln>
                      <a:noFill/>
                    </a:ln>
                  </pic:spPr>
                </pic:pic>
              </a:graphicData>
            </a:graphic>
          </wp:inline>
        </w:drawing>
      </w:r>
      <w:r>
        <w:rPr>
          <w:noProof/>
        </w:rPr>
        <w:drawing>
          <wp:inline distT="0" distB="0" distL="0" distR="0" wp14:anchorId="2917DA2E" wp14:editId="599D153A">
            <wp:extent cx="1082040" cy="1363980"/>
            <wp:effectExtent l="0" t="0" r="3810" b="7620"/>
            <wp:docPr id="37455041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8484" cy="1384709"/>
                    </a:xfrm>
                    <a:prstGeom prst="rect">
                      <a:avLst/>
                    </a:prstGeom>
                    <a:noFill/>
                    <a:ln>
                      <a:noFill/>
                    </a:ln>
                  </pic:spPr>
                </pic:pic>
              </a:graphicData>
            </a:graphic>
          </wp:inline>
        </w:drawing>
      </w:r>
      <w:r w:rsidR="00CE4DFC">
        <w:rPr>
          <w:noProof/>
        </w:rPr>
        <w:drawing>
          <wp:inline distT="0" distB="0" distL="0" distR="0" wp14:anchorId="0150CADA" wp14:editId="7A44496E">
            <wp:extent cx="1368780" cy="1141730"/>
            <wp:effectExtent l="0" t="952" r="2222" b="2223"/>
            <wp:docPr id="144988609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92348" cy="1161389"/>
                    </a:xfrm>
                    <a:prstGeom prst="rect">
                      <a:avLst/>
                    </a:prstGeom>
                    <a:noFill/>
                    <a:ln>
                      <a:noFill/>
                    </a:ln>
                  </pic:spPr>
                </pic:pic>
              </a:graphicData>
            </a:graphic>
          </wp:inline>
        </w:drawing>
      </w:r>
    </w:p>
    <w:p w14:paraId="7D874349" w14:textId="08517E9C" w:rsidR="00675926" w:rsidRPr="003C7C96" w:rsidRDefault="003C7C96" w:rsidP="003E1CF7">
      <w:pPr>
        <w:jc w:val="center"/>
        <w:rPr>
          <w:rFonts w:ascii="Constantia" w:hAnsi="Constantia" w:cs="Arial"/>
          <w:b/>
          <w:bCs/>
          <w:sz w:val="36"/>
          <w:szCs w:val="36"/>
          <w:u w:val="single"/>
        </w:rPr>
      </w:pPr>
      <w:r w:rsidRPr="003C7C96">
        <w:rPr>
          <w:rFonts w:ascii="Constantia" w:hAnsi="Constantia" w:cs="Arial"/>
          <w:b/>
          <w:bCs/>
          <w:sz w:val="36"/>
          <w:szCs w:val="36"/>
          <w:u w:val="single"/>
        </w:rPr>
        <w:lastRenderedPageBreak/>
        <w:t>Laddningsbara batterier</w:t>
      </w:r>
    </w:p>
    <w:p w14:paraId="272115D7" w14:textId="22326B78" w:rsidR="000428C1" w:rsidRDefault="000428C1" w:rsidP="003E1CF7">
      <w:pPr>
        <w:jc w:val="center"/>
        <w:rPr>
          <w:rFonts w:ascii="Constantia" w:hAnsi="Constantia" w:cs="Arial"/>
          <w:b/>
          <w:bCs/>
          <w:sz w:val="28"/>
          <w:szCs w:val="28"/>
        </w:rPr>
      </w:pPr>
      <w:r>
        <w:rPr>
          <w:noProof/>
        </w:rPr>
        <w:drawing>
          <wp:anchor distT="0" distB="0" distL="114300" distR="114300" simplePos="0" relativeHeight="251666432" behindDoc="0" locked="0" layoutInCell="1" allowOverlap="1" wp14:anchorId="4A7F409E" wp14:editId="04328C06">
            <wp:simplePos x="0" y="0"/>
            <wp:positionH relativeFrom="column">
              <wp:posOffset>3032760</wp:posOffset>
            </wp:positionH>
            <wp:positionV relativeFrom="paragraph">
              <wp:posOffset>480695</wp:posOffset>
            </wp:positionV>
            <wp:extent cx="2103120" cy="1104900"/>
            <wp:effectExtent l="0" t="0" r="0" b="0"/>
            <wp:wrapThrough wrapText="bothSides">
              <wp:wrapPolygon edited="0">
                <wp:start x="0" y="0"/>
                <wp:lineTo x="0" y="21228"/>
                <wp:lineTo x="21326" y="21228"/>
                <wp:lineTo x="21326" y="0"/>
                <wp:lineTo x="0" y="0"/>
              </wp:wrapPolygon>
            </wp:wrapThrough>
            <wp:docPr id="199454283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12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FDF" w:rsidRPr="00360FDF">
        <w:rPr>
          <w:rFonts w:ascii="Constantia" w:hAnsi="Constantia" w:cs="Arial"/>
          <w:b/>
          <w:bCs/>
          <w:sz w:val="28"/>
          <w:szCs w:val="28"/>
        </w:rPr>
        <w:t>Det bli fler och fler laddningsbara</w:t>
      </w:r>
      <w:r w:rsidR="00360FDF">
        <w:rPr>
          <w:rFonts w:ascii="Constantia" w:hAnsi="Constantia" w:cs="Arial"/>
          <w:sz w:val="28"/>
          <w:szCs w:val="28"/>
        </w:rPr>
        <w:t xml:space="preserve"> </w:t>
      </w:r>
      <w:r w:rsidR="00360FDF" w:rsidRPr="00360FDF">
        <w:rPr>
          <w:rFonts w:ascii="Constantia" w:hAnsi="Constantia" w:cs="Arial"/>
          <w:b/>
          <w:bCs/>
          <w:sz w:val="28"/>
          <w:szCs w:val="28"/>
        </w:rPr>
        <w:t>batterier som kommer</w:t>
      </w:r>
      <w:r w:rsidR="00360FDF">
        <w:rPr>
          <w:rFonts w:ascii="Constantia" w:hAnsi="Constantia" w:cs="Arial"/>
          <w:b/>
          <w:bCs/>
          <w:sz w:val="28"/>
          <w:szCs w:val="28"/>
        </w:rPr>
        <w:t xml:space="preserve"> </w:t>
      </w:r>
      <w:r w:rsidR="00057A6D">
        <w:rPr>
          <w:rFonts w:ascii="Constantia" w:hAnsi="Constantia" w:cs="Arial"/>
          <w:b/>
          <w:bCs/>
          <w:sz w:val="28"/>
          <w:szCs w:val="28"/>
        </w:rPr>
        <w:t>in</w:t>
      </w:r>
      <w:r w:rsidR="00AA154D">
        <w:rPr>
          <w:rFonts w:ascii="Constantia" w:hAnsi="Constantia" w:cs="Arial"/>
          <w:b/>
          <w:bCs/>
          <w:sz w:val="28"/>
          <w:szCs w:val="28"/>
        </w:rPr>
        <w:t xml:space="preserve"> </w:t>
      </w:r>
      <w:proofErr w:type="gramStart"/>
      <w:r w:rsidR="00AA154D">
        <w:rPr>
          <w:rFonts w:ascii="Constantia" w:hAnsi="Constantia" w:cs="Arial"/>
          <w:b/>
          <w:bCs/>
          <w:sz w:val="28"/>
          <w:szCs w:val="28"/>
        </w:rPr>
        <w:t xml:space="preserve">i  </w:t>
      </w:r>
      <w:r w:rsidR="00057A6D">
        <w:rPr>
          <w:rFonts w:ascii="Constantia" w:hAnsi="Constantia" w:cs="Arial"/>
          <w:b/>
          <w:bCs/>
          <w:sz w:val="28"/>
          <w:szCs w:val="28"/>
        </w:rPr>
        <w:t>våra</w:t>
      </w:r>
      <w:proofErr w:type="gramEnd"/>
      <w:r w:rsidR="00057A6D">
        <w:rPr>
          <w:rFonts w:ascii="Constantia" w:hAnsi="Constantia" w:cs="Arial"/>
          <w:b/>
          <w:bCs/>
          <w:sz w:val="28"/>
          <w:szCs w:val="28"/>
        </w:rPr>
        <w:t xml:space="preserve"> lägenhete</w:t>
      </w:r>
      <w:r>
        <w:rPr>
          <w:rFonts w:ascii="Constantia" w:hAnsi="Constantia" w:cs="Arial"/>
          <w:b/>
          <w:bCs/>
          <w:sz w:val="28"/>
          <w:szCs w:val="28"/>
        </w:rPr>
        <w:t>r</w:t>
      </w:r>
      <w:r w:rsidR="00057A6D">
        <w:rPr>
          <w:rFonts w:ascii="Constantia" w:hAnsi="Constantia" w:cs="Arial"/>
          <w:b/>
          <w:bCs/>
          <w:sz w:val="28"/>
          <w:szCs w:val="28"/>
        </w:rPr>
        <w:t>.</w:t>
      </w:r>
      <w:r>
        <w:rPr>
          <w:rFonts w:ascii="Constantia" w:hAnsi="Constantia" w:cs="Arial"/>
          <w:b/>
          <w:bCs/>
          <w:sz w:val="28"/>
          <w:szCs w:val="28"/>
        </w:rPr>
        <w:t xml:space="preserve"> Bränderna ökar också generellt sett i hela landet där laddning av div. olika batterier skett. Vi kan bara säga att sunt förnuft gäller vid laddning med batterier</w:t>
      </w:r>
      <w:r w:rsidR="00AA154D">
        <w:rPr>
          <w:rFonts w:ascii="Constantia" w:hAnsi="Constantia" w:cs="Arial"/>
          <w:b/>
          <w:bCs/>
          <w:sz w:val="28"/>
          <w:szCs w:val="28"/>
        </w:rPr>
        <w:t>,</w:t>
      </w:r>
      <w:r>
        <w:rPr>
          <w:rFonts w:ascii="Constantia" w:hAnsi="Constantia" w:cs="Arial"/>
          <w:b/>
          <w:bCs/>
          <w:sz w:val="28"/>
          <w:szCs w:val="28"/>
        </w:rPr>
        <w:t xml:space="preserve"> men här kommer några tips.</w:t>
      </w:r>
    </w:p>
    <w:p w14:paraId="3F07B9E6" w14:textId="3F08801B" w:rsidR="000428C1" w:rsidRDefault="000428C1" w:rsidP="000428C1">
      <w:pPr>
        <w:rPr>
          <w:rFonts w:ascii="Constantia" w:hAnsi="Constantia" w:cs="Arial"/>
          <w:sz w:val="28"/>
          <w:szCs w:val="28"/>
        </w:rPr>
      </w:pPr>
      <w:r>
        <w:rPr>
          <w:noProof/>
        </w:rPr>
        <w:drawing>
          <wp:inline distT="0" distB="0" distL="0" distR="0" wp14:anchorId="0E1F7B96" wp14:editId="350A37BC">
            <wp:extent cx="2301557" cy="3688080"/>
            <wp:effectExtent l="0" t="0" r="3810" b="7620"/>
            <wp:docPr id="73106483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8323" cy="3714947"/>
                    </a:xfrm>
                    <a:prstGeom prst="rect">
                      <a:avLst/>
                    </a:prstGeom>
                    <a:noFill/>
                    <a:ln>
                      <a:noFill/>
                    </a:ln>
                  </pic:spPr>
                </pic:pic>
              </a:graphicData>
            </a:graphic>
          </wp:inline>
        </w:drawing>
      </w:r>
      <w:r>
        <w:rPr>
          <w:noProof/>
        </w:rPr>
        <w:drawing>
          <wp:inline distT="0" distB="0" distL="0" distR="0" wp14:anchorId="6E6DCC9A" wp14:editId="242D01E7">
            <wp:extent cx="2865120" cy="3686810"/>
            <wp:effectExtent l="0" t="0" r="0" b="8890"/>
            <wp:docPr id="2110715534"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120" cy="3686810"/>
                    </a:xfrm>
                    <a:prstGeom prst="rect">
                      <a:avLst/>
                    </a:prstGeom>
                    <a:noFill/>
                    <a:ln>
                      <a:noFill/>
                    </a:ln>
                  </pic:spPr>
                </pic:pic>
              </a:graphicData>
            </a:graphic>
          </wp:inline>
        </w:drawing>
      </w:r>
    </w:p>
    <w:p w14:paraId="50634772" w14:textId="77777777" w:rsidR="007470E3" w:rsidRDefault="007470E3" w:rsidP="000428C1">
      <w:pPr>
        <w:rPr>
          <w:rFonts w:ascii="Constantia" w:hAnsi="Constantia" w:cs="Arial"/>
          <w:sz w:val="28"/>
          <w:szCs w:val="28"/>
        </w:rPr>
      </w:pPr>
    </w:p>
    <w:p w14:paraId="756491EA" w14:textId="77777777" w:rsidR="00885C7C" w:rsidRDefault="00885C7C" w:rsidP="000428C1">
      <w:pPr>
        <w:rPr>
          <w:rFonts w:ascii="Constantia" w:hAnsi="Constantia" w:cs="Arial"/>
          <w:sz w:val="28"/>
          <w:szCs w:val="28"/>
        </w:rPr>
      </w:pPr>
    </w:p>
    <w:p w14:paraId="462CE8D6" w14:textId="1535DDBE" w:rsidR="007470E3" w:rsidRPr="007470E3" w:rsidRDefault="007470E3" w:rsidP="007470E3">
      <w:pPr>
        <w:jc w:val="center"/>
        <w:rPr>
          <w:b/>
          <w:bCs/>
          <w:sz w:val="36"/>
          <w:szCs w:val="36"/>
          <w:u w:val="single"/>
        </w:rPr>
      </w:pPr>
      <w:r w:rsidRPr="007470E3">
        <w:rPr>
          <w:b/>
          <w:bCs/>
          <w:sz w:val="36"/>
          <w:szCs w:val="36"/>
          <w:u w:val="single"/>
        </w:rPr>
        <w:t>Avgiftshöjning 2026</w:t>
      </w:r>
    </w:p>
    <w:p w14:paraId="43ED3707" w14:textId="0351914C" w:rsidR="007470E3" w:rsidRPr="007470E3" w:rsidRDefault="007470E3" w:rsidP="007470E3">
      <w:pPr>
        <w:jc w:val="center"/>
        <w:rPr>
          <w:b/>
          <w:bCs/>
          <w:sz w:val="28"/>
          <w:szCs w:val="28"/>
        </w:rPr>
      </w:pPr>
      <w:r w:rsidRPr="007470E3">
        <w:rPr>
          <w:b/>
          <w:bCs/>
          <w:sz w:val="28"/>
          <w:szCs w:val="28"/>
        </w:rPr>
        <w:t xml:space="preserve">Styrelsen har efter avslutat budgetarbete med vår HSB Ekonom med ett påvisat underskott i budget beslutat att avgiften höjs 5 % </w:t>
      </w:r>
      <w:proofErr w:type="spellStart"/>
      <w:proofErr w:type="gramStart"/>
      <w:r w:rsidRPr="007470E3">
        <w:rPr>
          <w:b/>
          <w:bCs/>
          <w:sz w:val="28"/>
          <w:szCs w:val="28"/>
        </w:rPr>
        <w:t>f.o.m</w:t>
      </w:r>
      <w:proofErr w:type="spellEnd"/>
      <w:r w:rsidRPr="007470E3">
        <w:rPr>
          <w:b/>
          <w:bCs/>
          <w:sz w:val="28"/>
          <w:szCs w:val="28"/>
        </w:rPr>
        <w:t xml:space="preserve"> </w:t>
      </w:r>
      <w:r w:rsidR="00522AAC">
        <w:rPr>
          <w:b/>
          <w:bCs/>
          <w:sz w:val="28"/>
          <w:szCs w:val="28"/>
        </w:rPr>
        <w:t xml:space="preserve"> </w:t>
      </w:r>
      <w:r w:rsidRPr="007470E3">
        <w:rPr>
          <w:b/>
          <w:bCs/>
          <w:sz w:val="28"/>
          <w:szCs w:val="28"/>
        </w:rPr>
        <w:t>Q</w:t>
      </w:r>
      <w:proofErr w:type="gramEnd"/>
      <w:r w:rsidRPr="007470E3">
        <w:rPr>
          <w:b/>
          <w:bCs/>
          <w:sz w:val="28"/>
          <w:szCs w:val="28"/>
        </w:rPr>
        <w:t>1 2026</w:t>
      </w:r>
      <w:r w:rsidR="00AA154D">
        <w:rPr>
          <w:b/>
          <w:bCs/>
          <w:sz w:val="28"/>
          <w:szCs w:val="28"/>
        </w:rPr>
        <w:t>.</w:t>
      </w:r>
      <w:r w:rsidRPr="007470E3">
        <w:rPr>
          <w:b/>
          <w:bCs/>
          <w:sz w:val="28"/>
          <w:szCs w:val="28"/>
        </w:rPr>
        <w:t xml:space="preserve"> Det är främst ökade kostnader för lån som förfaller och blir dyrare, samt återigen har värme, vatten och sopor ökat kraftigt.</w:t>
      </w:r>
    </w:p>
    <w:p w14:paraId="11B0956E" w14:textId="77777777" w:rsidR="00885C7C" w:rsidRDefault="00885C7C" w:rsidP="007470E3">
      <w:pPr>
        <w:jc w:val="center"/>
        <w:rPr>
          <w:b/>
          <w:bCs/>
          <w:sz w:val="36"/>
          <w:szCs w:val="36"/>
          <w:u w:val="single"/>
        </w:rPr>
      </w:pPr>
    </w:p>
    <w:p w14:paraId="7E64E6D9" w14:textId="3E61699D" w:rsidR="007470E3" w:rsidRPr="007470E3" w:rsidRDefault="007470E3" w:rsidP="007470E3">
      <w:pPr>
        <w:jc w:val="center"/>
        <w:rPr>
          <w:b/>
          <w:bCs/>
          <w:sz w:val="28"/>
          <w:szCs w:val="28"/>
          <w:u w:val="single"/>
        </w:rPr>
      </w:pPr>
      <w:r w:rsidRPr="007470E3">
        <w:rPr>
          <w:b/>
          <w:bCs/>
          <w:sz w:val="36"/>
          <w:szCs w:val="36"/>
          <w:u w:val="single"/>
        </w:rPr>
        <w:t>Container</w:t>
      </w:r>
    </w:p>
    <w:p w14:paraId="7FF914D4" w14:textId="1919663D" w:rsidR="007470E3" w:rsidRDefault="007470E3" w:rsidP="007470E3">
      <w:pPr>
        <w:jc w:val="center"/>
        <w:rPr>
          <w:b/>
          <w:bCs/>
          <w:sz w:val="28"/>
          <w:szCs w:val="28"/>
        </w:rPr>
      </w:pPr>
      <w:r w:rsidRPr="007470E3">
        <w:rPr>
          <w:b/>
          <w:bCs/>
          <w:sz w:val="28"/>
          <w:szCs w:val="28"/>
        </w:rPr>
        <w:t>Efter de senaste 2 gångerna med container</w:t>
      </w:r>
      <w:r>
        <w:rPr>
          <w:b/>
          <w:bCs/>
          <w:sz w:val="28"/>
          <w:szCs w:val="28"/>
        </w:rPr>
        <w:t>n</w:t>
      </w:r>
      <w:r w:rsidRPr="007470E3">
        <w:rPr>
          <w:b/>
          <w:bCs/>
          <w:sz w:val="28"/>
          <w:szCs w:val="28"/>
        </w:rPr>
        <w:t xml:space="preserve"> och </w:t>
      </w:r>
      <w:r w:rsidR="00AA154D">
        <w:rPr>
          <w:b/>
          <w:bCs/>
          <w:sz w:val="28"/>
          <w:szCs w:val="28"/>
        </w:rPr>
        <w:t xml:space="preserve">med </w:t>
      </w:r>
      <w:r w:rsidRPr="007470E3">
        <w:rPr>
          <w:b/>
          <w:bCs/>
          <w:sz w:val="28"/>
          <w:szCs w:val="28"/>
        </w:rPr>
        <w:t>det bedrövliga resultatet, har styrelsen beslutat att ställa in container</w:t>
      </w:r>
      <w:r>
        <w:rPr>
          <w:b/>
          <w:bCs/>
          <w:sz w:val="28"/>
          <w:szCs w:val="28"/>
        </w:rPr>
        <w:t>n</w:t>
      </w:r>
      <w:r w:rsidRPr="007470E3">
        <w:rPr>
          <w:b/>
          <w:bCs/>
          <w:sz w:val="28"/>
          <w:szCs w:val="28"/>
        </w:rPr>
        <w:t xml:space="preserve"> i januari. Vi får titta på annan lösning, container</w:t>
      </w:r>
      <w:r>
        <w:rPr>
          <w:b/>
          <w:bCs/>
          <w:sz w:val="28"/>
          <w:szCs w:val="28"/>
        </w:rPr>
        <w:t>n</w:t>
      </w:r>
      <w:r w:rsidRPr="007470E3">
        <w:rPr>
          <w:b/>
          <w:bCs/>
          <w:sz w:val="28"/>
          <w:szCs w:val="28"/>
        </w:rPr>
        <w:t xml:space="preserve"> kan inte stå obevakad så öppet. Det kastas från medlemmar och främmande personer diverse material</w:t>
      </w:r>
      <w:r w:rsidR="00AA154D">
        <w:rPr>
          <w:b/>
          <w:bCs/>
          <w:sz w:val="28"/>
          <w:szCs w:val="28"/>
        </w:rPr>
        <w:t>,</w:t>
      </w:r>
      <w:r w:rsidRPr="007470E3">
        <w:rPr>
          <w:b/>
          <w:bCs/>
          <w:sz w:val="28"/>
          <w:szCs w:val="28"/>
        </w:rPr>
        <w:t xml:space="preserve"> som inte är brännbart och sorteras med </w:t>
      </w:r>
      <w:r w:rsidR="00AA154D">
        <w:rPr>
          <w:b/>
          <w:bCs/>
          <w:sz w:val="28"/>
          <w:szCs w:val="28"/>
        </w:rPr>
        <w:t xml:space="preserve">en </w:t>
      </w:r>
      <w:r w:rsidRPr="007470E3">
        <w:rPr>
          <w:b/>
          <w:bCs/>
          <w:sz w:val="28"/>
          <w:szCs w:val="28"/>
        </w:rPr>
        <w:t>extra kostnad för oss.</w:t>
      </w:r>
    </w:p>
    <w:p w14:paraId="7074B5C8" w14:textId="77777777" w:rsidR="007470E3" w:rsidRPr="007470E3" w:rsidRDefault="007470E3" w:rsidP="007470E3">
      <w:pPr>
        <w:jc w:val="center"/>
        <w:rPr>
          <w:b/>
          <w:bCs/>
          <w:sz w:val="28"/>
          <w:szCs w:val="28"/>
        </w:rPr>
      </w:pPr>
    </w:p>
    <w:p w14:paraId="11A10EEA" w14:textId="3DACC9D6" w:rsidR="007470E3" w:rsidRPr="007470E3" w:rsidRDefault="007470E3" w:rsidP="007470E3">
      <w:pPr>
        <w:jc w:val="center"/>
        <w:rPr>
          <w:b/>
          <w:bCs/>
          <w:sz w:val="28"/>
          <w:szCs w:val="28"/>
          <w:u w:val="single"/>
        </w:rPr>
      </w:pPr>
      <w:r w:rsidRPr="007470E3">
        <w:rPr>
          <w:b/>
          <w:bCs/>
          <w:sz w:val="36"/>
          <w:szCs w:val="36"/>
          <w:u w:val="single"/>
        </w:rPr>
        <w:t>Tvättstugor</w:t>
      </w:r>
    </w:p>
    <w:p w14:paraId="6AC5F142" w14:textId="44717F99" w:rsidR="007470E3" w:rsidRPr="007470E3" w:rsidRDefault="007470E3" w:rsidP="007470E3">
      <w:pPr>
        <w:jc w:val="center"/>
        <w:rPr>
          <w:b/>
          <w:bCs/>
          <w:sz w:val="28"/>
          <w:szCs w:val="28"/>
        </w:rPr>
      </w:pPr>
      <w:r w:rsidRPr="007470E3">
        <w:rPr>
          <w:b/>
          <w:bCs/>
          <w:sz w:val="28"/>
          <w:szCs w:val="28"/>
        </w:rPr>
        <w:t>Förekomst av undermåligt städade tvättstugor</w:t>
      </w:r>
      <w:r w:rsidR="00AA154D">
        <w:rPr>
          <w:b/>
          <w:bCs/>
          <w:sz w:val="28"/>
          <w:szCs w:val="28"/>
        </w:rPr>
        <w:t>,</w:t>
      </w:r>
      <w:r w:rsidRPr="007470E3">
        <w:rPr>
          <w:b/>
          <w:bCs/>
          <w:sz w:val="28"/>
          <w:szCs w:val="28"/>
        </w:rPr>
        <w:t xml:space="preserve"> är </w:t>
      </w:r>
      <w:r w:rsidR="00AA154D">
        <w:rPr>
          <w:b/>
          <w:bCs/>
          <w:sz w:val="28"/>
          <w:szCs w:val="28"/>
        </w:rPr>
        <w:t xml:space="preserve">nu </w:t>
      </w:r>
      <w:r w:rsidRPr="007470E3">
        <w:rPr>
          <w:b/>
          <w:bCs/>
          <w:sz w:val="28"/>
          <w:szCs w:val="28"/>
        </w:rPr>
        <w:t xml:space="preserve">ofta förekommande vilket </w:t>
      </w:r>
      <w:r w:rsidRPr="00AA154D">
        <w:rPr>
          <w:b/>
          <w:bCs/>
          <w:color w:val="EE0000"/>
          <w:sz w:val="28"/>
          <w:szCs w:val="28"/>
        </w:rPr>
        <w:t>inte är acceptabelt</w:t>
      </w:r>
      <w:r w:rsidRPr="007470E3">
        <w:rPr>
          <w:b/>
          <w:bCs/>
          <w:sz w:val="28"/>
          <w:szCs w:val="28"/>
        </w:rPr>
        <w:t>. Det är ingen god grannsämja, här krävs det skärpning! Bötesbelopp vore beklämmande om det skulle bli aktuellt att införa!</w:t>
      </w:r>
    </w:p>
    <w:p w14:paraId="3C2646A5" w14:textId="77777777" w:rsidR="007470E3" w:rsidRDefault="007470E3" w:rsidP="007470E3">
      <w:pPr>
        <w:jc w:val="center"/>
        <w:rPr>
          <w:b/>
          <w:bCs/>
          <w:sz w:val="36"/>
          <w:szCs w:val="36"/>
          <w:u w:val="single"/>
        </w:rPr>
      </w:pPr>
    </w:p>
    <w:p w14:paraId="46C57167" w14:textId="196B158B" w:rsidR="007470E3" w:rsidRPr="007470E3" w:rsidRDefault="007470E3" w:rsidP="007470E3">
      <w:pPr>
        <w:jc w:val="center"/>
        <w:rPr>
          <w:b/>
          <w:bCs/>
          <w:sz w:val="28"/>
          <w:szCs w:val="28"/>
          <w:u w:val="single"/>
        </w:rPr>
      </w:pPr>
      <w:r w:rsidRPr="007470E3">
        <w:rPr>
          <w:b/>
          <w:bCs/>
          <w:sz w:val="36"/>
          <w:szCs w:val="36"/>
          <w:u w:val="single"/>
        </w:rPr>
        <w:t>Medlemsmötet</w:t>
      </w:r>
    </w:p>
    <w:p w14:paraId="1F9C6326" w14:textId="7D5873F9" w:rsidR="007470E3" w:rsidRPr="007470E3" w:rsidRDefault="007470E3" w:rsidP="007470E3">
      <w:pPr>
        <w:jc w:val="center"/>
        <w:rPr>
          <w:b/>
          <w:bCs/>
          <w:sz w:val="28"/>
          <w:szCs w:val="28"/>
        </w:rPr>
      </w:pPr>
      <w:r w:rsidRPr="007470E3">
        <w:rPr>
          <w:b/>
          <w:bCs/>
          <w:sz w:val="28"/>
          <w:szCs w:val="28"/>
        </w:rPr>
        <w:t>Det avhölls den 20</w:t>
      </w:r>
      <w:r>
        <w:rPr>
          <w:b/>
          <w:bCs/>
          <w:sz w:val="28"/>
          <w:szCs w:val="28"/>
        </w:rPr>
        <w:t>/</w:t>
      </w:r>
      <w:r w:rsidRPr="007470E3">
        <w:rPr>
          <w:b/>
          <w:bCs/>
          <w:sz w:val="28"/>
          <w:szCs w:val="28"/>
        </w:rPr>
        <w:t xml:space="preserve">11 på Europaporten och närvarande var </w:t>
      </w:r>
      <w:r>
        <w:rPr>
          <w:b/>
          <w:bCs/>
          <w:sz w:val="28"/>
          <w:szCs w:val="28"/>
        </w:rPr>
        <w:t xml:space="preserve">    ca.</w:t>
      </w:r>
      <w:r w:rsidRPr="007470E3">
        <w:rPr>
          <w:b/>
          <w:bCs/>
          <w:sz w:val="28"/>
          <w:szCs w:val="28"/>
        </w:rPr>
        <w:t>1</w:t>
      </w:r>
      <w:r>
        <w:rPr>
          <w:b/>
          <w:bCs/>
          <w:sz w:val="28"/>
          <w:szCs w:val="28"/>
        </w:rPr>
        <w:t>0</w:t>
      </w:r>
      <w:r w:rsidRPr="007470E3">
        <w:rPr>
          <w:b/>
          <w:bCs/>
          <w:sz w:val="28"/>
          <w:szCs w:val="28"/>
        </w:rPr>
        <w:t>0 personer</w:t>
      </w:r>
    </w:p>
    <w:p w14:paraId="4D945D67" w14:textId="0AC433A9" w:rsidR="007470E3" w:rsidRPr="007470E3" w:rsidRDefault="007470E3" w:rsidP="007470E3">
      <w:pPr>
        <w:jc w:val="center"/>
        <w:rPr>
          <w:b/>
          <w:bCs/>
          <w:sz w:val="28"/>
          <w:szCs w:val="28"/>
        </w:rPr>
      </w:pPr>
      <w:r w:rsidRPr="007470E3">
        <w:rPr>
          <w:b/>
          <w:bCs/>
          <w:sz w:val="28"/>
          <w:szCs w:val="28"/>
        </w:rPr>
        <w:t>Team Skåne AB har utsett som entreprenör</w:t>
      </w:r>
      <w:r w:rsidR="00AA154D">
        <w:rPr>
          <w:b/>
          <w:bCs/>
          <w:sz w:val="28"/>
          <w:szCs w:val="28"/>
        </w:rPr>
        <w:t>,</w:t>
      </w:r>
      <w:r w:rsidRPr="007470E3">
        <w:rPr>
          <w:b/>
          <w:bCs/>
          <w:sz w:val="28"/>
          <w:szCs w:val="28"/>
        </w:rPr>
        <w:t xml:space="preserve"> och skall bygga våra 6 </w:t>
      </w:r>
      <w:r w:rsidR="00AA154D">
        <w:rPr>
          <w:b/>
          <w:bCs/>
          <w:sz w:val="28"/>
          <w:szCs w:val="28"/>
        </w:rPr>
        <w:t>miljö</w:t>
      </w:r>
      <w:r w:rsidRPr="007470E3">
        <w:rPr>
          <w:b/>
          <w:bCs/>
          <w:sz w:val="28"/>
          <w:szCs w:val="28"/>
        </w:rPr>
        <w:t>hus i 5 kroppar. Arbetet påbörjas i Q 1 2026 och byggtid</w:t>
      </w:r>
      <w:r w:rsidR="00AA154D">
        <w:rPr>
          <w:b/>
          <w:bCs/>
          <w:sz w:val="28"/>
          <w:szCs w:val="28"/>
        </w:rPr>
        <w:t>en</w:t>
      </w:r>
      <w:r w:rsidRPr="007470E3">
        <w:rPr>
          <w:b/>
          <w:bCs/>
          <w:sz w:val="28"/>
          <w:szCs w:val="28"/>
        </w:rPr>
        <w:t xml:space="preserve"> är beräknad till 9 månader.</w:t>
      </w:r>
    </w:p>
    <w:p w14:paraId="79A374C2" w14:textId="77777777" w:rsidR="007470E3" w:rsidRDefault="007470E3" w:rsidP="007470E3">
      <w:pPr>
        <w:jc w:val="center"/>
        <w:rPr>
          <w:b/>
          <w:bCs/>
          <w:sz w:val="36"/>
          <w:szCs w:val="36"/>
          <w:u w:val="single"/>
        </w:rPr>
      </w:pPr>
    </w:p>
    <w:p w14:paraId="4E54B8CA" w14:textId="03E4C20A" w:rsidR="00885C7C" w:rsidRPr="00496694" w:rsidRDefault="00496694" w:rsidP="007470E3">
      <w:pPr>
        <w:jc w:val="center"/>
        <w:rPr>
          <w:noProof/>
          <w:sz w:val="36"/>
          <w:szCs w:val="36"/>
        </w:rPr>
      </w:pPr>
      <w:r w:rsidRPr="00496694">
        <w:rPr>
          <w:noProof/>
          <w:sz w:val="36"/>
          <w:szCs w:val="36"/>
        </w:rPr>
        <w:t xml:space="preserve">Med detta </w:t>
      </w:r>
      <w:r w:rsidR="0097000D">
        <w:rPr>
          <w:noProof/>
          <w:sz w:val="36"/>
          <w:szCs w:val="36"/>
        </w:rPr>
        <w:t xml:space="preserve">sagt vill vi </w:t>
      </w:r>
      <w:r>
        <w:rPr>
          <w:noProof/>
          <w:sz w:val="36"/>
          <w:szCs w:val="36"/>
        </w:rPr>
        <w:t>önska er alla</w:t>
      </w:r>
    </w:p>
    <w:p w14:paraId="7B79EB03" w14:textId="11E1A6CE" w:rsidR="00496694" w:rsidRPr="00496694" w:rsidRDefault="00496694" w:rsidP="007470E3">
      <w:pPr>
        <w:jc w:val="center"/>
        <w:rPr>
          <w:noProof/>
          <w:sz w:val="40"/>
          <w:szCs w:val="40"/>
        </w:rPr>
      </w:pPr>
      <w:r w:rsidRPr="00496694">
        <w:rPr>
          <w:noProof/>
          <w:color w:val="EE0000"/>
          <w:sz w:val="40"/>
          <w:szCs w:val="40"/>
        </w:rPr>
        <w:t>God Jul o Gott Nyår</w:t>
      </w:r>
    </w:p>
    <w:p w14:paraId="3500D404" w14:textId="77777777" w:rsidR="00885C7C" w:rsidRDefault="00885C7C" w:rsidP="007470E3">
      <w:pPr>
        <w:jc w:val="center"/>
        <w:rPr>
          <w:noProof/>
        </w:rPr>
      </w:pPr>
    </w:p>
    <w:p w14:paraId="4BBC5F88" w14:textId="000B2AB5" w:rsidR="007470E3" w:rsidRPr="00885C7C" w:rsidRDefault="00496694" w:rsidP="00C92F8D">
      <w:pPr>
        <w:shd w:val="clear" w:color="auto" w:fill="FFFFFF"/>
        <w:spacing w:after="0" w:line="240" w:lineRule="auto"/>
        <w:jc w:val="right"/>
        <w:textAlignment w:val="baseline"/>
        <w:rPr>
          <w:rFonts w:asciiTheme="majorHAnsi" w:hAnsiTheme="majorHAnsi" w:cs="Arial"/>
          <w:b/>
          <w:bCs/>
          <w:sz w:val="28"/>
          <w:szCs w:val="28"/>
        </w:rPr>
      </w:pPr>
      <w:r>
        <w:rPr>
          <w:rFonts w:asciiTheme="majorHAnsi" w:eastAsia="Times New Roman" w:hAnsiTheme="majorHAnsi" w:cs="Calibri"/>
          <w:b/>
          <w:bCs/>
          <w:color w:val="000000"/>
          <w:sz w:val="28"/>
          <w:szCs w:val="28"/>
          <w:lang w:eastAsia="sv-SE"/>
        </w:rPr>
        <w:t>//Styrelsen</w:t>
      </w:r>
    </w:p>
    <w:sectPr w:rsidR="007470E3" w:rsidRPr="00885C7C">
      <w:footerReference w:type="default" r:id="rId25"/>
      <w:pgSz w:w="11906" w:h="16838"/>
      <w:pgMar w:top="1728" w:right="1800" w:bottom="1440" w:left="1800" w:header="0" w:footer="72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AEE96" w14:textId="77777777" w:rsidR="00E65ECE" w:rsidRDefault="00E65ECE">
      <w:pPr>
        <w:spacing w:before="0" w:after="0" w:line="240" w:lineRule="auto"/>
      </w:pPr>
      <w:r>
        <w:separator/>
      </w:r>
    </w:p>
  </w:endnote>
  <w:endnote w:type="continuationSeparator" w:id="0">
    <w:p w14:paraId="6B48D04E" w14:textId="77777777" w:rsidR="00E65ECE" w:rsidRDefault="00E65E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0BB5" w14:textId="77777777" w:rsidR="00276263" w:rsidRDefault="00616114">
    <w:pPr>
      <w:pStyle w:val="Sidfot"/>
    </w:pPr>
    <w:r>
      <w:rPr>
        <w:lang w:bidi="sv-SE"/>
      </w:rPr>
      <w:t xml:space="preserve">Sidan </w:t>
    </w:r>
    <w:r>
      <w:rPr>
        <w:lang w:bidi="sv-SE"/>
      </w:rPr>
      <w:fldChar w:fldCharType="begin"/>
    </w:r>
    <w:r>
      <w:instrText>PAGE \* ARABIC</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86E9B" w14:textId="77777777" w:rsidR="00E65ECE" w:rsidRDefault="00E65ECE">
      <w:pPr>
        <w:spacing w:before="0" w:after="0" w:line="240" w:lineRule="auto"/>
      </w:pPr>
      <w:r>
        <w:separator/>
      </w:r>
    </w:p>
  </w:footnote>
  <w:footnote w:type="continuationSeparator" w:id="0">
    <w:p w14:paraId="4DF330EA" w14:textId="77777777" w:rsidR="00E65ECE" w:rsidRDefault="00E65EC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F7FBE"/>
    <w:multiLevelType w:val="hybridMultilevel"/>
    <w:tmpl w:val="CEB455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37449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263"/>
    <w:rsid w:val="00011330"/>
    <w:rsid w:val="000237B5"/>
    <w:rsid w:val="000411B5"/>
    <w:rsid w:val="000428C1"/>
    <w:rsid w:val="00053613"/>
    <w:rsid w:val="00057A6D"/>
    <w:rsid w:val="00081416"/>
    <w:rsid w:val="00092B53"/>
    <w:rsid w:val="00093226"/>
    <w:rsid w:val="000A638F"/>
    <w:rsid w:val="000B55D3"/>
    <w:rsid w:val="000C2151"/>
    <w:rsid w:val="000C4531"/>
    <w:rsid w:val="000C4D12"/>
    <w:rsid w:val="000C6953"/>
    <w:rsid w:val="000D165B"/>
    <w:rsid w:val="000F759D"/>
    <w:rsid w:val="0010035A"/>
    <w:rsid w:val="00105B51"/>
    <w:rsid w:val="00117505"/>
    <w:rsid w:val="001178A7"/>
    <w:rsid w:val="00120412"/>
    <w:rsid w:val="001522FE"/>
    <w:rsid w:val="001579CA"/>
    <w:rsid w:val="00157BD2"/>
    <w:rsid w:val="001B666A"/>
    <w:rsid w:val="001C1622"/>
    <w:rsid w:val="001C2661"/>
    <w:rsid w:val="001D5996"/>
    <w:rsid w:val="001E0BCA"/>
    <w:rsid w:val="001F7FAF"/>
    <w:rsid w:val="0020343F"/>
    <w:rsid w:val="00237610"/>
    <w:rsid w:val="00246856"/>
    <w:rsid w:val="00276263"/>
    <w:rsid w:val="0028391B"/>
    <w:rsid w:val="00283AA2"/>
    <w:rsid w:val="00286D1F"/>
    <w:rsid w:val="00290CD5"/>
    <w:rsid w:val="002A487A"/>
    <w:rsid w:val="002B296F"/>
    <w:rsid w:val="002B541A"/>
    <w:rsid w:val="002C0947"/>
    <w:rsid w:val="002C33AB"/>
    <w:rsid w:val="002D0C97"/>
    <w:rsid w:val="00314065"/>
    <w:rsid w:val="0033565E"/>
    <w:rsid w:val="00340D1B"/>
    <w:rsid w:val="00344714"/>
    <w:rsid w:val="00360FDF"/>
    <w:rsid w:val="00361EAE"/>
    <w:rsid w:val="00384771"/>
    <w:rsid w:val="00385029"/>
    <w:rsid w:val="00386D78"/>
    <w:rsid w:val="0038785C"/>
    <w:rsid w:val="003902D2"/>
    <w:rsid w:val="00390810"/>
    <w:rsid w:val="003C7C96"/>
    <w:rsid w:val="003E1CF7"/>
    <w:rsid w:val="003F44BB"/>
    <w:rsid w:val="004007C8"/>
    <w:rsid w:val="00403F36"/>
    <w:rsid w:val="004130ED"/>
    <w:rsid w:val="004132EF"/>
    <w:rsid w:val="004139F0"/>
    <w:rsid w:val="0044299D"/>
    <w:rsid w:val="004438A4"/>
    <w:rsid w:val="00464D20"/>
    <w:rsid w:val="00471E37"/>
    <w:rsid w:val="0049065A"/>
    <w:rsid w:val="00490D18"/>
    <w:rsid w:val="00496694"/>
    <w:rsid w:val="004A4B2F"/>
    <w:rsid w:val="004B1FF5"/>
    <w:rsid w:val="004B7EF6"/>
    <w:rsid w:val="004C5430"/>
    <w:rsid w:val="004D539D"/>
    <w:rsid w:val="004D75CA"/>
    <w:rsid w:val="004E44A5"/>
    <w:rsid w:val="004F4D72"/>
    <w:rsid w:val="0050663F"/>
    <w:rsid w:val="00510B75"/>
    <w:rsid w:val="00512966"/>
    <w:rsid w:val="00514B7E"/>
    <w:rsid w:val="00522AAC"/>
    <w:rsid w:val="00554AFE"/>
    <w:rsid w:val="005861BB"/>
    <w:rsid w:val="00592652"/>
    <w:rsid w:val="005A0C73"/>
    <w:rsid w:val="005E0B51"/>
    <w:rsid w:val="005E6557"/>
    <w:rsid w:val="005E7494"/>
    <w:rsid w:val="005F4F3B"/>
    <w:rsid w:val="0061241B"/>
    <w:rsid w:val="00613486"/>
    <w:rsid w:val="00613E0A"/>
    <w:rsid w:val="00616114"/>
    <w:rsid w:val="00627B7C"/>
    <w:rsid w:val="00634359"/>
    <w:rsid w:val="0064063A"/>
    <w:rsid w:val="00672B55"/>
    <w:rsid w:val="00675926"/>
    <w:rsid w:val="006908B9"/>
    <w:rsid w:val="006A6145"/>
    <w:rsid w:val="006B482B"/>
    <w:rsid w:val="006C7341"/>
    <w:rsid w:val="006C7BB5"/>
    <w:rsid w:val="006D7513"/>
    <w:rsid w:val="006D7627"/>
    <w:rsid w:val="006F66CE"/>
    <w:rsid w:val="0072458F"/>
    <w:rsid w:val="007260EB"/>
    <w:rsid w:val="00732093"/>
    <w:rsid w:val="00734F75"/>
    <w:rsid w:val="007470E3"/>
    <w:rsid w:val="00747943"/>
    <w:rsid w:val="00764252"/>
    <w:rsid w:val="007649EF"/>
    <w:rsid w:val="00774297"/>
    <w:rsid w:val="007943FA"/>
    <w:rsid w:val="007A1258"/>
    <w:rsid w:val="007A167E"/>
    <w:rsid w:val="007A3102"/>
    <w:rsid w:val="007B153B"/>
    <w:rsid w:val="007D6C4E"/>
    <w:rsid w:val="007E4510"/>
    <w:rsid w:val="007F5534"/>
    <w:rsid w:val="008172A2"/>
    <w:rsid w:val="008230B9"/>
    <w:rsid w:val="00831168"/>
    <w:rsid w:val="00834B51"/>
    <w:rsid w:val="00836144"/>
    <w:rsid w:val="00853D30"/>
    <w:rsid w:val="00860960"/>
    <w:rsid w:val="0087041A"/>
    <w:rsid w:val="008766EB"/>
    <w:rsid w:val="00880554"/>
    <w:rsid w:val="00885C7C"/>
    <w:rsid w:val="00896B4D"/>
    <w:rsid w:val="008A4D92"/>
    <w:rsid w:val="008B3B6C"/>
    <w:rsid w:val="008B6D4C"/>
    <w:rsid w:val="008B7F57"/>
    <w:rsid w:val="008C5879"/>
    <w:rsid w:val="008D1ED0"/>
    <w:rsid w:val="008E3BE6"/>
    <w:rsid w:val="008F5DD4"/>
    <w:rsid w:val="00901370"/>
    <w:rsid w:val="00914532"/>
    <w:rsid w:val="009159A2"/>
    <w:rsid w:val="0092379B"/>
    <w:rsid w:val="00925413"/>
    <w:rsid w:val="00931AEB"/>
    <w:rsid w:val="00940B38"/>
    <w:rsid w:val="009433A7"/>
    <w:rsid w:val="00950D8F"/>
    <w:rsid w:val="0095749B"/>
    <w:rsid w:val="00960409"/>
    <w:rsid w:val="0096212E"/>
    <w:rsid w:val="00963EF7"/>
    <w:rsid w:val="0097000D"/>
    <w:rsid w:val="00975064"/>
    <w:rsid w:val="009937BF"/>
    <w:rsid w:val="009A40CD"/>
    <w:rsid w:val="009A462E"/>
    <w:rsid w:val="009B3B7E"/>
    <w:rsid w:val="009B7297"/>
    <w:rsid w:val="009D1533"/>
    <w:rsid w:val="009D2C53"/>
    <w:rsid w:val="009E240E"/>
    <w:rsid w:val="009F250B"/>
    <w:rsid w:val="009F4836"/>
    <w:rsid w:val="00A12FC3"/>
    <w:rsid w:val="00A313A0"/>
    <w:rsid w:val="00A40CC4"/>
    <w:rsid w:val="00A43F4F"/>
    <w:rsid w:val="00A5302A"/>
    <w:rsid w:val="00A642DC"/>
    <w:rsid w:val="00A7448E"/>
    <w:rsid w:val="00A76DD2"/>
    <w:rsid w:val="00A7729A"/>
    <w:rsid w:val="00A808C7"/>
    <w:rsid w:val="00AA12C2"/>
    <w:rsid w:val="00AA154D"/>
    <w:rsid w:val="00AB2464"/>
    <w:rsid w:val="00AC093D"/>
    <w:rsid w:val="00AC5920"/>
    <w:rsid w:val="00AD21D1"/>
    <w:rsid w:val="00AD7DC8"/>
    <w:rsid w:val="00AE405C"/>
    <w:rsid w:val="00B0085B"/>
    <w:rsid w:val="00B22351"/>
    <w:rsid w:val="00B2587B"/>
    <w:rsid w:val="00B3697C"/>
    <w:rsid w:val="00B55741"/>
    <w:rsid w:val="00B74929"/>
    <w:rsid w:val="00B74F5C"/>
    <w:rsid w:val="00BB2F6B"/>
    <w:rsid w:val="00BB3EB6"/>
    <w:rsid w:val="00BC188A"/>
    <w:rsid w:val="00BC1D80"/>
    <w:rsid w:val="00BE59CC"/>
    <w:rsid w:val="00BE6D51"/>
    <w:rsid w:val="00C029F4"/>
    <w:rsid w:val="00C14457"/>
    <w:rsid w:val="00C24D18"/>
    <w:rsid w:val="00C2691A"/>
    <w:rsid w:val="00C445AC"/>
    <w:rsid w:val="00C47073"/>
    <w:rsid w:val="00C514BD"/>
    <w:rsid w:val="00C607E5"/>
    <w:rsid w:val="00C63469"/>
    <w:rsid w:val="00C7095C"/>
    <w:rsid w:val="00C718AC"/>
    <w:rsid w:val="00C75290"/>
    <w:rsid w:val="00C91447"/>
    <w:rsid w:val="00C92F8D"/>
    <w:rsid w:val="00CB2467"/>
    <w:rsid w:val="00CC78A5"/>
    <w:rsid w:val="00CE370D"/>
    <w:rsid w:val="00CE4DFC"/>
    <w:rsid w:val="00CE5011"/>
    <w:rsid w:val="00CE6809"/>
    <w:rsid w:val="00CE7A01"/>
    <w:rsid w:val="00D0306A"/>
    <w:rsid w:val="00D078E3"/>
    <w:rsid w:val="00D11D58"/>
    <w:rsid w:val="00D16D26"/>
    <w:rsid w:val="00D22637"/>
    <w:rsid w:val="00D35D00"/>
    <w:rsid w:val="00D35D34"/>
    <w:rsid w:val="00D414B4"/>
    <w:rsid w:val="00D42960"/>
    <w:rsid w:val="00D5042F"/>
    <w:rsid w:val="00D54417"/>
    <w:rsid w:val="00D56349"/>
    <w:rsid w:val="00D66964"/>
    <w:rsid w:val="00D674DD"/>
    <w:rsid w:val="00D9496E"/>
    <w:rsid w:val="00DA2F15"/>
    <w:rsid w:val="00DA78A7"/>
    <w:rsid w:val="00DB0EC6"/>
    <w:rsid w:val="00DC0EFC"/>
    <w:rsid w:val="00DC2BFC"/>
    <w:rsid w:val="00DC7F76"/>
    <w:rsid w:val="00DE0C73"/>
    <w:rsid w:val="00DE271F"/>
    <w:rsid w:val="00E139BA"/>
    <w:rsid w:val="00E148D0"/>
    <w:rsid w:val="00E16322"/>
    <w:rsid w:val="00E21B7D"/>
    <w:rsid w:val="00E45B1D"/>
    <w:rsid w:val="00E538D1"/>
    <w:rsid w:val="00E65ECE"/>
    <w:rsid w:val="00E86F00"/>
    <w:rsid w:val="00E90111"/>
    <w:rsid w:val="00EA2B76"/>
    <w:rsid w:val="00EA5851"/>
    <w:rsid w:val="00EB257E"/>
    <w:rsid w:val="00EB7318"/>
    <w:rsid w:val="00EC1526"/>
    <w:rsid w:val="00EC29AB"/>
    <w:rsid w:val="00ED64B7"/>
    <w:rsid w:val="00EE3F84"/>
    <w:rsid w:val="00EE6645"/>
    <w:rsid w:val="00EF7508"/>
    <w:rsid w:val="00F158BB"/>
    <w:rsid w:val="00F16F03"/>
    <w:rsid w:val="00F655F1"/>
    <w:rsid w:val="00F83602"/>
    <w:rsid w:val="00F879A8"/>
    <w:rsid w:val="00F92E5A"/>
    <w:rsid w:val="00FB4CF0"/>
    <w:rsid w:val="00FC55A6"/>
    <w:rsid w:val="00FD2B64"/>
    <w:rsid w:val="00FD692F"/>
    <w:rsid w:val="00FE03A5"/>
    <w:rsid w:val="00FE14B6"/>
    <w:rsid w:val="00FF653E"/>
    <w:rsid w:val="00FF7A11"/>
    <w:rsid w:val="00FF7F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278A3"/>
  <w15:docId w15:val="{3706A2B7-0F14-4138-A169-8438C6BD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pPr>
      <w:spacing w:before="120" w:after="200" w:line="264" w:lineRule="auto"/>
    </w:pPr>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qFormat/>
    <w:rsid w:val="00333D0D"/>
    <w:rPr>
      <w:rFonts w:asciiTheme="majorHAnsi" w:eastAsiaTheme="majorEastAsia" w:hAnsiTheme="majorHAnsi" w:cstheme="majorBidi"/>
      <w:caps/>
      <w:color w:val="007789" w:themeColor="accent1" w:themeShade="BF"/>
      <w:sz w:val="24"/>
    </w:rPr>
  </w:style>
  <w:style w:type="character" w:customStyle="1" w:styleId="RubrikChar">
    <w:name w:val="Rubrik Char"/>
    <w:basedOn w:val="Standardstycketeckensnitt"/>
    <w:link w:val="Rubrik"/>
    <w:uiPriority w:val="2"/>
    <w:qFormat/>
    <w:rsid w:val="00333D0D"/>
    <w:rPr>
      <w:rFonts w:asciiTheme="majorHAnsi" w:eastAsiaTheme="majorEastAsia" w:hAnsiTheme="majorHAnsi" w:cstheme="majorBidi"/>
      <w:color w:val="007789" w:themeColor="accent1" w:themeShade="BF"/>
      <w:kern w:val="2"/>
      <w:sz w:val="60"/>
    </w:rPr>
  </w:style>
  <w:style w:type="character" w:customStyle="1" w:styleId="UnderrubrikChar">
    <w:name w:val="Underrubrik Char"/>
    <w:basedOn w:val="Standardstycketeckensnitt"/>
    <w:link w:val="Underrubrik"/>
    <w:uiPriority w:val="3"/>
    <w:qFormat/>
    <w:rsid w:val="00333D0D"/>
    <w:rPr>
      <w:rFonts w:asciiTheme="majorHAnsi" w:eastAsiaTheme="majorEastAsia" w:hAnsiTheme="majorHAnsi" w:cstheme="majorBidi"/>
      <w:caps/>
      <w:sz w:val="26"/>
    </w:rPr>
  </w:style>
  <w:style w:type="character" w:customStyle="1" w:styleId="SidfotChar">
    <w:name w:val="Sidfot Char"/>
    <w:basedOn w:val="Standardstycketeckensnitt"/>
    <w:link w:val="Sidfot"/>
    <w:uiPriority w:val="99"/>
    <w:qFormat/>
    <w:rsid w:val="00C6554A"/>
    <w:rPr>
      <w:caps/>
    </w:rPr>
  </w:style>
  <w:style w:type="character" w:customStyle="1" w:styleId="SidhuvudChar">
    <w:name w:val="Sidhuvud Char"/>
    <w:basedOn w:val="Standardstycketeckensnitt"/>
    <w:link w:val="Sidhuvud"/>
    <w:uiPriority w:val="99"/>
    <w:qFormat/>
    <w:rsid w:val="00C6554A"/>
    <w:rPr>
      <w:color w:val="595959" w:themeColor="text1" w:themeTint="A6"/>
      <w:sz w:val="20"/>
      <w:szCs w:val="20"/>
      <w:lang w:eastAsia="ja-JP"/>
    </w:rPr>
  </w:style>
  <w:style w:type="character" w:customStyle="1" w:styleId="Rubrik3Char">
    <w:name w:val="Rubrik 3 Char"/>
    <w:basedOn w:val="Standardstycketeckensnitt"/>
    <w:link w:val="Rubrik3"/>
    <w:uiPriority w:val="9"/>
    <w:semiHidden/>
    <w:qFormat/>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qFormat/>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qFormat/>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character" w:customStyle="1" w:styleId="StarktcitatChar">
    <w:name w:val="Starkt citat Char"/>
    <w:basedOn w:val="Standardstycketeckensnitt"/>
    <w:link w:val="Starktcitat"/>
    <w:uiPriority w:val="30"/>
    <w:semiHidden/>
    <w:qFormat/>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smallCaps/>
      <w:color w:val="007789" w:themeColor="accent1" w:themeShade="BF"/>
      <w:spacing w:val="5"/>
    </w:rPr>
  </w:style>
  <w:style w:type="character" w:customStyle="1" w:styleId="BallongtextChar">
    <w:name w:val="Ballongtext Char"/>
    <w:basedOn w:val="Standardstycketeckensnitt"/>
    <w:link w:val="Ballongtext"/>
    <w:uiPriority w:val="99"/>
    <w:semiHidden/>
    <w:qFormat/>
    <w:rsid w:val="00C6554A"/>
    <w:rPr>
      <w:rFonts w:ascii="Segoe UI" w:hAnsi="Segoe UI" w:cs="Segoe UI"/>
      <w:szCs w:val="18"/>
    </w:rPr>
  </w:style>
  <w:style w:type="character" w:customStyle="1" w:styleId="Brdtext3Char">
    <w:name w:val="Brödtext 3 Char"/>
    <w:basedOn w:val="Standardstycketeckensnitt"/>
    <w:link w:val="Brdtext3"/>
    <w:uiPriority w:val="99"/>
    <w:semiHidden/>
    <w:qFormat/>
    <w:rsid w:val="00C6554A"/>
    <w:rPr>
      <w:szCs w:val="16"/>
    </w:rPr>
  </w:style>
  <w:style w:type="character" w:customStyle="1" w:styleId="Brdtextmedindrag3Char">
    <w:name w:val="Brödtext med indrag 3 Char"/>
    <w:basedOn w:val="Standardstycketeckensnitt"/>
    <w:link w:val="Brdtextmedindrag3"/>
    <w:uiPriority w:val="99"/>
    <w:semiHidden/>
    <w:qFormat/>
    <w:rsid w:val="00C6554A"/>
    <w:rPr>
      <w:szCs w:val="16"/>
    </w:rPr>
  </w:style>
  <w:style w:type="character" w:styleId="Kommentarsreferens">
    <w:name w:val="annotation reference"/>
    <w:basedOn w:val="Standardstycketeckensnitt"/>
    <w:uiPriority w:val="99"/>
    <w:semiHidden/>
    <w:unhideWhenUsed/>
    <w:qFormat/>
    <w:rsid w:val="00C6554A"/>
    <w:rPr>
      <w:sz w:val="22"/>
      <w:szCs w:val="16"/>
    </w:rPr>
  </w:style>
  <w:style w:type="character" w:customStyle="1" w:styleId="KommentarerChar">
    <w:name w:val="Kommentarer Char"/>
    <w:basedOn w:val="Standardstycketeckensnitt"/>
    <w:link w:val="Kommentarer"/>
    <w:uiPriority w:val="99"/>
    <w:semiHidden/>
    <w:qFormat/>
    <w:rsid w:val="00C6554A"/>
    <w:rPr>
      <w:szCs w:val="20"/>
    </w:rPr>
  </w:style>
  <w:style w:type="character" w:customStyle="1" w:styleId="KommentarsmneChar">
    <w:name w:val="Kommentarsämne Char"/>
    <w:basedOn w:val="KommentarerChar"/>
    <w:link w:val="Kommentarsmne"/>
    <w:uiPriority w:val="99"/>
    <w:semiHidden/>
    <w:qFormat/>
    <w:rsid w:val="00C6554A"/>
    <w:rPr>
      <w:b/>
      <w:bCs/>
      <w:szCs w:val="20"/>
    </w:rPr>
  </w:style>
  <w:style w:type="character" w:customStyle="1" w:styleId="DokumentversiktChar">
    <w:name w:val="Dokumentöversikt Char"/>
    <w:basedOn w:val="Standardstycketeckensnitt"/>
    <w:link w:val="Dokumentversikt"/>
    <w:uiPriority w:val="99"/>
    <w:semiHidden/>
    <w:qFormat/>
    <w:rsid w:val="00C6554A"/>
    <w:rPr>
      <w:rFonts w:ascii="Segoe UI" w:hAnsi="Segoe UI" w:cs="Segoe UI"/>
      <w:szCs w:val="16"/>
    </w:rPr>
  </w:style>
  <w:style w:type="character" w:customStyle="1" w:styleId="SlutnotstextChar">
    <w:name w:val="Slutnotstext Char"/>
    <w:basedOn w:val="Standardstycketeckensnitt"/>
    <w:link w:val="Slutnotstext"/>
    <w:uiPriority w:val="99"/>
    <w:semiHidden/>
    <w:qFormat/>
    <w:rsid w:val="00C6554A"/>
    <w:rPr>
      <w:szCs w:val="20"/>
    </w:rPr>
  </w:style>
  <w:style w:type="character" w:styleId="AnvndHyperlnk">
    <w:name w:val="FollowedHyperlink"/>
    <w:basedOn w:val="Standardstycketeckensnitt"/>
    <w:uiPriority w:val="99"/>
    <w:semiHidden/>
    <w:unhideWhenUsed/>
    <w:qFormat/>
    <w:rsid w:val="00C6554A"/>
    <w:rPr>
      <w:color w:val="007789" w:themeColor="accent1" w:themeShade="BF"/>
      <w:u w:val="single"/>
    </w:rPr>
  </w:style>
  <w:style w:type="character" w:customStyle="1" w:styleId="FotnotstextChar">
    <w:name w:val="Fotnotstext Char"/>
    <w:basedOn w:val="Standardstycketeckensnitt"/>
    <w:link w:val="Fotnotstext"/>
    <w:uiPriority w:val="99"/>
    <w:semiHidden/>
    <w:qFormat/>
    <w:rsid w:val="00C6554A"/>
    <w:rPr>
      <w:szCs w:val="20"/>
    </w:rPr>
  </w:style>
  <w:style w:type="character" w:styleId="HTML-kod">
    <w:name w:val="HTML Code"/>
    <w:basedOn w:val="Standardstycketeckensnitt"/>
    <w:uiPriority w:val="99"/>
    <w:semiHidden/>
    <w:unhideWhenUsed/>
    <w:qFormat/>
    <w:rsid w:val="00C6554A"/>
    <w:rPr>
      <w:rFonts w:ascii="Consolas" w:hAnsi="Consolas"/>
      <w:sz w:val="22"/>
      <w:szCs w:val="20"/>
    </w:rPr>
  </w:style>
  <w:style w:type="character" w:styleId="HTML-tangentbord">
    <w:name w:val="HTML Keyboard"/>
    <w:basedOn w:val="Standardstycketeckensnitt"/>
    <w:uiPriority w:val="99"/>
    <w:semiHidden/>
    <w:unhideWhenUsed/>
    <w:qFormat/>
    <w:rsid w:val="00C6554A"/>
    <w:rPr>
      <w:rFonts w:ascii="Consolas" w:hAnsi="Consolas"/>
      <w:sz w:val="22"/>
      <w:szCs w:val="20"/>
    </w:rPr>
  </w:style>
  <w:style w:type="character" w:customStyle="1" w:styleId="HTML-frformateradChar">
    <w:name w:val="HTML - förformaterad Char"/>
    <w:basedOn w:val="Standardstycketeckensnitt"/>
    <w:uiPriority w:val="99"/>
    <w:semiHidden/>
    <w:qFormat/>
    <w:rsid w:val="00C6554A"/>
    <w:rPr>
      <w:rFonts w:ascii="Consolas" w:hAnsi="Consolas"/>
      <w:szCs w:val="20"/>
    </w:rPr>
  </w:style>
  <w:style w:type="character" w:styleId="HTML-skrivmaskin">
    <w:name w:val="HTML Typewriter"/>
    <w:basedOn w:val="Standardstycketeckensnitt"/>
    <w:uiPriority w:val="99"/>
    <w:semiHidden/>
    <w:unhideWhenUsed/>
    <w:qFormat/>
    <w:rsid w:val="00C6554A"/>
    <w:rPr>
      <w:rFonts w:ascii="Consolas" w:hAnsi="Consolas"/>
      <w:sz w:val="22"/>
      <w:szCs w:val="20"/>
    </w:rPr>
  </w:style>
  <w:style w:type="character" w:customStyle="1" w:styleId="InternetLink">
    <w:name w:val="Internet Link"/>
    <w:basedOn w:val="Standardstycketeckensnitt"/>
    <w:uiPriority w:val="99"/>
    <w:semiHidden/>
    <w:unhideWhenUsed/>
    <w:rsid w:val="00C6554A"/>
    <w:rPr>
      <w:color w:val="835D00" w:themeColor="accent3" w:themeShade="80"/>
      <w:u w:val="single"/>
    </w:rPr>
  </w:style>
  <w:style w:type="character" w:customStyle="1" w:styleId="MakrotextChar">
    <w:name w:val="Makrotext Char"/>
    <w:basedOn w:val="Standardstycketeckensnitt"/>
    <w:link w:val="Makrotext"/>
    <w:uiPriority w:val="99"/>
    <w:semiHidden/>
    <w:qFormat/>
    <w:rsid w:val="00C6554A"/>
    <w:rPr>
      <w:rFonts w:ascii="Consolas" w:hAnsi="Consolas"/>
      <w:szCs w:val="20"/>
    </w:rPr>
  </w:style>
  <w:style w:type="character" w:styleId="Platshllartext">
    <w:name w:val="Placeholder Text"/>
    <w:basedOn w:val="Standardstycketeckensnitt"/>
    <w:uiPriority w:val="99"/>
    <w:semiHidden/>
    <w:qFormat/>
    <w:rsid w:val="00C6554A"/>
    <w:rPr>
      <w:color w:val="595959" w:themeColor="text1" w:themeTint="A6"/>
    </w:rPr>
  </w:style>
  <w:style w:type="character" w:customStyle="1" w:styleId="OformateradtextChar">
    <w:name w:val="Oformaterad text Char"/>
    <w:basedOn w:val="Standardstycketeckensnitt"/>
    <w:link w:val="Oformateradtext"/>
    <w:uiPriority w:val="99"/>
    <w:semiHidden/>
    <w:qFormat/>
    <w:rsid w:val="00C6554A"/>
    <w:rPr>
      <w:rFonts w:ascii="Consolas" w:hAnsi="Consolas"/>
      <w:szCs w:val="21"/>
    </w:rPr>
  </w:style>
  <w:style w:type="character" w:customStyle="1" w:styleId="Rubrik7Char">
    <w:name w:val="Rubrik 7 Char"/>
    <w:basedOn w:val="Standardstycketeckensnitt"/>
    <w:link w:val="Rubrik7"/>
    <w:uiPriority w:val="9"/>
    <w:semiHidden/>
    <w:qFormat/>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qFormat/>
    <w:rsid w:val="002554CD"/>
    <w:rPr>
      <w:rFonts w:asciiTheme="majorHAnsi" w:eastAsiaTheme="majorEastAsia" w:hAnsiTheme="majorHAnsi" w:cstheme="majorBidi"/>
      <w:color w:val="004F5B" w:themeColor="accent1" w:themeShade="7F"/>
    </w:rPr>
  </w:style>
  <w:style w:type="character" w:customStyle="1" w:styleId="ListLabel1">
    <w:name w:val="ListLabel 1"/>
    <w:qFormat/>
    <w:rPr>
      <w:color w:val="0D0D0D"/>
    </w:rPr>
  </w:style>
  <w:style w:type="character" w:customStyle="1" w:styleId="ListLabel2">
    <w:name w:val="ListLabel 2"/>
    <w:qFormat/>
    <w:rPr>
      <w:color w:val="0D0D0D"/>
    </w:rPr>
  </w:style>
  <w:style w:type="paragraph" w:customStyle="1" w:styleId="Heading">
    <w:name w:val="Heading"/>
    <w:basedOn w:val="Normal"/>
    <w:next w:val="Brdtext"/>
    <w:qFormat/>
    <w:pPr>
      <w:keepNext/>
      <w:spacing w:before="240" w:after="120"/>
    </w:pPr>
    <w:rPr>
      <w:rFonts w:ascii="Arial" w:eastAsia="Microsoft YaHei" w:hAnsi="Arial" w:cs="Arial"/>
      <w:sz w:val="28"/>
      <w:szCs w:val="28"/>
    </w:rPr>
  </w:style>
  <w:style w:type="paragraph" w:styleId="Brdtext">
    <w:name w:val="Body Text"/>
    <w:basedOn w:val="Normal"/>
    <w:pPr>
      <w:spacing w:before="0" w:after="140" w:line="276" w:lineRule="auto"/>
    </w:pPr>
  </w:style>
  <w:style w:type="paragraph" w:styleId="Lista">
    <w:name w:val="List"/>
    <w:basedOn w:val="Brdtext"/>
    <w:rPr>
      <w:rFonts w:cs="Arial"/>
    </w:rPr>
  </w:style>
  <w:style w:type="paragraph" w:styleId="Beskrivning">
    <w:name w:val="caption"/>
    <w:basedOn w:val="Normal"/>
    <w:next w:val="Normal"/>
    <w:uiPriority w:val="35"/>
    <w:semiHidden/>
    <w:unhideWhenUsed/>
    <w:qFormat/>
    <w:rsid w:val="00C6554A"/>
    <w:pPr>
      <w:spacing w:before="0" w:line="240" w:lineRule="auto"/>
    </w:pPr>
    <w:rPr>
      <w:i/>
      <w:iCs/>
      <w:color w:val="4E5B6F" w:themeColor="text2"/>
      <w:szCs w:val="18"/>
    </w:rPr>
  </w:style>
  <w:style w:type="paragraph" w:customStyle="1" w:styleId="Index">
    <w:name w:val="Index"/>
    <w:basedOn w:val="Normal"/>
    <w:qFormat/>
    <w:pPr>
      <w:suppressLineNumbers/>
    </w:pPr>
    <w:rPr>
      <w:rFonts w:cs="Arial"/>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
      <w:sz w:val="60"/>
    </w:rPr>
  </w:style>
  <w:style w:type="paragraph" w:styleId="Underrubrik">
    <w:name w:val="Subtitle"/>
    <w:basedOn w:val="Normal"/>
    <w:link w:val="UnderrubrikChar"/>
    <w:uiPriority w:val="3"/>
    <w:unhideWhenUsed/>
    <w:qFormat/>
    <w:rsid w:val="00333D0D"/>
    <w:pPr>
      <w:spacing w:before="0" w:after="480"/>
      <w:contextualSpacing/>
      <w:jc w:val="center"/>
    </w:pPr>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paragraph" w:styleId="Numreradlista">
    <w:name w:val="List Number"/>
    <w:basedOn w:val="Normal"/>
    <w:uiPriority w:val="11"/>
    <w:unhideWhenUsed/>
    <w:qFormat/>
    <w:rsid w:val="00C6554A"/>
    <w:pPr>
      <w:contextualSpacing/>
    </w:pPr>
  </w:style>
  <w:style w:type="paragraph" w:styleId="Starktcitat">
    <w:name w:val="Intense Quote"/>
    <w:basedOn w:val="Normal"/>
    <w:next w:val="Normal"/>
    <w:link w:val="Starktcitat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themeColor="accent1" w:themeShade="BF"/>
    </w:rPr>
  </w:style>
  <w:style w:type="paragraph" w:styleId="Ballongtext">
    <w:name w:val="Balloon Text"/>
    <w:basedOn w:val="Normal"/>
    <w:link w:val="BallongtextChar"/>
    <w:uiPriority w:val="99"/>
    <w:semiHidden/>
    <w:unhideWhenUsed/>
    <w:qFormat/>
    <w:rsid w:val="00C6554A"/>
    <w:pPr>
      <w:spacing w:before="0" w:after="0" w:line="240" w:lineRule="auto"/>
    </w:pPr>
    <w:rPr>
      <w:rFonts w:ascii="Segoe UI" w:hAnsi="Segoe UI" w:cs="Segoe UI"/>
      <w:szCs w:val="18"/>
    </w:rPr>
  </w:style>
  <w:style w:type="paragraph" w:styleId="Indragetstycke">
    <w:name w:val="Block Text"/>
    <w:basedOn w:val="Normal"/>
    <w:uiPriority w:val="99"/>
    <w:semiHidden/>
    <w:unhideWhenUsed/>
    <w:qFormat/>
    <w:rsid w:val="00C6554A"/>
    <w:pPr>
      <w:pBdr>
        <w:top w:val="single" w:sz="2" w:space="10" w:color="007789"/>
        <w:left w:val="single" w:sz="2" w:space="10" w:color="007789"/>
        <w:bottom w:val="single" w:sz="2" w:space="10" w:color="007789"/>
        <w:right w:val="single" w:sz="2" w:space="10" w:color="007789"/>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qFormat/>
    <w:rsid w:val="00C6554A"/>
    <w:pPr>
      <w:spacing w:after="120"/>
    </w:pPr>
    <w:rPr>
      <w:szCs w:val="16"/>
    </w:rPr>
  </w:style>
  <w:style w:type="paragraph" w:styleId="Brdtextmedindrag3">
    <w:name w:val="Body Text Indent 3"/>
    <w:basedOn w:val="Normal"/>
    <w:link w:val="Brdtextmedindrag3Char"/>
    <w:uiPriority w:val="99"/>
    <w:semiHidden/>
    <w:unhideWhenUsed/>
    <w:qFormat/>
    <w:rsid w:val="00C6554A"/>
    <w:pPr>
      <w:spacing w:after="120"/>
      <w:ind w:left="360"/>
    </w:pPr>
    <w:rPr>
      <w:szCs w:val="16"/>
    </w:rPr>
  </w:style>
  <w:style w:type="paragraph" w:styleId="Kommentarer">
    <w:name w:val="annotation text"/>
    <w:basedOn w:val="Normal"/>
    <w:link w:val="KommentarerChar"/>
    <w:uiPriority w:val="99"/>
    <w:semiHidden/>
    <w:unhideWhenUsed/>
    <w:qFormat/>
    <w:rsid w:val="00C6554A"/>
    <w:pPr>
      <w:spacing w:line="240" w:lineRule="auto"/>
    </w:pPr>
    <w:rPr>
      <w:szCs w:val="20"/>
    </w:rPr>
  </w:style>
  <w:style w:type="paragraph" w:styleId="Kommentarsmne">
    <w:name w:val="annotation subject"/>
    <w:basedOn w:val="Kommentarer"/>
    <w:next w:val="Kommentarer"/>
    <w:link w:val="KommentarsmneChar"/>
    <w:uiPriority w:val="99"/>
    <w:semiHidden/>
    <w:unhideWhenUsed/>
    <w:qFormat/>
    <w:rsid w:val="00C6554A"/>
    <w:rPr>
      <w:b/>
      <w:bCs/>
    </w:rPr>
  </w:style>
  <w:style w:type="paragraph" w:styleId="Dokumentversikt">
    <w:name w:val="Document Map"/>
    <w:basedOn w:val="Normal"/>
    <w:link w:val="DokumentversiktChar"/>
    <w:uiPriority w:val="99"/>
    <w:semiHidden/>
    <w:unhideWhenUsed/>
    <w:qFormat/>
    <w:rsid w:val="00C6554A"/>
    <w:pPr>
      <w:spacing w:before="0" w:after="0" w:line="240" w:lineRule="auto"/>
    </w:pPr>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paragraph" w:styleId="Avsndaradress-brev">
    <w:name w:val="envelope return"/>
    <w:basedOn w:val="Normal"/>
    <w:uiPriority w:val="99"/>
    <w:semiHidden/>
    <w:unhideWhenUsed/>
    <w:qFormat/>
    <w:rsid w:val="00C6554A"/>
    <w:pPr>
      <w:spacing w:before="0" w:after="0" w:line="240" w:lineRule="auto"/>
    </w:pPr>
    <w:rPr>
      <w:rFonts w:asciiTheme="majorHAnsi" w:eastAsiaTheme="majorEastAsia" w:hAnsiTheme="majorHAnsi" w:cstheme="majorBidi"/>
      <w:szCs w:val="20"/>
    </w:rPr>
  </w:style>
  <w:style w:type="paragraph" w:styleId="Fotnotstext">
    <w:name w:val="footnote text"/>
    <w:basedOn w:val="Normal"/>
    <w:link w:val="FotnotstextChar"/>
    <w:uiPriority w:val="99"/>
    <w:semiHidden/>
    <w:unhideWhenUsed/>
    <w:rsid w:val="00C6554A"/>
    <w:pPr>
      <w:spacing w:before="0" w:after="0" w:line="240" w:lineRule="auto"/>
    </w:pPr>
    <w:rPr>
      <w:szCs w:val="20"/>
    </w:rPr>
  </w:style>
  <w:style w:type="paragraph" w:styleId="HTML-frformaterad">
    <w:name w:val="HTML Preformatted"/>
    <w:basedOn w:val="Normal"/>
    <w:uiPriority w:val="99"/>
    <w:semiHidden/>
    <w:unhideWhenUsed/>
    <w:qFormat/>
    <w:rsid w:val="00C6554A"/>
    <w:pPr>
      <w:spacing w:before="0" w:after="0" w:line="240" w:lineRule="auto"/>
    </w:pPr>
    <w:rPr>
      <w:rFonts w:ascii="Consolas" w:hAnsi="Consolas"/>
      <w:szCs w:val="20"/>
    </w:rPr>
  </w:style>
  <w:style w:type="paragraph" w:styleId="Makrotext">
    <w:name w:val="macro"/>
    <w:link w:val="MakrotextChar"/>
    <w:uiPriority w:val="99"/>
    <w:semiHidden/>
    <w:unhideWhenUsed/>
    <w:qFormat/>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Cs w:val="20"/>
    </w:rPr>
  </w:style>
  <w:style w:type="paragraph" w:styleId="Oformateradtext">
    <w:name w:val="Plain Text"/>
    <w:basedOn w:val="Normal"/>
    <w:link w:val="OformateradtextChar"/>
    <w:uiPriority w:val="99"/>
    <w:semiHidden/>
    <w:unhideWhenUsed/>
    <w:qFormat/>
    <w:rsid w:val="00C6554A"/>
    <w:pPr>
      <w:spacing w:before="0" w:after="0" w:line="240" w:lineRule="auto"/>
    </w:pPr>
    <w:rPr>
      <w:rFonts w:ascii="Consolas" w:hAnsi="Consolas"/>
      <w:szCs w:val="21"/>
    </w:rPr>
  </w:style>
  <w:style w:type="paragraph" w:styleId="Normalwebb">
    <w:name w:val="Normal (Web)"/>
    <w:basedOn w:val="Normal"/>
    <w:uiPriority w:val="99"/>
    <w:unhideWhenUsed/>
    <w:rsid w:val="004D539D"/>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Liststycke">
    <w:name w:val="List Paragraph"/>
    <w:basedOn w:val="Normal"/>
    <w:uiPriority w:val="34"/>
    <w:unhideWhenUsed/>
    <w:qFormat/>
    <w:rsid w:val="005F4F3B"/>
    <w:pPr>
      <w:ind w:left="720"/>
      <w:contextualSpacing/>
    </w:pPr>
  </w:style>
  <w:style w:type="character" w:styleId="Hyperlnk">
    <w:name w:val="Hyperlink"/>
    <w:basedOn w:val="Standardstycketeckensnitt"/>
    <w:uiPriority w:val="99"/>
    <w:unhideWhenUsed/>
    <w:rsid w:val="00940B38"/>
    <w:rPr>
      <w:color w:val="EB8803" w:themeColor="hyperlink"/>
      <w:u w:val="single"/>
    </w:rPr>
  </w:style>
  <w:style w:type="character" w:styleId="Olstomnmnande">
    <w:name w:val="Unresolved Mention"/>
    <w:basedOn w:val="Standardstycketeckensnitt"/>
    <w:uiPriority w:val="99"/>
    <w:semiHidden/>
    <w:unhideWhenUsed/>
    <w:rsid w:val="00940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08325">
      <w:bodyDiv w:val="1"/>
      <w:marLeft w:val="0"/>
      <w:marRight w:val="0"/>
      <w:marTop w:val="0"/>
      <w:marBottom w:val="0"/>
      <w:divBdr>
        <w:top w:val="none" w:sz="0" w:space="0" w:color="auto"/>
        <w:left w:val="none" w:sz="0" w:space="0" w:color="auto"/>
        <w:bottom w:val="none" w:sz="0" w:space="0" w:color="auto"/>
        <w:right w:val="none" w:sz="0" w:space="0" w:color="auto"/>
      </w:divBdr>
    </w:div>
    <w:div w:id="104347371">
      <w:bodyDiv w:val="1"/>
      <w:marLeft w:val="0"/>
      <w:marRight w:val="0"/>
      <w:marTop w:val="0"/>
      <w:marBottom w:val="0"/>
      <w:divBdr>
        <w:top w:val="none" w:sz="0" w:space="0" w:color="auto"/>
        <w:left w:val="none" w:sz="0" w:space="0" w:color="auto"/>
        <w:bottom w:val="none" w:sz="0" w:space="0" w:color="auto"/>
        <w:right w:val="none" w:sz="0" w:space="0" w:color="auto"/>
      </w:divBdr>
    </w:div>
    <w:div w:id="129976566">
      <w:bodyDiv w:val="1"/>
      <w:marLeft w:val="0"/>
      <w:marRight w:val="0"/>
      <w:marTop w:val="0"/>
      <w:marBottom w:val="0"/>
      <w:divBdr>
        <w:top w:val="none" w:sz="0" w:space="0" w:color="auto"/>
        <w:left w:val="none" w:sz="0" w:space="0" w:color="auto"/>
        <w:bottom w:val="none" w:sz="0" w:space="0" w:color="auto"/>
        <w:right w:val="none" w:sz="0" w:space="0" w:color="auto"/>
      </w:divBdr>
    </w:div>
    <w:div w:id="200828122">
      <w:bodyDiv w:val="1"/>
      <w:marLeft w:val="0"/>
      <w:marRight w:val="0"/>
      <w:marTop w:val="0"/>
      <w:marBottom w:val="0"/>
      <w:divBdr>
        <w:top w:val="none" w:sz="0" w:space="0" w:color="auto"/>
        <w:left w:val="none" w:sz="0" w:space="0" w:color="auto"/>
        <w:bottom w:val="none" w:sz="0" w:space="0" w:color="auto"/>
        <w:right w:val="none" w:sz="0" w:space="0" w:color="auto"/>
      </w:divBdr>
      <w:divsChild>
        <w:div w:id="1524898249">
          <w:marLeft w:val="0"/>
          <w:marRight w:val="0"/>
          <w:marTop w:val="0"/>
          <w:marBottom w:val="0"/>
          <w:divBdr>
            <w:top w:val="none" w:sz="0" w:space="0" w:color="auto"/>
            <w:left w:val="none" w:sz="0" w:space="0" w:color="auto"/>
            <w:bottom w:val="none" w:sz="0" w:space="0" w:color="auto"/>
            <w:right w:val="none" w:sz="0" w:space="0" w:color="auto"/>
          </w:divBdr>
        </w:div>
        <w:div w:id="1040671222">
          <w:marLeft w:val="0"/>
          <w:marRight w:val="0"/>
          <w:marTop w:val="0"/>
          <w:marBottom w:val="0"/>
          <w:divBdr>
            <w:top w:val="none" w:sz="0" w:space="0" w:color="auto"/>
            <w:left w:val="none" w:sz="0" w:space="0" w:color="auto"/>
            <w:bottom w:val="none" w:sz="0" w:space="0" w:color="auto"/>
            <w:right w:val="none" w:sz="0" w:space="0" w:color="auto"/>
          </w:divBdr>
        </w:div>
      </w:divsChild>
    </w:div>
    <w:div w:id="249894921">
      <w:bodyDiv w:val="1"/>
      <w:marLeft w:val="0"/>
      <w:marRight w:val="0"/>
      <w:marTop w:val="0"/>
      <w:marBottom w:val="0"/>
      <w:divBdr>
        <w:top w:val="none" w:sz="0" w:space="0" w:color="auto"/>
        <w:left w:val="none" w:sz="0" w:space="0" w:color="auto"/>
        <w:bottom w:val="none" w:sz="0" w:space="0" w:color="auto"/>
        <w:right w:val="none" w:sz="0" w:space="0" w:color="auto"/>
      </w:divBdr>
    </w:div>
    <w:div w:id="273252277">
      <w:bodyDiv w:val="1"/>
      <w:marLeft w:val="0"/>
      <w:marRight w:val="0"/>
      <w:marTop w:val="0"/>
      <w:marBottom w:val="0"/>
      <w:divBdr>
        <w:top w:val="none" w:sz="0" w:space="0" w:color="auto"/>
        <w:left w:val="none" w:sz="0" w:space="0" w:color="auto"/>
        <w:bottom w:val="none" w:sz="0" w:space="0" w:color="auto"/>
        <w:right w:val="none" w:sz="0" w:space="0" w:color="auto"/>
      </w:divBdr>
    </w:div>
    <w:div w:id="358746364">
      <w:bodyDiv w:val="1"/>
      <w:marLeft w:val="0"/>
      <w:marRight w:val="0"/>
      <w:marTop w:val="0"/>
      <w:marBottom w:val="0"/>
      <w:divBdr>
        <w:top w:val="none" w:sz="0" w:space="0" w:color="auto"/>
        <w:left w:val="none" w:sz="0" w:space="0" w:color="auto"/>
        <w:bottom w:val="none" w:sz="0" w:space="0" w:color="auto"/>
        <w:right w:val="none" w:sz="0" w:space="0" w:color="auto"/>
      </w:divBdr>
    </w:div>
    <w:div w:id="378436987">
      <w:bodyDiv w:val="1"/>
      <w:marLeft w:val="0"/>
      <w:marRight w:val="0"/>
      <w:marTop w:val="0"/>
      <w:marBottom w:val="0"/>
      <w:divBdr>
        <w:top w:val="none" w:sz="0" w:space="0" w:color="auto"/>
        <w:left w:val="none" w:sz="0" w:space="0" w:color="auto"/>
        <w:bottom w:val="none" w:sz="0" w:space="0" w:color="auto"/>
        <w:right w:val="none" w:sz="0" w:space="0" w:color="auto"/>
      </w:divBdr>
    </w:div>
    <w:div w:id="454369284">
      <w:bodyDiv w:val="1"/>
      <w:marLeft w:val="0"/>
      <w:marRight w:val="0"/>
      <w:marTop w:val="0"/>
      <w:marBottom w:val="0"/>
      <w:divBdr>
        <w:top w:val="none" w:sz="0" w:space="0" w:color="auto"/>
        <w:left w:val="none" w:sz="0" w:space="0" w:color="auto"/>
        <w:bottom w:val="none" w:sz="0" w:space="0" w:color="auto"/>
        <w:right w:val="none" w:sz="0" w:space="0" w:color="auto"/>
      </w:divBdr>
    </w:div>
    <w:div w:id="504438418">
      <w:bodyDiv w:val="1"/>
      <w:marLeft w:val="0"/>
      <w:marRight w:val="0"/>
      <w:marTop w:val="0"/>
      <w:marBottom w:val="0"/>
      <w:divBdr>
        <w:top w:val="none" w:sz="0" w:space="0" w:color="auto"/>
        <w:left w:val="none" w:sz="0" w:space="0" w:color="auto"/>
        <w:bottom w:val="none" w:sz="0" w:space="0" w:color="auto"/>
        <w:right w:val="none" w:sz="0" w:space="0" w:color="auto"/>
      </w:divBdr>
    </w:div>
    <w:div w:id="558831714">
      <w:bodyDiv w:val="1"/>
      <w:marLeft w:val="0"/>
      <w:marRight w:val="0"/>
      <w:marTop w:val="0"/>
      <w:marBottom w:val="0"/>
      <w:divBdr>
        <w:top w:val="none" w:sz="0" w:space="0" w:color="auto"/>
        <w:left w:val="none" w:sz="0" w:space="0" w:color="auto"/>
        <w:bottom w:val="none" w:sz="0" w:space="0" w:color="auto"/>
        <w:right w:val="none" w:sz="0" w:space="0" w:color="auto"/>
      </w:divBdr>
    </w:div>
    <w:div w:id="566494645">
      <w:bodyDiv w:val="1"/>
      <w:marLeft w:val="0"/>
      <w:marRight w:val="0"/>
      <w:marTop w:val="0"/>
      <w:marBottom w:val="0"/>
      <w:divBdr>
        <w:top w:val="none" w:sz="0" w:space="0" w:color="auto"/>
        <w:left w:val="none" w:sz="0" w:space="0" w:color="auto"/>
        <w:bottom w:val="none" w:sz="0" w:space="0" w:color="auto"/>
        <w:right w:val="none" w:sz="0" w:space="0" w:color="auto"/>
      </w:divBdr>
    </w:div>
    <w:div w:id="665280231">
      <w:bodyDiv w:val="1"/>
      <w:marLeft w:val="0"/>
      <w:marRight w:val="0"/>
      <w:marTop w:val="0"/>
      <w:marBottom w:val="0"/>
      <w:divBdr>
        <w:top w:val="none" w:sz="0" w:space="0" w:color="auto"/>
        <w:left w:val="none" w:sz="0" w:space="0" w:color="auto"/>
        <w:bottom w:val="none" w:sz="0" w:space="0" w:color="auto"/>
        <w:right w:val="none" w:sz="0" w:space="0" w:color="auto"/>
      </w:divBdr>
    </w:div>
    <w:div w:id="780147628">
      <w:bodyDiv w:val="1"/>
      <w:marLeft w:val="0"/>
      <w:marRight w:val="0"/>
      <w:marTop w:val="0"/>
      <w:marBottom w:val="0"/>
      <w:divBdr>
        <w:top w:val="none" w:sz="0" w:space="0" w:color="auto"/>
        <w:left w:val="none" w:sz="0" w:space="0" w:color="auto"/>
        <w:bottom w:val="none" w:sz="0" w:space="0" w:color="auto"/>
        <w:right w:val="none" w:sz="0" w:space="0" w:color="auto"/>
      </w:divBdr>
    </w:div>
    <w:div w:id="915092565">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1479880260">
      <w:bodyDiv w:val="1"/>
      <w:marLeft w:val="0"/>
      <w:marRight w:val="0"/>
      <w:marTop w:val="0"/>
      <w:marBottom w:val="0"/>
      <w:divBdr>
        <w:top w:val="none" w:sz="0" w:space="0" w:color="auto"/>
        <w:left w:val="none" w:sz="0" w:space="0" w:color="auto"/>
        <w:bottom w:val="none" w:sz="0" w:space="0" w:color="auto"/>
        <w:right w:val="none" w:sz="0" w:space="0" w:color="auto"/>
      </w:divBdr>
    </w:div>
    <w:div w:id="1657764504">
      <w:bodyDiv w:val="1"/>
      <w:marLeft w:val="0"/>
      <w:marRight w:val="0"/>
      <w:marTop w:val="0"/>
      <w:marBottom w:val="0"/>
      <w:divBdr>
        <w:top w:val="none" w:sz="0" w:space="0" w:color="auto"/>
        <w:left w:val="none" w:sz="0" w:space="0" w:color="auto"/>
        <w:bottom w:val="none" w:sz="0" w:space="0" w:color="auto"/>
        <w:right w:val="none" w:sz="0" w:space="0" w:color="auto"/>
      </w:divBdr>
    </w:div>
    <w:div w:id="1742211399">
      <w:bodyDiv w:val="1"/>
      <w:marLeft w:val="0"/>
      <w:marRight w:val="0"/>
      <w:marTop w:val="0"/>
      <w:marBottom w:val="0"/>
      <w:divBdr>
        <w:top w:val="none" w:sz="0" w:space="0" w:color="auto"/>
        <w:left w:val="none" w:sz="0" w:space="0" w:color="auto"/>
        <w:bottom w:val="none" w:sz="0" w:space="0" w:color="auto"/>
        <w:right w:val="none" w:sz="0" w:space="0" w:color="auto"/>
      </w:divBdr>
    </w:div>
    <w:div w:id="1954939767">
      <w:bodyDiv w:val="1"/>
      <w:marLeft w:val="0"/>
      <w:marRight w:val="0"/>
      <w:marTop w:val="0"/>
      <w:marBottom w:val="0"/>
      <w:divBdr>
        <w:top w:val="none" w:sz="0" w:space="0" w:color="auto"/>
        <w:left w:val="none" w:sz="0" w:space="0" w:color="auto"/>
        <w:bottom w:val="none" w:sz="0" w:space="0" w:color="auto"/>
        <w:right w:val="none" w:sz="0" w:space="0" w:color="auto"/>
      </w:divBdr>
    </w:div>
    <w:div w:id="2032801669">
      <w:bodyDiv w:val="1"/>
      <w:marLeft w:val="0"/>
      <w:marRight w:val="0"/>
      <w:marTop w:val="0"/>
      <w:marBottom w:val="0"/>
      <w:divBdr>
        <w:top w:val="none" w:sz="0" w:space="0" w:color="auto"/>
        <w:left w:val="none" w:sz="0" w:space="0" w:color="auto"/>
        <w:bottom w:val="none" w:sz="0" w:space="0" w:color="auto"/>
        <w:right w:val="none" w:sz="0" w:space="0" w:color="auto"/>
      </w:divBdr>
      <w:divsChild>
        <w:div w:id="2081563778">
          <w:marLeft w:val="0"/>
          <w:marRight w:val="0"/>
          <w:marTop w:val="0"/>
          <w:marBottom w:val="0"/>
          <w:divBdr>
            <w:top w:val="none" w:sz="0" w:space="0" w:color="auto"/>
            <w:left w:val="none" w:sz="0" w:space="0" w:color="auto"/>
            <w:bottom w:val="none" w:sz="0" w:space="0" w:color="auto"/>
            <w:right w:val="none" w:sz="0" w:space="0" w:color="auto"/>
          </w:divBdr>
        </w:div>
        <w:div w:id="290406454">
          <w:marLeft w:val="0"/>
          <w:marRight w:val="0"/>
          <w:marTop w:val="195"/>
          <w:marBottom w:val="0"/>
          <w:divBdr>
            <w:top w:val="none" w:sz="0" w:space="0" w:color="auto"/>
            <w:left w:val="none" w:sz="0" w:space="0" w:color="auto"/>
            <w:bottom w:val="none" w:sz="0" w:space="0" w:color="auto"/>
            <w:right w:val="none" w:sz="0" w:space="0" w:color="auto"/>
          </w:divBdr>
        </w:div>
      </w:divsChild>
    </w:div>
    <w:div w:id="2038122717">
      <w:bodyDiv w:val="1"/>
      <w:marLeft w:val="0"/>
      <w:marRight w:val="0"/>
      <w:marTop w:val="0"/>
      <w:marBottom w:val="0"/>
      <w:divBdr>
        <w:top w:val="none" w:sz="0" w:space="0" w:color="auto"/>
        <w:left w:val="none" w:sz="0" w:space="0" w:color="auto"/>
        <w:bottom w:val="none" w:sz="0" w:space="0" w:color="auto"/>
        <w:right w:val="none" w:sz="0" w:space="0" w:color="auto"/>
      </w:divBdr>
    </w:div>
    <w:div w:id="2041011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82B8-859D-4308-ACE0-FD281ACB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2672</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Rosen62 Rosenquist</dc:creator>
  <dc:description/>
  <cp:lastModifiedBy>Rosen62 Rosenquist</cp:lastModifiedBy>
  <cp:revision>2</cp:revision>
  <cp:lastPrinted>2025-11-23T10:30:00Z</cp:lastPrinted>
  <dcterms:created xsi:type="dcterms:W3CDTF">2025-11-23T10:31:00Z</dcterms:created>
  <dcterms:modified xsi:type="dcterms:W3CDTF">2025-11-23T10:31:00Z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0ef070dd-ceaa-4efb-b9dc-6872b53f75c5_ActionId">
    <vt:lpwstr>f318ff2a-9f0e-45bd-ad78-3b995da521cc</vt:lpwstr>
  </property>
  <property fmtid="{D5CDD505-2E9C-101B-9397-08002B2CF9AE}" pid="7" name="MSIP_Label_0ef070dd-ceaa-4efb-b9dc-6872b53f75c5_ContentBits">
    <vt:lpwstr>0</vt:lpwstr>
  </property>
  <property fmtid="{D5CDD505-2E9C-101B-9397-08002B2CF9AE}" pid="8" name="MSIP_Label_0ef070dd-ceaa-4efb-b9dc-6872b53f75c5_Enabled">
    <vt:lpwstr>true</vt:lpwstr>
  </property>
  <property fmtid="{D5CDD505-2E9C-101B-9397-08002B2CF9AE}" pid="9" name="MSIP_Label_0ef070dd-ceaa-4efb-b9dc-6872b53f75c5_Method">
    <vt:lpwstr>Standard</vt:lpwstr>
  </property>
  <property fmtid="{D5CDD505-2E9C-101B-9397-08002B2CF9AE}" pid="10" name="MSIP_Label_0ef070dd-ceaa-4efb-b9dc-6872b53f75c5_Name">
    <vt:lpwstr>Internal</vt:lpwstr>
  </property>
  <property fmtid="{D5CDD505-2E9C-101B-9397-08002B2CF9AE}" pid="11" name="MSIP_Label_0ef070dd-ceaa-4efb-b9dc-6872b53f75c5_SetDate">
    <vt:lpwstr>2024-11-07T12:58:23Z</vt:lpwstr>
  </property>
  <property fmtid="{D5CDD505-2E9C-101B-9397-08002B2CF9AE}" pid="12" name="MSIP_Label_0ef070dd-ceaa-4efb-b9dc-6872b53f75c5_SiteId">
    <vt:lpwstr>8b2be0c2-701c-4d12-859d-7324fbae61f4</vt:lpwstr>
  </property>
  <property fmtid="{D5CDD505-2E9C-101B-9397-08002B2CF9AE}" pid="13" name="ScaleCrop">
    <vt:bool>false</vt:bool>
  </property>
  <property fmtid="{D5CDD505-2E9C-101B-9397-08002B2CF9AE}" pid="14" name="ShareDoc">
    <vt:bool>false</vt:bool>
  </property>
</Properties>
</file>