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CB262" w14:textId="77777777" w:rsidR="00531C67" w:rsidRDefault="00C73D53">
      <w:pPr>
        <w:rPr>
          <w:b/>
        </w:rPr>
      </w:pPr>
      <w:r w:rsidRPr="00AD27DD">
        <w:rPr>
          <w:b/>
        </w:rPr>
        <w:t xml:space="preserve">Som en direkt uppföljning av den presentation vi gjorde på den ordinarie föreningsstämman den 27 januari om solceller och IMD vill styrelsen nu fästa uppmärksamheten på det stora byggprojekt som kommer att inledas under april månad och pågå en bit in på år 2021. </w:t>
      </w:r>
    </w:p>
    <w:p w14:paraId="48DE2171" w14:textId="77777777" w:rsidR="00531C67" w:rsidRDefault="00531C67">
      <w:pPr>
        <w:rPr>
          <w:b/>
        </w:rPr>
      </w:pPr>
    </w:p>
    <w:p w14:paraId="4E99BAA4" w14:textId="77777777" w:rsidR="00531C67" w:rsidRDefault="00531C67">
      <w:pPr>
        <w:rPr>
          <w:b/>
        </w:rPr>
      </w:pPr>
      <w:r>
        <w:rPr>
          <w:b/>
        </w:rPr>
        <w:t>Tak, fasader, entréportar</w:t>
      </w:r>
      <w:r w:rsidR="00C73D53" w:rsidRPr="00AD27DD">
        <w:rPr>
          <w:b/>
        </w:rPr>
        <w:t xml:space="preserve"> samt balkongöverbyggnader ska få en nödvändig uppfräschning så att vi</w:t>
      </w:r>
      <w:r w:rsidR="00AD27DD" w:rsidRPr="00AD27DD">
        <w:rPr>
          <w:b/>
        </w:rPr>
        <w:t xml:space="preserve"> efter alla år kan få fastigheter som klarar ytterligare många år. I detta arbete så kommer vi även, som du redan vet, att installera solceller och Individuell mätning av el. </w:t>
      </w:r>
    </w:p>
    <w:p w14:paraId="0072A2D9" w14:textId="77777777" w:rsidR="00531C67" w:rsidRDefault="00531C67">
      <w:pPr>
        <w:rPr>
          <w:b/>
        </w:rPr>
      </w:pPr>
    </w:p>
    <w:p w14:paraId="42ADB9B7" w14:textId="0CB5D840" w:rsidR="00C73D53" w:rsidRDefault="00AD27DD">
      <w:pPr>
        <w:rPr>
          <w:b/>
        </w:rPr>
      </w:pPr>
      <w:r w:rsidRPr="00AD27DD">
        <w:rPr>
          <w:b/>
        </w:rPr>
        <w:t>Under byggnationens inledande skede kommer detaljerad information att delas ut</w:t>
      </w:r>
      <w:r w:rsidR="00531C67">
        <w:rPr>
          <w:b/>
        </w:rPr>
        <w:t>/sättas upp</w:t>
      </w:r>
      <w:r w:rsidRPr="00AD27DD">
        <w:rPr>
          <w:b/>
        </w:rPr>
        <w:t xml:space="preserve"> respektive anslås på föreningens hemsida.</w:t>
      </w:r>
    </w:p>
    <w:p w14:paraId="3735D948" w14:textId="77777777" w:rsidR="00531C67" w:rsidRPr="00AD27DD" w:rsidRDefault="00531C67">
      <w:pPr>
        <w:rPr>
          <w:b/>
        </w:rPr>
      </w:pPr>
    </w:p>
    <w:p w14:paraId="1DBA6CC9" w14:textId="735E4400" w:rsidR="00AD27DD" w:rsidRDefault="00531C67">
      <w:pPr>
        <w:rPr>
          <w:b/>
        </w:rPr>
      </w:pPr>
      <w:r>
        <w:rPr>
          <w:b/>
        </w:rPr>
        <w:t xml:space="preserve">Det är av stor vikt att </w:t>
      </w:r>
      <w:r w:rsidR="00AD27DD" w:rsidRPr="00AD27DD">
        <w:rPr>
          <w:b/>
        </w:rPr>
        <w:t>du kommer den 31 mars. Vi i styrelsen, som ytterst har ditt förtroende att förvalta och styra föreningen, vill inhämta dina synpunkter.</w:t>
      </w:r>
    </w:p>
    <w:p w14:paraId="0263A645" w14:textId="77777777" w:rsidR="00531C67" w:rsidRPr="00AD27DD" w:rsidRDefault="00531C67">
      <w:pPr>
        <w:rPr>
          <w:b/>
        </w:rPr>
      </w:pPr>
    </w:p>
    <w:p w14:paraId="13EC238E" w14:textId="29CD5DEA" w:rsidR="00AD27DD" w:rsidRDefault="00AD27DD" w:rsidP="00531C67">
      <w:pPr>
        <w:jc w:val="center"/>
        <w:rPr>
          <w:b/>
        </w:rPr>
      </w:pPr>
      <w:r w:rsidRPr="00AD27DD">
        <w:rPr>
          <w:b/>
        </w:rPr>
        <w:t>Välkommen</w:t>
      </w:r>
      <w:r w:rsidR="00531C67">
        <w:rPr>
          <w:b/>
        </w:rPr>
        <w:t>!</w:t>
      </w:r>
    </w:p>
    <w:p w14:paraId="43EE58B1" w14:textId="77777777" w:rsidR="00531C67" w:rsidRPr="00AD27DD" w:rsidRDefault="00531C67" w:rsidP="00531C67">
      <w:pPr>
        <w:jc w:val="center"/>
        <w:rPr>
          <w:b/>
        </w:rPr>
      </w:pPr>
    </w:p>
    <w:p w14:paraId="651CAB77" w14:textId="77777777" w:rsidR="00AD27DD" w:rsidRPr="00AD27DD" w:rsidRDefault="00AD27DD" w:rsidP="00531C67">
      <w:pPr>
        <w:jc w:val="center"/>
        <w:rPr>
          <w:b/>
        </w:rPr>
      </w:pPr>
      <w:r w:rsidRPr="00AD27DD">
        <w:rPr>
          <w:b/>
        </w:rPr>
        <w:t>HSB BRF 41 Tunaberg i Uppsala/Jan-Olov Sjölund Ordförande</w:t>
      </w:r>
    </w:p>
    <w:p w14:paraId="17EAECDE" w14:textId="77777777" w:rsidR="00C73D53" w:rsidRDefault="00C73D53">
      <w:pPr>
        <w:rPr>
          <w:b/>
          <w:sz w:val="32"/>
        </w:rPr>
      </w:pPr>
    </w:p>
    <w:p w14:paraId="2A8DC50F" w14:textId="77777777" w:rsidR="00AD27DD" w:rsidRDefault="00AD27DD">
      <w:pPr>
        <w:rPr>
          <w:b/>
          <w:sz w:val="32"/>
        </w:rPr>
      </w:pPr>
    </w:p>
    <w:p w14:paraId="59C13516" w14:textId="77777777" w:rsidR="004B278F" w:rsidRDefault="004B278F">
      <w:pPr>
        <w:rPr>
          <w:b/>
          <w:sz w:val="32"/>
        </w:rPr>
      </w:pPr>
      <w:bookmarkStart w:id="0" w:name="_GoBack"/>
      <w:bookmarkEnd w:id="0"/>
    </w:p>
    <w:p w14:paraId="1BCDA412" w14:textId="77777777" w:rsidR="009C6A49" w:rsidRPr="00B62B5A" w:rsidRDefault="00B62B5A">
      <w:pPr>
        <w:rPr>
          <w:b/>
          <w:sz w:val="32"/>
        </w:rPr>
      </w:pPr>
      <w:r w:rsidRPr="00B62B5A">
        <w:rPr>
          <w:b/>
          <w:sz w:val="32"/>
        </w:rPr>
        <w:t>Kallelse till extra stämma i HSB BRF 41 Tunaberg i Uppsala</w:t>
      </w:r>
    </w:p>
    <w:p w14:paraId="3B1C154A" w14:textId="77777777" w:rsidR="00B62B5A" w:rsidRDefault="00B62B5A">
      <w:pPr>
        <w:rPr>
          <w:b/>
          <w:sz w:val="28"/>
        </w:rPr>
      </w:pPr>
    </w:p>
    <w:p w14:paraId="3F698E0D" w14:textId="52CF10E4" w:rsidR="00AD27DD" w:rsidRDefault="00AD27DD" w:rsidP="00AD27DD">
      <w:pPr>
        <w:rPr>
          <w:b/>
          <w:sz w:val="28"/>
        </w:rPr>
      </w:pPr>
      <w:r>
        <w:rPr>
          <w:b/>
          <w:sz w:val="28"/>
        </w:rPr>
        <w:t>När:</w:t>
      </w:r>
      <w:r w:rsidR="00531C67">
        <w:rPr>
          <w:b/>
          <w:sz w:val="28"/>
        </w:rPr>
        <w:t xml:space="preserve"> </w:t>
      </w:r>
      <w:r w:rsidR="00531C67">
        <w:rPr>
          <w:b/>
          <w:sz w:val="28"/>
        </w:rPr>
        <w:tab/>
        <w:t>T</w:t>
      </w:r>
      <w:r w:rsidR="00E61FA7">
        <w:rPr>
          <w:b/>
          <w:sz w:val="28"/>
        </w:rPr>
        <w:t>isdagen den 31 mars 2020</w:t>
      </w:r>
    </w:p>
    <w:p w14:paraId="4F7B5E37" w14:textId="77777777" w:rsidR="00AD27DD" w:rsidRDefault="00AD27DD" w:rsidP="00AD27DD">
      <w:pPr>
        <w:rPr>
          <w:b/>
          <w:sz w:val="28"/>
        </w:rPr>
      </w:pPr>
    </w:p>
    <w:p w14:paraId="4ADA477C" w14:textId="6CC7D2CB" w:rsidR="00AD27DD" w:rsidRDefault="00531C67" w:rsidP="00AD27DD">
      <w:pPr>
        <w:rPr>
          <w:b/>
          <w:sz w:val="28"/>
        </w:rPr>
      </w:pPr>
      <w:r>
        <w:rPr>
          <w:b/>
          <w:sz w:val="28"/>
        </w:rPr>
        <w:t xml:space="preserve">Tid: </w:t>
      </w:r>
      <w:r>
        <w:rPr>
          <w:b/>
          <w:sz w:val="28"/>
        </w:rPr>
        <w:tab/>
      </w:r>
      <w:proofErr w:type="spellStart"/>
      <w:r>
        <w:rPr>
          <w:b/>
          <w:sz w:val="28"/>
        </w:rPr>
        <w:t>K</w:t>
      </w:r>
      <w:r w:rsidR="00AD27DD" w:rsidRPr="00727985">
        <w:rPr>
          <w:b/>
          <w:sz w:val="28"/>
        </w:rPr>
        <w:t>l</w:t>
      </w:r>
      <w:proofErr w:type="spellEnd"/>
      <w:r w:rsidR="00AD27DD" w:rsidRPr="00727985">
        <w:rPr>
          <w:b/>
          <w:sz w:val="28"/>
        </w:rPr>
        <w:t xml:space="preserve"> 19.00 (kaffe och smörgås serveras från </w:t>
      </w:r>
      <w:proofErr w:type="spellStart"/>
      <w:r w:rsidR="00AD27DD" w:rsidRPr="00727985">
        <w:rPr>
          <w:b/>
          <w:sz w:val="28"/>
        </w:rPr>
        <w:t>kl</w:t>
      </w:r>
      <w:proofErr w:type="spellEnd"/>
      <w:r w:rsidR="00AD27DD" w:rsidRPr="00727985">
        <w:rPr>
          <w:b/>
          <w:sz w:val="28"/>
        </w:rPr>
        <w:t xml:space="preserve"> 18.30, kom i tid)</w:t>
      </w:r>
    </w:p>
    <w:p w14:paraId="32F54247" w14:textId="77777777" w:rsidR="00AD27DD" w:rsidRDefault="00AD27DD">
      <w:pPr>
        <w:rPr>
          <w:b/>
          <w:sz w:val="28"/>
        </w:rPr>
      </w:pPr>
    </w:p>
    <w:p w14:paraId="05FC7CA8" w14:textId="48EE9907" w:rsidR="00B62B5A" w:rsidRPr="00727985" w:rsidRDefault="00B62B5A">
      <w:pPr>
        <w:rPr>
          <w:b/>
          <w:sz w:val="28"/>
        </w:rPr>
      </w:pPr>
      <w:r w:rsidRPr="00727985">
        <w:rPr>
          <w:b/>
          <w:sz w:val="28"/>
        </w:rPr>
        <w:t xml:space="preserve">Plats: </w:t>
      </w:r>
      <w:r w:rsidR="00531C67">
        <w:rPr>
          <w:b/>
          <w:sz w:val="28"/>
        </w:rPr>
        <w:tab/>
      </w:r>
      <w:r w:rsidRPr="00727985">
        <w:rPr>
          <w:b/>
          <w:sz w:val="28"/>
        </w:rPr>
        <w:t>Tu</w:t>
      </w:r>
      <w:r w:rsidR="00727985" w:rsidRPr="00727985">
        <w:rPr>
          <w:b/>
          <w:sz w:val="28"/>
        </w:rPr>
        <w:t>nabergsskolans Aula (stora ingå</w:t>
      </w:r>
      <w:r w:rsidRPr="00727985">
        <w:rPr>
          <w:b/>
          <w:sz w:val="28"/>
        </w:rPr>
        <w:t>ngen)</w:t>
      </w:r>
    </w:p>
    <w:p w14:paraId="4246EADC" w14:textId="77777777" w:rsidR="00B62B5A" w:rsidRPr="00727985" w:rsidRDefault="00B62B5A">
      <w:pPr>
        <w:rPr>
          <w:b/>
          <w:sz w:val="28"/>
        </w:rPr>
      </w:pPr>
    </w:p>
    <w:p w14:paraId="35ACCBBF" w14:textId="77777777" w:rsidR="00727985" w:rsidRDefault="00727985" w:rsidP="00727985">
      <w:pPr>
        <w:jc w:val="center"/>
        <w:rPr>
          <w:b/>
          <w:sz w:val="28"/>
        </w:rPr>
      </w:pPr>
    </w:p>
    <w:p w14:paraId="0C14F041" w14:textId="38042F27" w:rsidR="004B278F" w:rsidRDefault="004B278F">
      <w:pPr>
        <w:rPr>
          <w:b/>
          <w:sz w:val="28"/>
        </w:rPr>
      </w:pPr>
      <w:r>
        <w:rPr>
          <w:b/>
          <w:sz w:val="28"/>
        </w:rPr>
        <w:br w:type="page"/>
      </w:r>
    </w:p>
    <w:p w14:paraId="41111F5A" w14:textId="77777777" w:rsidR="00727985" w:rsidRDefault="00727985" w:rsidP="00727985">
      <w:pPr>
        <w:jc w:val="center"/>
        <w:rPr>
          <w:b/>
          <w:sz w:val="28"/>
        </w:rPr>
      </w:pPr>
    </w:p>
    <w:p w14:paraId="48EC85AE" w14:textId="77777777" w:rsidR="00727985" w:rsidRPr="004B278F" w:rsidRDefault="00727985" w:rsidP="00727985">
      <w:pPr>
        <w:jc w:val="center"/>
        <w:rPr>
          <w:rFonts w:ascii="Times New Roman" w:hAnsi="Times New Roman" w:cs="Times New Roman"/>
          <w:b/>
          <w:sz w:val="56"/>
          <w:lang w:val="en-US"/>
        </w:rPr>
      </w:pPr>
      <w:r w:rsidRPr="004B278F">
        <w:rPr>
          <w:rFonts w:ascii="Times New Roman" w:hAnsi="Times New Roman" w:cs="Times New Roman"/>
          <w:b/>
          <w:sz w:val="56"/>
          <w:lang w:val="en-US"/>
        </w:rPr>
        <w:t>D A G O R D N I N G</w:t>
      </w:r>
    </w:p>
    <w:p w14:paraId="34D130B7" w14:textId="77777777" w:rsidR="00727985" w:rsidRPr="004B278F" w:rsidRDefault="00727985" w:rsidP="00727985">
      <w:pPr>
        <w:jc w:val="center"/>
        <w:rPr>
          <w:b/>
          <w:sz w:val="56"/>
          <w:lang w:val="en-US"/>
        </w:rPr>
      </w:pPr>
    </w:p>
    <w:p w14:paraId="5846A16A" w14:textId="77777777" w:rsidR="00727985" w:rsidRDefault="00727985" w:rsidP="00727985">
      <w:pPr>
        <w:pStyle w:val="ListParagraph"/>
        <w:numPr>
          <w:ilvl w:val="0"/>
          <w:numId w:val="1"/>
        </w:numPr>
        <w:spacing w:line="360" w:lineRule="auto"/>
        <w:ind w:left="714" w:hanging="357"/>
        <w:rPr>
          <w:sz w:val="28"/>
        </w:rPr>
      </w:pPr>
      <w:r>
        <w:rPr>
          <w:sz w:val="28"/>
        </w:rPr>
        <w:t>Extra föreningsstämma öppnande</w:t>
      </w:r>
    </w:p>
    <w:p w14:paraId="28AB3D8B" w14:textId="77777777" w:rsidR="00727985" w:rsidRDefault="00727985" w:rsidP="00727985">
      <w:pPr>
        <w:pStyle w:val="ListParagraph"/>
        <w:numPr>
          <w:ilvl w:val="0"/>
          <w:numId w:val="1"/>
        </w:numPr>
        <w:spacing w:line="360" w:lineRule="auto"/>
        <w:ind w:left="714" w:hanging="357"/>
        <w:rPr>
          <w:sz w:val="28"/>
        </w:rPr>
      </w:pPr>
      <w:r>
        <w:rPr>
          <w:sz w:val="28"/>
        </w:rPr>
        <w:t>Val av stämmoordförande (förslag sittande föreningsordförande)</w:t>
      </w:r>
    </w:p>
    <w:p w14:paraId="4C64D5C3" w14:textId="77777777" w:rsidR="00727985" w:rsidRDefault="00727985" w:rsidP="00727985">
      <w:pPr>
        <w:pStyle w:val="ListParagraph"/>
        <w:numPr>
          <w:ilvl w:val="0"/>
          <w:numId w:val="1"/>
        </w:numPr>
        <w:spacing w:line="360" w:lineRule="auto"/>
        <w:ind w:left="714" w:hanging="357"/>
        <w:rPr>
          <w:sz w:val="28"/>
        </w:rPr>
      </w:pPr>
      <w:r>
        <w:rPr>
          <w:sz w:val="28"/>
        </w:rPr>
        <w:t>Anmälan av stämmoordförandes val av protokollförare</w:t>
      </w:r>
    </w:p>
    <w:p w14:paraId="536972A1" w14:textId="77777777" w:rsidR="00727985" w:rsidRDefault="00727985" w:rsidP="00727985">
      <w:pPr>
        <w:pStyle w:val="ListParagraph"/>
        <w:numPr>
          <w:ilvl w:val="0"/>
          <w:numId w:val="1"/>
        </w:numPr>
        <w:spacing w:line="360" w:lineRule="auto"/>
        <w:ind w:left="714" w:hanging="357"/>
        <w:rPr>
          <w:sz w:val="28"/>
        </w:rPr>
      </w:pPr>
      <w:r>
        <w:rPr>
          <w:sz w:val="28"/>
        </w:rPr>
        <w:t>Godkännande av röstlängd</w:t>
      </w:r>
    </w:p>
    <w:p w14:paraId="0F5F6DB2" w14:textId="77777777" w:rsidR="00727985" w:rsidRDefault="00727985" w:rsidP="00727985">
      <w:pPr>
        <w:pStyle w:val="ListParagraph"/>
        <w:numPr>
          <w:ilvl w:val="0"/>
          <w:numId w:val="1"/>
        </w:numPr>
        <w:spacing w:line="360" w:lineRule="auto"/>
        <w:ind w:left="714" w:hanging="357"/>
        <w:rPr>
          <w:sz w:val="28"/>
        </w:rPr>
      </w:pPr>
      <w:r>
        <w:rPr>
          <w:sz w:val="28"/>
        </w:rPr>
        <w:t>Godkännande av dagordningen</w:t>
      </w:r>
    </w:p>
    <w:p w14:paraId="5B000C05" w14:textId="77777777" w:rsidR="00727985" w:rsidRDefault="00727985" w:rsidP="00727985">
      <w:pPr>
        <w:pStyle w:val="ListParagraph"/>
        <w:numPr>
          <w:ilvl w:val="0"/>
          <w:numId w:val="1"/>
        </w:numPr>
        <w:spacing w:line="360" w:lineRule="auto"/>
        <w:ind w:left="714" w:hanging="357"/>
        <w:rPr>
          <w:sz w:val="28"/>
        </w:rPr>
      </w:pPr>
      <w:r>
        <w:rPr>
          <w:sz w:val="28"/>
        </w:rPr>
        <w:t>Val av två personer att jämte stämmoordföranden justera protokollet</w:t>
      </w:r>
    </w:p>
    <w:p w14:paraId="2BDA0B29" w14:textId="77777777" w:rsidR="00727985" w:rsidRDefault="00727985" w:rsidP="00727985">
      <w:pPr>
        <w:pStyle w:val="ListParagraph"/>
        <w:numPr>
          <w:ilvl w:val="0"/>
          <w:numId w:val="1"/>
        </w:numPr>
        <w:spacing w:line="360" w:lineRule="auto"/>
        <w:ind w:left="714" w:hanging="357"/>
        <w:rPr>
          <w:sz w:val="28"/>
        </w:rPr>
      </w:pPr>
      <w:r>
        <w:rPr>
          <w:sz w:val="28"/>
        </w:rPr>
        <w:t>Val av minst två rösträknare</w:t>
      </w:r>
    </w:p>
    <w:p w14:paraId="66EAFA96" w14:textId="77777777" w:rsidR="00727985" w:rsidRDefault="00727985" w:rsidP="00727985">
      <w:pPr>
        <w:pStyle w:val="ListParagraph"/>
        <w:numPr>
          <w:ilvl w:val="0"/>
          <w:numId w:val="1"/>
        </w:numPr>
        <w:spacing w:line="360" w:lineRule="auto"/>
        <w:ind w:left="714" w:hanging="357"/>
        <w:rPr>
          <w:sz w:val="28"/>
        </w:rPr>
      </w:pPr>
      <w:r>
        <w:rPr>
          <w:sz w:val="28"/>
        </w:rPr>
        <w:t>Fråga om kallelse skett i behörig ordning/tid</w:t>
      </w:r>
    </w:p>
    <w:p w14:paraId="5F9C2C66" w14:textId="2994F6DC" w:rsidR="00727985" w:rsidRDefault="00727985" w:rsidP="00727985">
      <w:pPr>
        <w:pStyle w:val="ListParagraph"/>
        <w:numPr>
          <w:ilvl w:val="0"/>
          <w:numId w:val="1"/>
        </w:numPr>
        <w:spacing w:line="360" w:lineRule="auto"/>
        <w:ind w:left="714" w:hanging="357"/>
        <w:rPr>
          <w:sz w:val="28"/>
        </w:rPr>
      </w:pPr>
      <w:r>
        <w:rPr>
          <w:sz w:val="28"/>
        </w:rPr>
        <w:t xml:space="preserve">Dagens ärende – föreningens kommande byggprojekt som omfattar tak, fasader, </w:t>
      </w:r>
      <w:r w:rsidR="00531C67">
        <w:rPr>
          <w:sz w:val="28"/>
        </w:rPr>
        <w:t xml:space="preserve">entréportar </w:t>
      </w:r>
      <w:r>
        <w:rPr>
          <w:sz w:val="28"/>
        </w:rPr>
        <w:t>solceller och individuell mätning av el (IMD).</w:t>
      </w:r>
    </w:p>
    <w:p w14:paraId="05603214" w14:textId="77777777" w:rsidR="0036232C" w:rsidRDefault="0036232C" w:rsidP="0036232C">
      <w:pPr>
        <w:pStyle w:val="ListParagraph"/>
        <w:numPr>
          <w:ilvl w:val="1"/>
          <w:numId w:val="1"/>
        </w:numPr>
        <w:spacing w:line="360" w:lineRule="auto"/>
        <w:rPr>
          <w:sz w:val="28"/>
        </w:rPr>
      </w:pPr>
      <w:r>
        <w:rPr>
          <w:sz w:val="28"/>
        </w:rPr>
        <w:t>Projektets omfattning mer i detalj</w:t>
      </w:r>
    </w:p>
    <w:p w14:paraId="566DE7C1" w14:textId="77777777" w:rsidR="0036232C" w:rsidRDefault="0036232C" w:rsidP="0036232C">
      <w:pPr>
        <w:pStyle w:val="ListParagraph"/>
        <w:numPr>
          <w:ilvl w:val="1"/>
          <w:numId w:val="1"/>
        </w:numPr>
        <w:spacing w:line="360" w:lineRule="auto"/>
        <w:rPr>
          <w:sz w:val="28"/>
        </w:rPr>
      </w:pPr>
      <w:r>
        <w:rPr>
          <w:sz w:val="28"/>
        </w:rPr>
        <w:t>Två alternativ</w:t>
      </w:r>
    </w:p>
    <w:p w14:paraId="5160C3AF" w14:textId="77777777" w:rsidR="0036232C" w:rsidRDefault="0036232C" w:rsidP="0036232C">
      <w:pPr>
        <w:pStyle w:val="ListParagraph"/>
        <w:numPr>
          <w:ilvl w:val="1"/>
          <w:numId w:val="1"/>
        </w:numPr>
        <w:spacing w:line="360" w:lineRule="auto"/>
        <w:rPr>
          <w:sz w:val="28"/>
        </w:rPr>
      </w:pPr>
      <w:r>
        <w:rPr>
          <w:sz w:val="28"/>
        </w:rPr>
        <w:t>Presentation av vald leverantör</w:t>
      </w:r>
    </w:p>
    <w:p w14:paraId="083FF1FC" w14:textId="77777777" w:rsidR="0036232C" w:rsidRPr="0036232C" w:rsidRDefault="0036232C" w:rsidP="0036232C">
      <w:pPr>
        <w:pStyle w:val="ListParagraph"/>
        <w:numPr>
          <w:ilvl w:val="1"/>
          <w:numId w:val="1"/>
        </w:numPr>
        <w:spacing w:line="360" w:lineRule="auto"/>
        <w:rPr>
          <w:sz w:val="28"/>
        </w:rPr>
      </w:pPr>
      <w:r>
        <w:rPr>
          <w:sz w:val="28"/>
        </w:rPr>
        <w:t>Presentation av övriga resurspersoner som föreningen anlitar under byggprojektet</w:t>
      </w:r>
    </w:p>
    <w:p w14:paraId="1833091F" w14:textId="77777777" w:rsidR="0036232C" w:rsidRDefault="0036232C" w:rsidP="00727985">
      <w:pPr>
        <w:pStyle w:val="ListParagraph"/>
        <w:numPr>
          <w:ilvl w:val="0"/>
          <w:numId w:val="1"/>
        </w:numPr>
        <w:spacing w:line="360" w:lineRule="auto"/>
        <w:ind w:left="714" w:hanging="357"/>
        <w:rPr>
          <w:sz w:val="28"/>
        </w:rPr>
      </w:pPr>
      <w:r>
        <w:rPr>
          <w:sz w:val="28"/>
        </w:rPr>
        <w:t xml:space="preserve"> Inhämtande av stämmans rekommendation – vilket av de två alternativen som presenterats föredrar stämman att styrelsen genomför. Omröstning</w:t>
      </w:r>
    </w:p>
    <w:p w14:paraId="78F1A30E" w14:textId="77777777" w:rsidR="0036232C" w:rsidRDefault="0036232C" w:rsidP="00727985">
      <w:pPr>
        <w:pStyle w:val="ListParagraph"/>
        <w:numPr>
          <w:ilvl w:val="0"/>
          <w:numId w:val="1"/>
        </w:numPr>
        <w:spacing w:line="360" w:lineRule="auto"/>
        <w:ind w:left="714" w:hanging="357"/>
        <w:rPr>
          <w:sz w:val="28"/>
        </w:rPr>
      </w:pPr>
      <w:r>
        <w:rPr>
          <w:sz w:val="28"/>
        </w:rPr>
        <w:t>Föreningsstämmans avslutande</w:t>
      </w:r>
    </w:p>
    <w:p w14:paraId="69094426" w14:textId="77777777" w:rsidR="0036232C" w:rsidRPr="0036232C" w:rsidRDefault="0036232C" w:rsidP="0036232C">
      <w:pPr>
        <w:spacing w:line="360" w:lineRule="auto"/>
        <w:rPr>
          <w:sz w:val="28"/>
        </w:rPr>
      </w:pPr>
    </w:p>
    <w:sectPr w:rsidR="0036232C" w:rsidRPr="0036232C" w:rsidSect="00FB1F20">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AC236" w14:textId="77777777" w:rsidR="00995EB9" w:rsidRDefault="00995EB9" w:rsidP="00C73D53">
      <w:r>
        <w:separator/>
      </w:r>
    </w:p>
  </w:endnote>
  <w:endnote w:type="continuationSeparator" w:id="0">
    <w:p w14:paraId="0BB66D36" w14:textId="77777777" w:rsidR="00995EB9" w:rsidRDefault="00995EB9" w:rsidP="00C7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A6E9D" w14:textId="77777777" w:rsidR="00995EB9" w:rsidRDefault="00995EB9" w:rsidP="00C73D53">
      <w:r>
        <w:separator/>
      </w:r>
    </w:p>
  </w:footnote>
  <w:footnote w:type="continuationSeparator" w:id="0">
    <w:p w14:paraId="6BD8916A" w14:textId="77777777" w:rsidR="00995EB9" w:rsidRDefault="00995EB9" w:rsidP="00C73D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3"/>
      <w:gridCol w:w="2650"/>
    </w:tblGrid>
    <w:tr w:rsidR="00C73D53" w14:paraId="3D92CE5C" w14:textId="77777777" w:rsidTr="00D245D9">
      <w:trPr>
        <w:trHeight w:val="2116"/>
      </w:trPr>
      <w:tc>
        <w:tcPr>
          <w:tcW w:w="6520" w:type="dxa"/>
          <w:vAlign w:val="center"/>
          <w:hideMark/>
        </w:tcPr>
        <w:p w14:paraId="2FF8F0AB" w14:textId="77777777" w:rsidR="00C73D53" w:rsidRDefault="00C73D53" w:rsidP="00D245D9">
          <w:pPr>
            <w:spacing w:line="168" w:lineRule="auto"/>
            <w:contextualSpacing/>
            <w:rPr>
              <w:sz w:val="64"/>
              <w:szCs w:val="64"/>
              <w14:shadow w14:blurRad="50800" w14:dist="38100" w14:dir="2700000" w14:sx="100000" w14:sy="100000" w14:kx="0" w14:ky="0" w14:algn="tl">
                <w14:srgbClr w14:val="000000">
                  <w14:alpha w14:val="60000"/>
                </w14:srgbClr>
              </w14:shadow>
            </w:rPr>
          </w:pPr>
          <w:r>
            <w:rPr>
              <w:sz w:val="64"/>
              <w:szCs w:val="64"/>
              <w14:shadow w14:blurRad="50800" w14:dist="38100" w14:dir="2700000" w14:sx="100000" w14:sy="100000" w14:kx="0" w14:ky="0" w14:algn="tl">
                <w14:srgbClr w14:val="000000">
                  <w14:alpha w14:val="60000"/>
                </w14:srgbClr>
              </w14:shadow>
            </w:rPr>
            <w:t xml:space="preserve">Extra </w:t>
          </w:r>
        </w:p>
        <w:p w14:paraId="7C35AFA7" w14:textId="77777777" w:rsidR="00C73D53" w:rsidRDefault="00C73D53" w:rsidP="00D245D9">
          <w:pPr>
            <w:spacing w:line="168" w:lineRule="auto"/>
            <w:contextualSpacing/>
            <w:rPr>
              <w:sz w:val="56"/>
              <w:szCs w:val="110"/>
              <w14:shadow w14:blurRad="50800" w14:dist="38100" w14:dir="2700000" w14:sx="100000" w14:sy="100000" w14:kx="0" w14:ky="0" w14:algn="tl">
                <w14:srgbClr w14:val="000000">
                  <w14:alpha w14:val="60000"/>
                </w14:srgbClr>
              </w14:shadow>
            </w:rPr>
          </w:pPr>
          <w:r w:rsidRPr="00C73D53">
            <w:rPr>
              <w:sz w:val="96"/>
              <w:szCs w:val="110"/>
              <w14:shadow w14:blurRad="50800" w14:dist="38100" w14:dir="2700000" w14:sx="100000" w14:sy="100000" w14:kx="0" w14:ky="0" w14:algn="tl">
                <w14:srgbClr w14:val="000000">
                  <w14:alpha w14:val="60000"/>
                </w14:srgbClr>
              </w14:shadow>
            </w:rPr>
            <w:t>Föreningsstämma</w:t>
          </w:r>
        </w:p>
      </w:tc>
      <w:tc>
        <w:tcPr>
          <w:tcW w:w="2766" w:type="dxa"/>
          <w:hideMark/>
        </w:tcPr>
        <w:p w14:paraId="32A08A36" w14:textId="77777777" w:rsidR="00C73D53" w:rsidRDefault="00C73D53" w:rsidP="00D245D9">
          <w:pPr>
            <w:jc w:val="center"/>
            <w:rPr>
              <w:noProof/>
              <w:lang w:eastAsia="sv-SE"/>
            </w:rPr>
          </w:pPr>
          <w:r>
            <w:rPr>
              <w:noProof/>
              <w:lang w:eastAsia="zh-CN"/>
            </w:rPr>
            <w:drawing>
              <wp:inline distT="0" distB="0" distL="0" distR="0" wp14:anchorId="6575F114" wp14:editId="78AE6FC4">
                <wp:extent cx="1545590" cy="1077595"/>
                <wp:effectExtent l="0" t="0" r="0" b="8255"/>
                <wp:docPr id="1" name="Bildobjekt 1" descr="http://www.hsb.designmanual.se/img_012_0187_o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ttp://www.hsb.designmanual.se/img_012_0187_or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1077595"/>
                        </a:xfrm>
                        <a:prstGeom prst="rect">
                          <a:avLst/>
                        </a:prstGeom>
                        <a:noFill/>
                        <a:ln>
                          <a:noFill/>
                        </a:ln>
                      </pic:spPr>
                    </pic:pic>
                  </a:graphicData>
                </a:graphic>
              </wp:inline>
            </w:drawing>
          </w:r>
        </w:p>
        <w:p w14:paraId="53E30CDD" w14:textId="77777777" w:rsidR="00C73D53" w:rsidRDefault="00C73D53" w:rsidP="00D245D9">
          <w:pPr>
            <w:jc w:val="both"/>
            <w:rPr>
              <w:noProof/>
              <w:lang w:eastAsia="sv-SE"/>
            </w:rPr>
          </w:pPr>
        </w:p>
        <w:p w14:paraId="48714C8E" w14:textId="77777777" w:rsidR="00C73D53" w:rsidRPr="00785573" w:rsidRDefault="00C73D53" w:rsidP="00D245D9">
          <w:pPr>
            <w:rPr>
              <w:sz w:val="24"/>
              <w:szCs w:val="24"/>
            </w:rPr>
          </w:pPr>
        </w:p>
      </w:tc>
    </w:tr>
  </w:tbl>
  <w:p w14:paraId="4403730B" w14:textId="77777777" w:rsidR="00C73D53" w:rsidRDefault="00C73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F188F"/>
    <w:multiLevelType w:val="hybridMultilevel"/>
    <w:tmpl w:val="D11CA83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5A"/>
    <w:rsid w:val="00042261"/>
    <w:rsid w:val="00257038"/>
    <w:rsid w:val="00271EAE"/>
    <w:rsid w:val="002D4E2C"/>
    <w:rsid w:val="002E6E03"/>
    <w:rsid w:val="00316048"/>
    <w:rsid w:val="0036232C"/>
    <w:rsid w:val="003A77C3"/>
    <w:rsid w:val="003B5E82"/>
    <w:rsid w:val="00444087"/>
    <w:rsid w:val="004B278F"/>
    <w:rsid w:val="00531C67"/>
    <w:rsid w:val="005B2335"/>
    <w:rsid w:val="00635536"/>
    <w:rsid w:val="00682E5B"/>
    <w:rsid w:val="00700FAF"/>
    <w:rsid w:val="00727985"/>
    <w:rsid w:val="00880B5A"/>
    <w:rsid w:val="008D0027"/>
    <w:rsid w:val="00911D53"/>
    <w:rsid w:val="00987925"/>
    <w:rsid w:val="00995EB9"/>
    <w:rsid w:val="00A16068"/>
    <w:rsid w:val="00AD27DD"/>
    <w:rsid w:val="00AF2B61"/>
    <w:rsid w:val="00B62B5A"/>
    <w:rsid w:val="00C73D53"/>
    <w:rsid w:val="00C832E2"/>
    <w:rsid w:val="00CE3EC8"/>
    <w:rsid w:val="00E61FA7"/>
    <w:rsid w:val="00FB1F20"/>
    <w:rsid w:val="00FD68B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030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85"/>
    <w:pPr>
      <w:ind w:left="720"/>
      <w:contextualSpacing/>
    </w:pPr>
  </w:style>
  <w:style w:type="paragraph" w:styleId="Header">
    <w:name w:val="header"/>
    <w:basedOn w:val="Normal"/>
    <w:link w:val="HeaderChar"/>
    <w:uiPriority w:val="99"/>
    <w:unhideWhenUsed/>
    <w:rsid w:val="00C73D53"/>
    <w:pPr>
      <w:tabs>
        <w:tab w:val="center" w:pos="4536"/>
        <w:tab w:val="right" w:pos="9072"/>
      </w:tabs>
    </w:pPr>
  </w:style>
  <w:style w:type="character" w:customStyle="1" w:styleId="HeaderChar">
    <w:name w:val="Header Char"/>
    <w:basedOn w:val="DefaultParagraphFont"/>
    <w:link w:val="Header"/>
    <w:uiPriority w:val="99"/>
    <w:rsid w:val="00C73D53"/>
  </w:style>
  <w:style w:type="paragraph" w:styleId="Footer">
    <w:name w:val="footer"/>
    <w:basedOn w:val="Normal"/>
    <w:link w:val="FooterChar"/>
    <w:uiPriority w:val="99"/>
    <w:unhideWhenUsed/>
    <w:rsid w:val="00C73D53"/>
    <w:pPr>
      <w:tabs>
        <w:tab w:val="center" w:pos="4536"/>
        <w:tab w:val="right" w:pos="9072"/>
      </w:tabs>
    </w:pPr>
  </w:style>
  <w:style w:type="character" w:customStyle="1" w:styleId="FooterChar">
    <w:name w:val="Footer Char"/>
    <w:basedOn w:val="DefaultParagraphFont"/>
    <w:link w:val="Footer"/>
    <w:uiPriority w:val="99"/>
    <w:rsid w:val="00C73D53"/>
  </w:style>
  <w:style w:type="table" w:styleId="TableGrid">
    <w:name w:val="Table Grid"/>
    <w:basedOn w:val="TableNormal"/>
    <w:uiPriority w:val="59"/>
    <w:rsid w:val="00C73D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78F"/>
    <w:rPr>
      <w:rFonts w:ascii="Tahoma" w:hAnsi="Tahoma" w:cs="Tahoma"/>
      <w:sz w:val="16"/>
      <w:szCs w:val="16"/>
    </w:rPr>
  </w:style>
  <w:style w:type="character" w:customStyle="1" w:styleId="BalloonTextChar">
    <w:name w:val="Balloon Text Char"/>
    <w:basedOn w:val="DefaultParagraphFont"/>
    <w:link w:val="BalloonText"/>
    <w:uiPriority w:val="99"/>
    <w:semiHidden/>
    <w:rsid w:val="004B27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985"/>
    <w:pPr>
      <w:ind w:left="720"/>
      <w:contextualSpacing/>
    </w:pPr>
  </w:style>
  <w:style w:type="paragraph" w:styleId="Header">
    <w:name w:val="header"/>
    <w:basedOn w:val="Normal"/>
    <w:link w:val="HeaderChar"/>
    <w:uiPriority w:val="99"/>
    <w:unhideWhenUsed/>
    <w:rsid w:val="00C73D53"/>
    <w:pPr>
      <w:tabs>
        <w:tab w:val="center" w:pos="4536"/>
        <w:tab w:val="right" w:pos="9072"/>
      </w:tabs>
    </w:pPr>
  </w:style>
  <w:style w:type="character" w:customStyle="1" w:styleId="HeaderChar">
    <w:name w:val="Header Char"/>
    <w:basedOn w:val="DefaultParagraphFont"/>
    <w:link w:val="Header"/>
    <w:uiPriority w:val="99"/>
    <w:rsid w:val="00C73D53"/>
  </w:style>
  <w:style w:type="paragraph" w:styleId="Footer">
    <w:name w:val="footer"/>
    <w:basedOn w:val="Normal"/>
    <w:link w:val="FooterChar"/>
    <w:uiPriority w:val="99"/>
    <w:unhideWhenUsed/>
    <w:rsid w:val="00C73D53"/>
    <w:pPr>
      <w:tabs>
        <w:tab w:val="center" w:pos="4536"/>
        <w:tab w:val="right" w:pos="9072"/>
      </w:tabs>
    </w:pPr>
  </w:style>
  <w:style w:type="character" w:customStyle="1" w:styleId="FooterChar">
    <w:name w:val="Footer Char"/>
    <w:basedOn w:val="DefaultParagraphFont"/>
    <w:link w:val="Footer"/>
    <w:uiPriority w:val="99"/>
    <w:rsid w:val="00C73D53"/>
  </w:style>
  <w:style w:type="table" w:styleId="TableGrid">
    <w:name w:val="Table Grid"/>
    <w:basedOn w:val="TableNormal"/>
    <w:uiPriority w:val="59"/>
    <w:rsid w:val="00C73D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78F"/>
    <w:rPr>
      <w:rFonts w:ascii="Tahoma" w:hAnsi="Tahoma" w:cs="Tahoma"/>
      <w:sz w:val="16"/>
      <w:szCs w:val="16"/>
    </w:rPr>
  </w:style>
  <w:style w:type="character" w:customStyle="1" w:styleId="BalloonTextChar">
    <w:name w:val="Balloon Text Char"/>
    <w:basedOn w:val="DefaultParagraphFont"/>
    <w:link w:val="BalloonText"/>
    <w:uiPriority w:val="99"/>
    <w:semiHidden/>
    <w:rsid w:val="004B27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1641</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Försvarsmakten</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Jan-Olov Sjölund</dc:creator>
  <cp:keywords/>
  <dc:description/>
  <cp:lastModifiedBy>Alice Egger</cp:lastModifiedBy>
  <cp:revision>4</cp:revision>
  <dcterms:created xsi:type="dcterms:W3CDTF">2020-02-12T09:56:00Z</dcterms:created>
  <dcterms:modified xsi:type="dcterms:W3CDTF">2020-02-17T11:51:00Z</dcterms:modified>
</cp:coreProperties>
</file>